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 America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  Passenger pigeon (1914)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11) Spix Macaw (2000)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 Paradise Parrot (1928)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12) Western black rhino (2011)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 Tasmanian tiger (1936)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13) Western black rhinoceros (2011)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  Barbary Lion (1942)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14) Pinta giant tortoise (2012)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 Mexican grizzly bear 1969)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15) Pyrenean ibex (2000)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6) Caspian tiger (1970)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7) Japanese sea lion (1970)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9)  Golden toad (1989)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19) </w:t>
            </w:r>
            <w:r w:rsidDel="00000000" w:rsidR="00000000" w:rsidRPr="00000000">
              <w:rPr>
                <w:highlight w:val="white"/>
                <w:rtl w:val="0"/>
              </w:rPr>
              <w:t xml:space="preserve">Bramble Cay Melomys (2019)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10) Levuana Moth (1994)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20)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Golden toad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golden toad  lived in the Monteverde Cloud Forest.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golden toad was an Amphibian.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Golden toad became extinct because of climate change in the area..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male toads was barley 2 inches long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There were a variety of colors the toad came in.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Mexican grizzly bear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lived in New Mexico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Mexican Grizzly Bear is a Mammalia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became extinct because it was a problem for farmers and so they got shot and trapped and poisoned.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are smaller than the grizzly bears in U.S and Canada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longest fur hairs are on their throat and flanks.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Spix macaw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lived in Brazil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Spix macaw is  a Parrot.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The Spix macaw went extinct because people were ruining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their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habitat.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They live up to 60 years.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it's the only little blue macaw with a dark gray face </w:t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Barbary Lion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Barbary Lion lived in North Africa.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is a Panthera leo leo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became extinct because people were hurting it and hunting it.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is up to 7 feet long and weighed 500 pounds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is claimed to be the largest lion.</w:t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Caspian tiger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tiger lived in different places such as Turkey, Northern Iran, Central Asia, etc.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Caspian tiger is a Panthera Tigris Tigris.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went extinct because of habitat loss.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is one of the large subspecies tigers 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had a range from Turkey in the East to the West of china </w:t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