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b w:val="1"/>
          <w:u w:val="single"/>
          <w:rtl w:val="0"/>
        </w:rPr>
        <w:t xml:space="preserve">Extinct Animal Webquest</w:t>
      </w:r>
      <w:r w:rsidDel="00000000" w:rsidR="00000000" w:rsidRPr="00000000">
        <w:rPr>
          <w:rtl w:val="0"/>
        </w:rPr>
      </w:r>
    </w:p>
    <w:tbl>
      <w:tblPr>
        <w:tblStyle w:val="Table1"/>
        <w:tblW w:w="99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1545"/>
        <w:tblGridChange w:id="0">
          <w:tblGrid>
            <w:gridCol w:w="838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Name: Tyler Keck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Period: 3rd</w:t>
            </w:r>
            <w:r w:rsidDel="00000000" w:rsidR="00000000" w:rsidRPr="00000000">
              <w:rPr>
                <w:rtl w:val="0"/>
              </w:rPr>
            </w:r>
          </w:p>
        </w:tc>
      </w:tr>
    </w:tbl>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shd w:fill="bfbfbf" w:val="clear"/>
        <w:jc w:val="center"/>
        <w:rPr>
          <w:b w:val="0"/>
          <w:vertAlign w:val="baseline"/>
        </w:rPr>
      </w:pPr>
      <w:r w:rsidDel="00000000" w:rsidR="00000000" w:rsidRPr="00000000">
        <w:rPr>
          <w:b w:val="1"/>
          <w:vertAlign w:val="baseline"/>
          <w:rtl w:val="0"/>
        </w:rPr>
        <w:t xml:space="preserve">FIND AND LIST 20 ANIMALS THAT HAVE GONE EXTINCT </w:t>
      </w:r>
      <w:r w:rsidDel="00000000" w:rsidR="00000000" w:rsidRPr="00000000">
        <w:rPr>
          <w:b w:val="1"/>
          <w:highlight w:val="green"/>
          <w:u w:val="single"/>
          <w:vertAlign w:val="baseline"/>
          <w:rtl w:val="0"/>
        </w:rPr>
        <w:t xml:space="preserve">BETWEEN 1900-2</w:t>
      </w:r>
      <w:r w:rsidDel="00000000" w:rsidR="00000000" w:rsidRPr="00000000">
        <w:rPr>
          <w:b w:val="1"/>
          <w:highlight w:val="green"/>
          <w:u w:val="single"/>
          <w:rtl w:val="0"/>
        </w:rPr>
        <w:t xml:space="preserve">020</w:t>
      </w:r>
      <w:r w:rsidDel="00000000" w:rsidR="00000000" w:rsidRPr="00000000">
        <w:rPr>
          <w:b w:val="1"/>
          <w:highlight w:val="green"/>
          <w:u w:val="single"/>
          <w:vertAlign w:val="baseline"/>
          <w:rtl w:val="0"/>
        </w:rPr>
        <w:t xml:space="preserve">.</w:t>
      </w:r>
      <w:r w:rsidDel="00000000" w:rsidR="00000000" w:rsidRPr="00000000">
        <w:rPr>
          <w:rtl w:val="0"/>
        </w:rPr>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shd w:fill="bfbfbf" w:val="clear"/>
        <w:jc w:val="center"/>
        <w:rPr/>
      </w:pPr>
      <w:r w:rsidDel="00000000" w:rsidR="00000000" w:rsidRPr="00000000">
        <w:rPr>
          <w:b w:val="1"/>
          <w:vertAlign w:val="baseline"/>
          <w:rtl w:val="0"/>
        </w:rPr>
        <w:t xml:space="preserve">BELOW WRITE THE ANIMAL’S NAME AND THE YEAR OF EXTINCTION.</w:t>
      </w:r>
      <w:r w:rsidDel="00000000" w:rsidR="00000000" w:rsidRPr="00000000">
        <w:rPr>
          <w:rtl w:val="0"/>
        </w:rPr>
      </w:r>
    </w:p>
    <w:tbl>
      <w:tblPr>
        <w:tblStyle w:val="Table2"/>
        <w:tblW w:w="982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980"/>
        <w:tblGridChange w:id="0">
          <w:tblGrid>
            <w:gridCol w:w="484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Passenger Pigeon-1910s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w:t>
            </w:r>
            <w:r w:rsidDel="00000000" w:rsidR="00000000" w:rsidRPr="00000000">
              <w:rPr>
                <w:rtl w:val="0"/>
              </w:rPr>
              <w:t xml:space="preserve">O’ahu</w:t>
            </w:r>
            <w:r w:rsidDel="00000000" w:rsidR="00000000" w:rsidRPr="00000000">
              <w:rPr>
                <w:rtl w:val="0"/>
              </w:rPr>
              <w:t xml:space="preserve"> Tree Snail-2019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Golden Toad-1980s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Madeiran Large White-1970s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Carolina Parakeet-1910s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 Barbary Lion-1960s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Heath Hen-1930s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 Schomburgk’s Deer-1930s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Tasmanian Tiger-1930s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 Paradise Parrot-1920s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Caspian Tiger-1970s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Sicilian Wolf-1920s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Pyrenean Ibex-2000s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 Japanese Sea Lion-1950s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Caribbean Monk Seal-1950s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 Guam Flying Fox-1960s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Western Black Rhinoceros-2011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 St. Helena Darter-1960s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Pinta Island Tortoise-2012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 Rotund Rocksnail-1990s</w:t>
            </w:r>
          </w:p>
        </w:tc>
      </w:tr>
    </w:tbl>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b w:val="1"/>
          <w:vertAlign w:val="baseline"/>
          <w:rtl w:val="0"/>
        </w:rPr>
        <w:t xml:space="preserve">*NOW CHOOSE 10 ANIMALS FROM YOUR LIST TO RESEARCH AND COMPLETE THE INFORMATION BELOW.</w:t>
      </w:r>
      <w:r w:rsidDel="00000000" w:rsidR="00000000" w:rsidRPr="00000000">
        <w:rPr>
          <w:rtl w:val="0"/>
        </w:rPr>
      </w:r>
    </w:p>
    <w:tbl>
      <w:tblPr>
        <w:tblStyle w:val="Table3"/>
        <w:tblW w:w="9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40"/>
        <w:tblGridChange w:id="0">
          <w:tblGrid>
            <w:gridCol w:w="3405"/>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Carolina Parakeet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Roboto" w:cs="Roboto" w:eastAsia="Roboto" w:hAnsi="Roboto"/>
                <w:b w:val="1"/>
                <w:sz w:val="24"/>
                <w:szCs w:val="24"/>
                <w:rtl w:val="0"/>
              </w:rPr>
              <w:t xml:space="preserve">The Carolina Parakeet inhabited forests and forest edges in the eastern United States as far north as the Great Lakes region, wooded river bottoms of the Great Plains and as far west as Nebraska.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It is a Bird.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Roboto" w:cs="Roboto" w:eastAsia="Roboto" w:hAnsi="Roboto"/>
                <w:b w:val="1"/>
                <w:sz w:val="24"/>
                <w:szCs w:val="24"/>
                <w:rtl w:val="0"/>
              </w:rPr>
              <w:t xml:space="preserve">large areas of forest were cut down, taking away its habitat.</w:t>
            </w:r>
            <w:r w:rsidDel="00000000" w:rsidR="00000000" w:rsidRPr="00000000">
              <w:rPr>
                <w:rtl w:val="0"/>
              </w:rPr>
            </w:r>
          </w:p>
        </w:tc>
      </w:tr>
      <w:tr>
        <w:trPr>
          <w:cantSplit w:val="0"/>
          <w:trHeight w:val="1366.6162109374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pBdr>
                <w:top w:color="auto" w:space="0" w:sz="0" w:val="none"/>
                <w:bottom w:color="auto" w:space="0" w:sz="0" w:val="none"/>
                <w:right w:color="auto" w:space="0" w:sz="0" w:val="none"/>
                <w:between w:color="auto" w:space="0" w:sz="0" w:val="none"/>
              </w:pBdr>
              <w:shd w:fill="ffffff" w:val="clear"/>
              <w:spacing w:after="680" w:line="312" w:lineRule="auto"/>
              <w:ind w:left="0" w:firstLine="0"/>
              <w:rPr>
                <w:b w:val="1"/>
                <w:sz w:val="24"/>
                <w:szCs w:val="24"/>
              </w:rPr>
            </w:pPr>
            <w:r w:rsidDel="00000000" w:rsidR="00000000" w:rsidRPr="00000000">
              <w:rPr>
                <w:rFonts w:ascii="Arial" w:cs="Arial" w:eastAsia="Arial" w:hAnsi="Arial"/>
                <w:b w:val="1"/>
                <w:rtl w:val="0"/>
              </w:rPr>
              <w:t xml:space="preserve">Seminole (Native American people) and kelinky called the Carolina parakeet 'puzzi la née' ('head of yellow') or 'pot pot chee' in Chickasaw language.</w:t>
            </w:r>
            <w:r w:rsidDel="00000000" w:rsidR="00000000" w:rsidRPr="00000000">
              <w:rPr>
                <w:rtl w:val="0"/>
              </w:rPr>
            </w:r>
          </w:p>
        </w:tc>
      </w:tr>
      <w:tr>
        <w:trPr>
          <w:cantSplit w:val="0"/>
          <w:trHeight w:val="1620.48828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color="auto" w:space="0" w:sz="0" w:val="none"/>
                <w:bottom w:color="auto" w:space="0" w:sz="0" w:val="none"/>
                <w:right w:color="auto" w:space="0" w:sz="0" w:val="none"/>
                <w:between w:color="auto" w:space="0" w:sz="0" w:val="none"/>
              </w:pBdr>
              <w:shd w:fill="ffffff" w:val="clear"/>
              <w:spacing w:after="680" w:line="312" w:lineRule="auto"/>
              <w:ind w:left="0" w:firstLine="0"/>
              <w:rPr>
                <w:b w:val="1"/>
              </w:rPr>
            </w:pPr>
            <w:r w:rsidDel="00000000" w:rsidR="00000000" w:rsidRPr="00000000">
              <w:rPr>
                <w:rFonts w:ascii="Arial" w:cs="Arial" w:eastAsia="Arial" w:hAnsi="Arial"/>
                <w:b w:val="1"/>
                <w:color w:val="222222"/>
                <w:rtl w:val="0"/>
              </w:rPr>
              <w:t xml:space="preserve">Carolina parakeets were probably poisonous. American naturalist and painter John J. Audubon noted that cats apparently died from eating these parrots which were known to be fond of the toxic seeds of cockleburs.</w:t>
            </w:r>
            <w:r w:rsidDel="00000000" w:rsidR="00000000" w:rsidRPr="00000000">
              <w:rPr>
                <w:rtl w:val="0"/>
              </w:rPr>
            </w:r>
          </w:p>
        </w:tc>
      </w:tr>
    </w:tbl>
    <w:p w:rsidR="00000000" w:rsidDel="00000000" w:rsidP="00000000" w:rsidRDefault="00000000" w:rsidRPr="00000000" w14:paraId="0000002C">
      <w:pPr>
        <w:pageBreakBefore w:val="0"/>
        <w:rPr>
          <w:b w:val="1"/>
          <w:sz w:val="24"/>
          <w:szCs w:val="24"/>
        </w:rPr>
      </w:pPr>
      <w:r w:rsidDel="00000000" w:rsidR="00000000" w:rsidRPr="00000000">
        <w:rPr>
          <w:rtl w:val="0"/>
        </w:rPr>
      </w:r>
    </w:p>
    <w:p w:rsidR="00000000" w:rsidDel="00000000" w:rsidP="00000000" w:rsidRDefault="00000000" w:rsidRPr="00000000" w14:paraId="0000002D">
      <w:pPr>
        <w:pageBreakBefore w:val="0"/>
        <w:rPr>
          <w:b w:val="1"/>
          <w:sz w:val="24"/>
          <w:szCs w:val="24"/>
        </w:rPr>
      </w:pPr>
      <w:r w:rsidDel="00000000" w:rsidR="00000000" w:rsidRPr="00000000">
        <w:rPr>
          <w:rtl w:val="0"/>
        </w:rPr>
      </w:r>
    </w:p>
    <w:p w:rsidR="00000000" w:rsidDel="00000000" w:rsidP="00000000" w:rsidRDefault="00000000" w:rsidRPr="00000000" w14:paraId="0000002E">
      <w:pPr>
        <w:pageBreakBefore w:val="0"/>
        <w:pBdr>
          <w:top w:color="000000" w:space="1" w:sz="4" w:val="single"/>
          <w:left w:color="000000" w:space="4" w:sz="4" w:val="single"/>
          <w:bottom w:color="000000" w:space="1" w:sz="4" w:val="single"/>
          <w:right w:color="000000" w:space="4" w:sz="4" w:val="single"/>
        </w:pBdr>
        <w:shd w:fill="bfbfbf" w:val="clear"/>
        <w:rPr>
          <w:b w:val="1"/>
          <w:sz w:val="24"/>
          <w:szCs w:val="24"/>
        </w:rPr>
      </w:pPr>
      <w:r w:rsidDel="00000000" w:rsidR="00000000" w:rsidRPr="00000000">
        <w:rPr>
          <w:rtl w:val="0"/>
        </w:rPr>
      </w:r>
    </w:p>
    <w:tbl>
      <w:tblPr>
        <w:tblStyle w:val="Table4"/>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line="240" w:lineRule="auto"/>
              <w:jc w:val="center"/>
              <w:rPr>
                <w:b w:val="1"/>
                <w:sz w:val="24"/>
                <w:szCs w:val="24"/>
              </w:rPr>
            </w:pPr>
            <w:r w:rsidDel="00000000" w:rsidR="00000000" w:rsidRPr="00000000">
              <w:rPr>
                <w:b w:val="1"/>
                <w:sz w:val="24"/>
                <w:szCs w:val="24"/>
                <w:rtl w:val="0"/>
              </w:rPr>
              <w:t xml:space="preserve">Tasmanian Tiger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36">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3E">
      <w:pPr>
        <w:pageBreakBefore w:val="0"/>
        <w:rPr>
          <w:b w:val="1"/>
          <w:sz w:val="24"/>
          <w:szCs w:val="24"/>
        </w:rPr>
      </w:pPr>
      <w:r w:rsidDel="00000000" w:rsidR="00000000" w:rsidRPr="00000000">
        <w:rPr>
          <w:rtl w:val="0"/>
        </w:rPr>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5"/>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47">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4F">
      <w:pPr>
        <w:pageBreakBefore w:val="0"/>
        <w:rPr>
          <w:b w:val="1"/>
          <w:sz w:val="24"/>
          <w:szCs w:val="24"/>
        </w:rPr>
      </w:pPr>
      <w:r w:rsidDel="00000000" w:rsidR="00000000" w:rsidRPr="00000000">
        <w:rPr>
          <w:rtl w:val="0"/>
        </w:rPr>
      </w:r>
    </w:p>
    <w:p w:rsidR="00000000" w:rsidDel="00000000" w:rsidP="00000000" w:rsidRDefault="00000000" w:rsidRPr="00000000" w14:paraId="00000050">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6"/>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58">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60">
      <w:pPr>
        <w:pageBreakBefore w:val="0"/>
        <w:rPr>
          <w:b w:val="1"/>
          <w:sz w:val="24"/>
          <w:szCs w:val="24"/>
        </w:rPr>
      </w:pPr>
      <w:r w:rsidDel="00000000" w:rsidR="00000000" w:rsidRPr="00000000">
        <w:rPr>
          <w:rtl w:val="0"/>
        </w:rPr>
      </w:r>
    </w:p>
    <w:p w:rsidR="00000000" w:rsidDel="00000000" w:rsidP="00000000" w:rsidRDefault="00000000" w:rsidRPr="00000000" w14:paraId="00000061">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7"/>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69">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71">
      <w:pPr>
        <w:pageBreakBefore w:val="0"/>
        <w:rPr>
          <w:b w:val="1"/>
          <w:sz w:val="24"/>
          <w:szCs w:val="24"/>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8"/>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7A">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82">
      <w:pPr>
        <w:pageBreakBefore w:val="0"/>
        <w:rPr>
          <w:b w:val="1"/>
          <w:sz w:val="24"/>
          <w:szCs w:val="24"/>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9"/>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8B">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93">
      <w:pPr>
        <w:pageBreakBefore w:val="0"/>
        <w:rPr>
          <w:b w:val="1"/>
          <w:sz w:val="24"/>
          <w:szCs w:val="24"/>
        </w:rPr>
      </w:pPr>
      <w:r w:rsidDel="00000000" w:rsidR="00000000" w:rsidRPr="00000000">
        <w:rPr>
          <w:rtl w:val="0"/>
        </w:rPr>
      </w:r>
    </w:p>
    <w:p w:rsidR="00000000" w:rsidDel="00000000" w:rsidP="00000000" w:rsidRDefault="00000000" w:rsidRPr="00000000" w14:paraId="00000094">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0"/>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9C">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A4">
      <w:pPr>
        <w:pageBreakBefore w:val="0"/>
        <w:rPr>
          <w:b w:val="1"/>
          <w:sz w:val="24"/>
          <w:szCs w:val="24"/>
        </w:rPr>
      </w:pPr>
      <w:r w:rsidDel="00000000" w:rsidR="00000000" w:rsidRPr="00000000">
        <w:rPr>
          <w:rtl w:val="0"/>
        </w:rPr>
      </w:r>
    </w:p>
    <w:p w:rsidR="00000000" w:rsidDel="00000000" w:rsidP="00000000" w:rsidRDefault="00000000" w:rsidRPr="00000000" w14:paraId="000000A5">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AD">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B5">
      <w:pPr>
        <w:pageBreakBefore w:val="0"/>
        <w:rPr>
          <w:b w:val="1"/>
          <w:sz w:val="24"/>
          <w:szCs w:val="24"/>
        </w:rPr>
      </w:pPr>
      <w:r w:rsidDel="00000000" w:rsidR="00000000" w:rsidRPr="00000000">
        <w:rPr>
          <w:rtl w:val="0"/>
        </w:rPr>
      </w:r>
    </w:p>
    <w:p w:rsidR="00000000" w:rsidDel="00000000" w:rsidP="00000000" w:rsidRDefault="00000000" w:rsidRPr="00000000" w14:paraId="000000B6">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BE">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C6">
      <w:pPr>
        <w:pageBreakBefore w:val="0"/>
        <w:rPr>
          <w:b w:val="1"/>
          <w:sz w:val="24"/>
          <w:szCs w:val="24"/>
        </w:rPr>
      </w:pPr>
      <w:r w:rsidDel="00000000" w:rsidR="00000000" w:rsidRPr="00000000">
        <w:rPr>
          <w:rtl w:val="0"/>
        </w:rPr>
      </w:r>
    </w:p>
    <w:sectPr>
      <w:pgSz w:h="15840" w:w="12240" w:orient="portrait"/>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