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Physical and Chemical Changes: Chemistry for Kids - FreeSchool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Something that changes the physical properties of a substance -size-shape, or form.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 </w:t>
            </w:r>
            <w:r w:rsidDel="00000000" w:rsidR="00000000" w:rsidRPr="00000000">
              <w:rPr>
                <w:rFonts w:ascii="Cabin" w:cs="Cabin" w:eastAsia="Cabin" w:hAnsi="Cabin"/>
                <w:color w:val="ff00ff"/>
                <w:sz w:val="28"/>
                <w:szCs w:val="28"/>
                <w:rtl w:val="0"/>
              </w:rPr>
              <w:t xml:space="preserve">Making a shirt because they are changing the size of the shirt when making it.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 </w:t>
            </w:r>
            <w:r w:rsidDel="00000000" w:rsidR="00000000" w:rsidRPr="00000000">
              <w:rPr>
                <w:rFonts w:ascii="Cabin" w:cs="Cabin" w:eastAsia="Cabin" w:hAnsi="Cabin"/>
                <w:color w:val="9900ff"/>
                <w:sz w:val="28"/>
                <w:szCs w:val="28"/>
                <w:rtl w:val="0"/>
              </w:rPr>
              <w:t xml:space="preserve">Water is a good example because the changes can be undone and it will always go back to its original form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 </w:t>
            </w:r>
            <w:r w:rsidDel="00000000" w:rsidR="00000000" w:rsidRPr="00000000">
              <w:rPr>
                <w:rFonts w:ascii="Cabin" w:cs="Cabin" w:eastAsia="Cabin" w:hAnsi="Cabin"/>
                <w:color w:val="ff9900"/>
                <w:sz w:val="28"/>
                <w:szCs w:val="28"/>
                <w:rtl w:val="0"/>
              </w:rPr>
              <w:t xml:space="preserve">Heat,the release of gas and color change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Fonts w:ascii="Cabin" w:cs="Cabin" w:eastAsia="Cabin" w:hAnsi="Cabin"/>
                <w:color w:val="ffff00"/>
                <w:sz w:val="28"/>
                <w:szCs w:val="28"/>
                <w:rtl w:val="0"/>
              </w:rPr>
              <w:t xml:space="preserve">      No a chemical change can not be undone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00ff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ff00"/>
                <w:sz w:val="28"/>
                <w:szCs w:val="28"/>
                <w:rtl w:val="0"/>
              </w:rPr>
              <w:t xml:space="preserve">A reaction that rearranges the particles of two or more substances to create at least one new substance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00ff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ffff"/>
                <w:sz w:val="28"/>
                <w:szCs w:val="28"/>
                <w:rtl w:val="0"/>
              </w:rPr>
              <w:t xml:space="preserve">When burning wood is is transformed into a new substance called ash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4a86e8"/>
                <w:sz w:val="28"/>
                <w:szCs w:val="28"/>
                <w:rtl w:val="0"/>
              </w:rPr>
              <w:t xml:space="preserve">Change of color,releases of gas,smoke and products odor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00ff"/>
                <w:sz w:val="28"/>
                <w:szCs w:val="28"/>
                <w:rtl w:val="0"/>
              </w:rPr>
              <w:t xml:space="preserve">1.do not form a new substance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00ff"/>
                <w:sz w:val="28"/>
                <w:szCs w:val="28"/>
                <w:rtl w:val="0"/>
              </w:rPr>
              <w:t xml:space="preserve">2.may change shape or size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00ff"/>
                <w:sz w:val="28"/>
                <w:szCs w:val="28"/>
                <w:rtl w:val="0"/>
              </w:rPr>
              <w:t xml:space="preserve">3.may change state of matter 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000ff"/>
                <w:sz w:val="28"/>
                <w:szCs w:val="28"/>
                <w:rtl w:val="0"/>
              </w:rPr>
              <w:t xml:space="preserve">4.can often be undone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