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  <w:rtl w:val="0"/>
        </w:rPr>
        <w:t xml:space="preserve">Chemical Reactions &amp; Properties of Matter Hyperdoc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</w:rPr>
        <w:drawing>
          <wp:inline distB="114300" distT="114300" distL="114300" distR="114300">
            <wp:extent cx="1047750" cy="1582704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82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Love Ya Like A Sister" w:cs="Love Ya Like A Sister" w:eastAsia="Love Ya Like A Sister" w:hAnsi="Love Ya Like A Sister"/>
          <w:sz w:val="28"/>
          <w:szCs w:val="28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u w:val="single"/>
          <w:rtl w:val="0"/>
        </w:rPr>
        <w:t xml:space="preserve">Directions:</w:t>
      </w: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Love Ya Like A Sister" w:cs="Love Ya Like A Sister" w:eastAsia="Love Ya Like A Sister" w:hAnsi="Love Ya Like A Sister"/>
          <w:sz w:val="28"/>
          <w:szCs w:val="28"/>
          <w:rtl w:val="0"/>
        </w:rPr>
        <w:t xml:space="preserve">Click on each activity link in order, and then respond to each question within that activity.</w:t>
      </w:r>
    </w:p>
    <w:p w:rsidR="00000000" w:rsidDel="00000000" w:rsidP="00000000" w:rsidRDefault="00000000" w:rsidRPr="00000000" w14:paraId="00000004">
      <w:pPr>
        <w:pageBreakBefore w:val="0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4665"/>
        <w:gridCol w:w="4530"/>
        <w:tblGridChange w:id="0">
          <w:tblGrid>
            <w:gridCol w:w="1605"/>
            <w:gridCol w:w="4665"/>
            <w:gridCol w:w="4530"/>
          </w:tblGrid>
        </w:tblGridChange>
      </w:tblGrid>
      <w:tr>
        <w:trPr>
          <w:cantSplit w:val="0"/>
          <w:tblHeader w:val="0"/>
        </w:trPr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Skill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Activity &amp; Questions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Explore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447675</wp:posOffset>
                  </wp:positionV>
                  <wp:extent cx="357188" cy="636726"/>
                  <wp:effectExtent b="0" l="0" r="0" t="0"/>
                  <wp:wrapSquare wrapText="bothSides" distB="114300" distT="114300" distL="114300" distR="114300"/>
                  <wp:docPr id="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6367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Explore this website about the properties of matter. Take the quiz.  Write three questions and answers you got correct in the response column to the right.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Examine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762000"/>
                  <wp:effectExtent b="0" l="0" r="0" t="0"/>
                  <wp:docPr id="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Examine this animation, “The Tale of Lucy Lake.” Identify the author’s purpose.  Use details from the animation to support your claim.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Watch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Watch this video about acids and bases. Summarize the key ideas and details.  What new information did you learn?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Learn</w:t>
              </w:r>
            </w:hyperlink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76288" cy="855232"/>
                  <wp:effectExtent b="0" l="0" r="0" t="0"/>
                  <wp:docPr id="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855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Learn about solids, liquids, and gases. Click the Play Video icon you see below when you get to the site.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962025" cy="904875"/>
                  <wp:effectExtent b="0" l="0" r="0" t="0"/>
                  <wp:docPr id="1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Then, answer these questions: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does the state of matter depend on?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Describe the speed of molecules in solids, liquids, and gases.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does heat impact matter changing states?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Compare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828675" cy="609600"/>
                  <wp:effectExtent b="0" l="0" r="0" t="0"/>
                  <wp:docPr id="1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Visit this site about solutions and mixtures.  What is the difference between heterogeneous and homogeneous mixture.  Give an example of each.  What is the difference between a solution and a mixture?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Read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Read about fun chemical reactions kids can try at home!  Then, answer these questions: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Which three experiments excite you the most? Why?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causes the chemical reactions in the experiments you chose?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Infer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728663" cy="728663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28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38550" cy="1947863"/>
                  <wp:effectExtent b="0" l="0" r="0" t="0"/>
                  <wp:docPr id="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947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Is a chemical reaction taking place in this photo? If so, how do you know? What can you infer based on this image? Use evidence from the image to support your answer.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Analyze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Analyze this image.  Then, answer these questions: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71888" cy="2867090"/>
                  <wp:effectExtent b="0" l="0" r="0" t="0"/>
                  <wp:docPr id="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888" cy="2867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much time has passed between photos?</w:t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are some changes you observe?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has acid rain impacted this statue?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Apply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825500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Write a one paragraph persuasive piece on one of the following topics: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we should protect our planet from acid rain / stop pollution so acid rain doesn’t happen</w:t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chemical reactions are important for our planet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Share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Share your biggest takeaway from this hyperdoc.  What did you learn? What are you still curious about? What do you wonder?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rPr>
          <w:rFonts w:ascii="Love Ya Like A Sister" w:cs="Love Ya Like A Sister" w:eastAsia="Love Ya Like A Sister" w:hAnsi="Love Ya Like A Sister"/>
        </w:rPr>
      </w:pPr>
      <w:r w:rsidDel="00000000" w:rsidR="00000000" w:rsidRPr="00000000">
        <w:rPr>
          <w:rtl w:val="0"/>
        </w:rPr>
      </w:r>
    </w:p>
    <w:sectPr>
      <w:footerReference r:id="rId24" w:type="default"/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ve Ya Like A Sister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11" Type="http://schemas.openxmlformats.org/officeDocument/2006/relationships/hyperlink" Target="https://www.pbslearningmedia.org/resource/phy03.sci.phys.mfw.zrocket/acids-and-bases-testing-rockets/#.XZAjE-dKg_U" TargetMode="External"/><Relationship Id="rId22" Type="http://schemas.openxmlformats.org/officeDocument/2006/relationships/image" Target="media/image7.png"/><Relationship Id="rId10" Type="http://schemas.openxmlformats.org/officeDocument/2006/relationships/image" Target="media/image4.png"/><Relationship Id="rId21" Type="http://schemas.openxmlformats.org/officeDocument/2006/relationships/image" Target="media/image8.png"/><Relationship Id="rId13" Type="http://schemas.openxmlformats.org/officeDocument/2006/relationships/hyperlink" Target="http://studyjams.scholastic.com/studyjams/jams/science/matter/solids-liquids-gases.htm" TargetMode="External"/><Relationship Id="rId24" Type="http://schemas.openxmlformats.org/officeDocument/2006/relationships/footer" Target="footer1.xml"/><Relationship Id="rId12" Type="http://schemas.openxmlformats.org/officeDocument/2006/relationships/image" Target="media/image10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3.epa.gov/acidrain/education/site_students/lucy1.html" TargetMode="External"/><Relationship Id="rId15" Type="http://schemas.openxmlformats.org/officeDocument/2006/relationships/image" Target="media/image6.png"/><Relationship Id="rId14" Type="http://schemas.openxmlformats.org/officeDocument/2006/relationships/image" Target="media/image11.png"/><Relationship Id="rId17" Type="http://schemas.openxmlformats.org/officeDocument/2006/relationships/image" Target="media/image5.png"/><Relationship Id="rId16" Type="http://schemas.openxmlformats.org/officeDocument/2006/relationships/hyperlink" Target="https://www.ducksters.com/science/chemistry/chemical_mixtures.php" TargetMode="External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image" Target="media/image1.png"/><Relationship Id="rId18" Type="http://schemas.openxmlformats.org/officeDocument/2006/relationships/hyperlink" Target="http://www.lovemyscience.com/cat_reaction.html" TargetMode="External"/><Relationship Id="rId7" Type="http://schemas.openxmlformats.org/officeDocument/2006/relationships/hyperlink" Target="https://www.generationgenius.com/properties-of-matter-for-kids/" TargetMode="External"/><Relationship Id="rId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veYaLikeASi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