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ffff"/>
                <w:sz w:val="24"/>
                <w:szCs w:val="24"/>
                <w:rtl w:val="0"/>
              </w:rPr>
              <w:t xml:space="preserve">The hunters haunt in silence, it can take them hours to haunt there food.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7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