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veat" w:cs="Caveat" w:eastAsia="Caveat" w:hAnsi="Caveat"/>
                <w:b w:val="1"/>
                <w:color w:val="ffffff"/>
                <w:sz w:val="34"/>
                <w:szCs w:val="34"/>
              </w:rPr>
            </w:pPr>
            <w:r w:rsidDel="00000000" w:rsidR="00000000" w:rsidRPr="00000000">
              <w:rPr>
                <w:rFonts w:ascii="Caveat" w:cs="Caveat" w:eastAsia="Caveat" w:hAnsi="Caveat"/>
                <w:b w:val="1"/>
                <w:color w:val="ffffff"/>
                <w:sz w:val="34"/>
                <w:szCs w:val="34"/>
                <w:rtl w:val="0"/>
              </w:rPr>
              <w:t xml:space="preserve">The guy carries the horns and moves fast. They feel the rhythm of the animals' movement. The chase lasted for 8 hours and both the hunters were at the end of their strength neither can go any longer. </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veat" w:cs="Caveat" w:eastAsia="Caveat" w:hAnsi="Caveat"/>
                <w:b w:val="1"/>
                <w:color w:val="ffffff"/>
                <w:sz w:val="32"/>
                <w:szCs w:val="32"/>
              </w:rPr>
            </w:pPr>
            <w:hyperlink r:id="rId12">
              <w:r w:rsidDel="00000000" w:rsidR="00000000" w:rsidRPr="00000000">
                <w:rPr>
                  <w:rFonts w:ascii="Caveat" w:cs="Caveat" w:eastAsia="Caveat" w:hAnsi="Caveat"/>
                  <w:b w:val="1"/>
                  <w:color w:val="1155cc"/>
                  <w:sz w:val="32"/>
                  <w:szCs w:val="32"/>
                  <w:u w:val="single"/>
                  <w:rtl w:val="0"/>
                </w:rPr>
                <w:t xml:space="preserve">https://docs.google.com/presentation/d/1G2kWyEUfInngNn64Zj3nTqfzCth3QhZeBG-ldoVdYWY/edit?usp=sharing</w:t>
              </w:r>
            </w:hyperlink>
            <w:r w:rsidDel="00000000" w:rsidR="00000000" w:rsidRPr="00000000">
              <w:rPr>
                <w:rFonts w:ascii="Caveat" w:cs="Caveat" w:eastAsia="Caveat" w:hAnsi="Caveat"/>
                <w:b w:val="1"/>
                <w:color w:val="ffffff"/>
                <w:sz w:val="32"/>
                <w:szCs w:val="32"/>
                <w:rtl w:val="0"/>
              </w:rPr>
              <w:t xml:space="preserve"> </w:t>
            </w: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veat" w:cs="Caveat" w:eastAsia="Caveat" w:hAnsi="Caveat"/>
                <w:b w:val="1"/>
                <w:color w:val="ffffff"/>
                <w:sz w:val="34"/>
                <w:szCs w:val="34"/>
              </w:rPr>
            </w:pPr>
            <w:r w:rsidDel="00000000" w:rsidR="00000000" w:rsidRPr="00000000">
              <w:rPr>
                <w:rFonts w:ascii="Caveat" w:cs="Caveat" w:eastAsia="Caveat" w:hAnsi="Caveat"/>
                <w:b w:val="1"/>
                <w:color w:val="ffffff"/>
                <w:sz w:val="34"/>
                <w:szCs w:val="34"/>
                <w:rtl w:val="0"/>
              </w:rPr>
              <w:t xml:space="preserve">“Herbivores: primary consumers Secondary consumer: carnivores that eat primary consumers Tertiary consumers: carnivores that eat other carnivores “primary consumers are herbivores” Secondary consumers eat herbivores”. “Tertiary consumers eat the secondary consumers”.</w:t>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veat" w:cs="Caveat" w:eastAsia="Caveat" w:hAnsi="Caveat"/>
                <w:b w:val="1"/>
                <w:color w:val="ffffff"/>
                <w:sz w:val="34"/>
                <w:szCs w:val="34"/>
              </w:rPr>
            </w:pP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veat" w:cs="Caveat" w:eastAsia="Caveat" w:hAnsi="Caveat"/>
                <w:b w:val="1"/>
                <w:color w:val="333333"/>
                <w:sz w:val="34"/>
                <w:szCs w:val="34"/>
              </w:rPr>
            </w:pPr>
            <w:r w:rsidDel="00000000" w:rsidR="00000000" w:rsidRPr="00000000">
              <w:rPr>
                <w:rFonts w:ascii="Caveat" w:cs="Caveat" w:eastAsia="Caveat" w:hAnsi="Caveat"/>
                <w:b w:val="1"/>
                <w:color w:val="ffffff"/>
                <w:sz w:val="34"/>
                <w:szCs w:val="34"/>
                <w:rtl w:val="0"/>
              </w:rPr>
              <w:t xml:space="preserve">  </w:t>
            </w:r>
            <w:r w:rsidDel="00000000" w:rsidR="00000000" w:rsidRPr="00000000">
              <w:rPr>
                <w:rtl w:val="0"/>
              </w:rPr>
            </w:r>
          </w:p>
          <w:p w:rsidR="00000000" w:rsidDel="00000000" w:rsidP="00000000" w:rsidRDefault="00000000" w:rsidRPr="00000000" w14:paraId="00000020">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3">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6">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veat" w:cs="Caveat" w:eastAsia="Caveat" w:hAnsi="Caveat"/>
                <w:b w:val="1"/>
                <w:color w:val="ffffff"/>
                <w:sz w:val="30"/>
                <w:szCs w:val="30"/>
              </w:rPr>
            </w:pPr>
            <w:r w:rsidDel="00000000" w:rsidR="00000000" w:rsidRPr="00000000">
              <w:rPr>
                <w:rFonts w:ascii="Caveat" w:cs="Caveat" w:eastAsia="Caveat" w:hAnsi="Caveat"/>
                <w:b w:val="1"/>
                <w:color w:val="ffffff"/>
                <w:sz w:val="32"/>
                <w:szCs w:val="32"/>
                <w:rtl w:val="0"/>
              </w:rPr>
              <w:t xml:space="preserve">The energy pyramid is shaped like a pyramid  because there is a lot of Biomass energy. The energy  goes down because there isn’t enough energy.</w:t>
            </w:r>
            <w:r w:rsidDel="00000000" w:rsidR="00000000" w:rsidRPr="00000000">
              <w:rPr>
                <w:rtl w:val="0"/>
              </w:rPr>
            </w:r>
          </w:p>
        </w:tc>
      </w:tr>
      <w:tr>
        <w:trPr>
          <w:cantSplit w:val="0"/>
          <w:trHeight w:val="41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F">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rFonts w:ascii="Cabin" w:cs="Cabin" w:eastAsia="Cabin" w:hAnsi="Cabin"/>
                  <w:color w:val="1155cc"/>
                  <w:sz w:val="28"/>
                  <w:szCs w:val="28"/>
                  <w:u w:val="single"/>
                  <w:rtl w:val="0"/>
                </w:rPr>
                <w:t xml:space="preserve">https://docs.google.com/drawings/d/1HG0k_HGFQpIAq5FgZ91_HwuTSZQ6NbeUv8BQML15wmc/edit?usp=sharing</w:t>
              </w:r>
            </w:hyperlink>
            <w:r w:rsidDel="00000000" w:rsidR="00000000" w:rsidRPr="00000000">
              <w:rPr>
                <w:rFonts w:ascii="Cabin" w:cs="Cabin" w:eastAsia="Cabin" w:hAnsi="Cabin"/>
                <w:color w:val="333333"/>
                <w:sz w:val="28"/>
                <w:szCs w:val="28"/>
                <w:rtl w:val="0"/>
              </w:rPr>
              <w:t xml:space="preserve"> </w:t>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Energy Pyramid  here-</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veat" w:cs="Caveat" w:eastAsia="Caveat" w:hAnsi="Caveat"/>
                <w:b w:val="1"/>
                <w:color w:val="ffffff"/>
                <w:sz w:val="30"/>
                <w:szCs w:val="30"/>
                <w:u w:val="single"/>
              </w:rPr>
            </w:pPr>
            <w:hyperlink r:id="rId25">
              <w:r w:rsidDel="00000000" w:rsidR="00000000" w:rsidRPr="00000000">
                <w:rPr>
                  <w:rFonts w:ascii="Caveat" w:cs="Caveat" w:eastAsia="Caveat" w:hAnsi="Caveat"/>
                  <w:b w:val="1"/>
                  <w:color w:val="1155cc"/>
                  <w:sz w:val="30"/>
                  <w:szCs w:val="30"/>
                  <w:u w:val="single"/>
                  <w:rtl w:val="0"/>
                </w:rPr>
                <w:t xml:space="preserve">https://docs.google.com/drawings/d/1C2Uy7FQSajs5hcAf7CkkdU2iTqM0_gjVJ4M4i0IaK10/edit?usp=sharing</w:t>
              </w:r>
            </w:hyperlink>
            <w:r w:rsidDel="00000000" w:rsidR="00000000" w:rsidRPr="00000000">
              <w:rPr>
                <w:rFonts w:ascii="Caveat" w:cs="Caveat" w:eastAsia="Caveat" w:hAnsi="Caveat"/>
                <w:b w:val="1"/>
                <w:color w:val="ffffff"/>
                <w:sz w:val="30"/>
                <w:szCs w:val="30"/>
                <w:u w:val="single"/>
                <w:rtl w:val="0"/>
              </w:rPr>
              <w:t xml:space="preserve">  </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B">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veat" w:cs="Caveat" w:eastAsia="Caveat" w:hAnsi="Caveat"/>
                <w:b w:val="1"/>
                <w:color w:val="ff0000"/>
                <w:sz w:val="28"/>
                <w:szCs w:val="28"/>
              </w:rPr>
            </w:pPr>
            <w:r w:rsidDel="00000000" w:rsidR="00000000" w:rsidRPr="00000000">
              <w:rPr>
                <w:rFonts w:ascii="Caveat" w:cs="Caveat" w:eastAsia="Caveat" w:hAnsi="Caveat"/>
                <w:b w:val="1"/>
                <w:color w:val="ffffff"/>
                <w:sz w:val="28"/>
                <w:szCs w:val="28"/>
                <w:rtl w:val="0"/>
              </w:rPr>
              <w:t xml:space="preserve">The sun gives energy to the plants which are the 1st trophic level, So when the plant is all grown a rabbit comes and eats it. The rabbit is the 2nd trophic level, while it eats nutritious plants, a snake comes and gobbles it up. The snake is the 3rd trophic level, eating the bunny and enjoying life, the snake is sure that he’s undefeatable. (Time lapse: 0.2 seconds later) A wolf the 4th trophic level shows up and eats the snake. Now that the wolf doesn’t have anything to eat he dies. The Mushroom decomposes it’s dead body and the cycle repeats itself. (It’s the circle of life, am I right Simba &lt;3)</w:t>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veat">
    <w:embedRegular w:fontKey="{00000000-0000-0000-0000-000000000000}" r:id="rId1" w:subsetted="0"/>
    <w:embedBold w:fontKey="{00000000-0000-0000-0000-000000000000}" r:id="rId2" w:subsetted="0"/>
  </w:font>
  <w:font w:name="Cabin">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upr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Josefi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HG0k_HGFQpIAq5FgZ91_HwuTSZQ6NbeUv8BQML15wmc/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0.jpg"/><Relationship Id="rId25" Type="http://schemas.openxmlformats.org/officeDocument/2006/relationships/hyperlink" Target="https://docs.google.com/drawings/d/1C2Uy7FQSajs5hcAf7CkkdU2iTqM0_gjVJ4M4i0IaK10/edit?usp=sharing" TargetMode="External"/><Relationship Id="rId28" Type="http://schemas.openxmlformats.org/officeDocument/2006/relationships/image" Target="media/image2.gif"/><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9.gif"/><Relationship Id="rId29" Type="http://schemas.openxmlformats.org/officeDocument/2006/relationships/header" Target="header1.xml"/><Relationship Id="rId7" Type="http://schemas.openxmlformats.org/officeDocument/2006/relationships/image" Target="media/image6.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5.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G2kWyEUfInngNn64Zj3nTqfzCth3QhZeBG-ldoVdYWY/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efinSans-regular.ttf"/><Relationship Id="rId10" Type="http://schemas.openxmlformats.org/officeDocument/2006/relationships/font" Target="fonts/Cuprum-boldItalic.ttf"/><Relationship Id="rId13" Type="http://schemas.openxmlformats.org/officeDocument/2006/relationships/font" Target="fonts/JosefinSans-italic.ttf"/><Relationship Id="rId12" Type="http://schemas.openxmlformats.org/officeDocument/2006/relationships/font" Target="fonts/JosefinSans-bold.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abin-regular.ttf"/><Relationship Id="rId4" Type="http://schemas.openxmlformats.org/officeDocument/2006/relationships/font" Target="fonts/Cabin-bold.ttf"/><Relationship Id="rId9" Type="http://schemas.openxmlformats.org/officeDocument/2006/relationships/font" Target="fonts/Cuprum-italic.ttf"/><Relationship Id="rId14" Type="http://schemas.openxmlformats.org/officeDocument/2006/relationships/font" Target="fonts/JosefinSans-boldItalic.ttf"/><Relationship Id="rId5" Type="http://schemas.openxmlformats.org/officeDocument/2006/relationships/font" Target="fonts/Cabin-italic.ttf"/><Relationship Id="rId6" Type="http://schemas.openxmlformats.org/officeDocument/2006/relationships/font" Target="fonts/Cabin-boldItalic.ttf"/><Relationship Id="rId7" Type="http://schemas.openxmlformats.org/officeDocument/2006/relationships/font" Target="fonts/Cuprum-regular.ttf"/><Relationship Id="rId8" Type="http://schemas.openxmlformats.org/officeDocument/2006/relationships/font" Target="fonts/Cupr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