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-------Delete this and Write the answer HERE------</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Fonts w:ascii="Cabin" w:cs="Cabin" w:eastAsia="Cabin" w:hAnsi="Cabin"/>
                <w:b w:val="1"/>
                <w:color w:val="ffffff"/>
                <w:rtl w:val="0"/>
              </w:rPr>
              <w:t xml:space="preserve">--Create a Link to your Completed SLIDESHOW here–</w:t>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9">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2">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b w:val="1"/>
                <w:color w:val="ffffff"/>
                <w:sz w:val="24"/>
                <w:szCs w:val="24"/>
                <w:rtl w:val="0"/>
              </w:rPr>
              <w:t xml:space="preserve">The difference between primary,secondary and tertiary consumers is that  primary consumers are Herbivores which they eat plants and algae. In the article it says that “In the grassland ecosystem deer,mice and even elephants are herbivores.”A Secondary consumer eats  herbivores.In the text it says that “they are the third trophic level.For an example in the desert ecosystem a secondary consumer can  be a snake thats eats a mouse.”.Now the tertiary consumer eat the secondary consumer.They are the forth trophic level. For an example It can be an ow or eagle that eats  a snake.</w:t>
            </w:r>
            <w:r w:rsidDel="00000000" w:rsidR="00000000" w:rsidRPr="00000000">
              <w:rPr>
                <w:rtl w:val="0"/>
              </w:rPr>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0">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3">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4">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3">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7">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6">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8">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-------Delete this and Write the answer HERE------</w:t>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19">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0">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1">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Food Web here-</w:t>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5">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2">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ffd966"/>
                <w:sz w:val="24"/>
                <w:szCs w:val="24"/>
                <w:u w:val="single"/>
                <w:rtl w:val="0"/>
              </w:rPr>
              <w:t xml:space="preserve">-Post a Link to your Energy Pyramid  here-</w:t>
            </w:r>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3">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B">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F">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40">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44">
            <w:pPr>
              <w:pageBreakBefore w:val="0"/>
              <w:widowControl w:val="0"/>
              <w:spacing w:line="240" w:lineRule="auto"/>
              <w:jc w:val="center"/>
              <w:rPr>
                <w:rFonts w:ascii="Cabin" w:cs="Cabin" w:eastAsia="Cabin" w:hAnsi="Cabin"/>
                <w:color w:val="ff0000"/>
                <w:sz w:val="28"/>
                <w:szCs w:val="28"/>
              </w:rPr>
            </w:pPr>
            <w:r w:rsidDel="00000000" w:rsidR="00000000" w:rsidRPr="00000000">
              <w:rPr>
                <w:rFonts w:ascii="Cabin" w:cs="Cabin" w:eastAsia="Cabin" w:hAnsi="Cabin"/>
                <w:b w:val="1"/>
                <w:color w:val="ffffff"/>
                <w:sz w:val="24"/>
                <w:szCs w:val="24"/>
                <w:rtl w:val="0"/>
              </w:rPr>
              <w:t xml:space="preserve">-------Delete this and Write the answer HERE------</w:t>
            </w: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2.gif"/>
                  <a:graphic>
                    <a:graphicData uri="http://schemas.openxmlformats.org/drawingml/2006/picture">
                      <pic:pic>
                        <pic:nvPicPr>
                          <pic:cNvPr descr="Unnamedggdgdgd.gif" id="0" name="image2.gif"/>
                          <pic:cNvPicPr preferRelativeResize="0"/>
                        </pic:nvPicPr>
                        <pic:blipFill>
                          <a:blip r:embed="rId25"/>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6" w:type="default"/>
      <w:footerReference r:id="rId27"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hyperlink" Target="https://docs.google.com/drawings/d/19EdUkAdxh5zy-giHVmbbijLU4luAU8v9mg8E2al6m04/copy" TargetMode="External"/><Relationship Id="rId21" Type="http://schemas.openxmlformats.org/officeDocument/2006/relationships/hyperlink" Target="https://docs.google.com/drawings/d/1hd8u6C2uJTiea5nyVy7LsTHHIRmiZfBZpkJIYaEnEtg/copy" TargetMode="External"/><Relationship Id="rId24" Type="http://schemas.openxmlformats.org/officeDocument/2006/relationships/image" Target="media/image6.pn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header" Target="header1.xml"/><Relationship Id="rId25" Type="http://schemas.openxmlformats.org/officeDocument/2006/relationships/image" Target="media/image2.gif"/><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gif"/><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s://www.youtube.com/watch?v=MuKs9o1s8h8&amp;index=3&amp;list=PLhz12vamHOnZv8kM6Xo6AbluwIIVpulio" TargetMode="External"/><Relationship Id="rId12" Type="http://schemas.openxmlformats.org/officeDocument/2006/relationships/hyperlink" Target="http://www.nationalgeographic.org/encyclopedia/food-web/" TargetMode="External"/><Relationship Id="rId15" Type="http://schemas.openxmlformats.org/officeDocument/2006/relationships/hyperlink" Target="https://www.youtube.com/watch?v=p15IrEuhYmo&amp;index=8&amp;list=PLhz12vamHOnZv8kM6Xo6AbluwIIVpulio" TargetMode="External"/><Relationship Id="rId14" Type="http://schemas.openxmlformats.org/officeDocument/2006/relationships/hyperlink" Target="https://www.youtube.com/watch?v=uB61rfeeAsM&amp;list=PLhz12vamHOnZv8kM6Xo6AbluwIIVpulio&amp;index=4" TargetMode="External"/><Relationship Id="rId17" Type="http://schemas.openxmlformats.org/officeDocument/2006/relationships/hyperlink" Target="https://www.bbc.co.uk/bitesize/topics/zbnnb9q" TargetMode="External"/><Relationship Id="rId16" Type="http://schemas.openxmlformats.org/officeDocument/2006/relationships/image" Target="media/image1.png"/><Relationship Id="rId19" Type="http://schemas.openxmlformats.org/officeDocument/2006/relationships/image" Target="media/image8.png"/><Relationship Id="rId18" Type="http://schemas.openxmlformats.org/officeDocument/2006/relationships/hyperlink" Target="https://www.youtube.com/watch?v=CReZd9OHEf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