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August Laughlin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Apr 20,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AOPA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I chose the plane’s interrupter gear. It solved the problem of pilots shooting out their propeller while firing a gun attached to the front of the plane. It made the gun cease fire when the propeller’s blades were in its way.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I believe it was most useful because, I would imagine with no efficient way to make sure you weren’t firing through the plane’s fast propeller, it was a common occurrence and personally it sounds terrifying.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