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HarleeQuinn Head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AOPA 9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14-01-22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1)     Wind tunnels are used to design aircraft because they need to learn how an aircraft will fly. Wind tunnels are a great demonstration on how the aircraft will fly.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2 )    Wind tunnels measure the velocity around and the pressure on the structures. It allows them to see what the damage is, without actually doing the damage.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3)     The other industries besides aviation use wind tunnels to test design are cars, boats, and motorcycles. They all use wind tunnels to make sure its safe.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