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Serena Lacorbiere, </w:t>
      </w:r>
      <w:r w:rsidDel="00000000" w:rsidR="00000000" w:rsidRPr="00000000">
        <w:rPr>
          <w:rtl w:val="0"/>
        </w:rPr>
        <w:t xml:space="preserve">HarleeQuinn</w:t>
      </w:r>
      <w:r w:rsidDel="00000000" w:rsidR="00000000" w:rsidRPr="00000000">
        <w:rPr>
          <w:rtl w:val="0"/>
        </w:rPr>
        <w:t xml:space="preserve"> Head</w:t>
      </w:r>
    </w:p>
    <w:p w:rsidR="00000000" w:rsidDel="00000000" w:rsidP="00000000" w:rsidRDefault="00000000" w:rsidRPr="00000000" w14:paraId="00000002">
      <w:pPr>
        <w:jc w:val="right"/>
        <w:rPr/>
      </w:pPr>
      <w:r w:rsidDel="00000000" w:rsidR="00000000" w:rsidRPr="00000000">
        <w:rPr>
          <w:rtl w:val="0"/>
        </w:rPr>
        <w:t xml:space="preserve">AOPA - 9th </w:t>
      </w:r>
    </w:p>
    <w:p w:rsidR="00000000" w:rsidDel="00000000" w:rsidP="00000000" w:rsidRDefault="00000000" w:rsidRPr="00000000" w14:paraId="00000003">
      <w:pPr>
        <w:jc w:val="right"/>
        <w:rPr/>
      </w:pPr>
      <w:r w:rsidDel="00000000" w:rsidR="00000000" w:rsidRPr="00000000">
        <w:rPr>
          <w:rtl w:val="0"/>
        </w:rPr>
        <w:t xml:space="preserve">1 - 5 - 22</w:t>
      </w:r>
    </w:p>
    <w:p w:rsidR="00000000" w:rsidDel="00000000" w:rsidP="00000000" w:rsidRDefault="00000000" w:rsidRPr="00000000" w14:paraId="00000004">
      <w:pPr>
        <w:jc w:val="center"/>
        <w:rPr/>
      </w:pPr>
      <w:r w:rsidDel="00000000" w:rsidR="00000000" w:rsidRPr="00000000">
        <w:rPr>
          <w:rtl w:val="0"/>
        </w:rPr>
        <w:t xml:space="preserve">Warm Up</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 xml:space="preserve">     I think the biggest challenges of sending a man to the moon are getting used to gravity, having enough oxygen and food, showering and keeping good hygiene, sleeping, and not really having contact with your family. It would be hard mentally to not be near anyone and socialize. It would be difficult to keep track of time. It would be very difficult to drink water too.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