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820346" w:rsidRDefault="00820346" w:rsidP="00820346">
      <w:pPr>
        <w:rPr>
          <w:sz w:val="24"/>
          <w:szCs w:val="24"/>
        </w:rPr>
      </w:pPr>
      <w:r w:rsidRPr="00820346">
        <w:rPr>
          <w:sz w:val="24"/>
          <w:szCs w:val="24"/>
        </w:rPr>
        <w:t>Movie Report: The Full Monteverdi</w:t>
      </w:r>
      <w:r w:rsidRPr="00820346">
        <w:rPr>
          <w:sz w:val="24"/>
          <w:szCs w:val="24"/>
        </w:rPr>
        <w:tab/>
      </w:r>
      <w:r w:rsidRPr="00820346">
        <w:rPr>
          <w:sz w:val="24"/>
          <w:szCs w:val="24"/>
        </w:rPr>
        <w:tab/>
      </w:r>
      <w:r w:rsidRPr="00820346">
        <w:rPr>
          <w:sz w:val="24"/>
          <w:szCs w:val="24"/>
        </w:rPr>
        <w:tab/>
      </w:r>
      <w:r w:rsidRPr="00820346">
        <w:rPr>
          <w:sz w:val="24"/>
          <w:szCs w:val="24"/>
        </w:rPr>
        <w:tab/>
      </w:r>
      <w:r w:rsidRPr="00820346">
        <w:rPr>
          <w:sz w:val="24"/>
          <w:szCs w:val="24"/>
        </w:rPr>
        <w:tab/>
      </w:r>
      <w:r w:rsidRPr="00820346">
        <w:rPr>
          <w:sz w:val="24"/>
          <w:szCs w:val="24"/>
        </w:rPr>
        <w:tab/>
        <w:t>By: Jeffery Morse</w:t>
      </w:r>
    </w:p>
    <w:p w:rsidR="00820346" w:rsidRPr="00EE2E45" w:rsidRDefault="00820346" w:rsidP="00820346">
      <w:r w:rsidRPr="00EE2E45">
        <w:t>Class: Music History</w:t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  <w:t>Date: 9-28-12</w:t>
      </w:r>
    </w:p>
    <w:p w:rsidR="00820346" w:rsidRPr="00EE2E45" w:rsidRDefault="00820346" w:rsidP="00820346">
      <w:proofErr w:type="gramStart"/>
      <w:r w:rsidRPr="00EE2E45">
        <w:t>Instructor :</w:t>
      </w:r>
      <w:proofErr w:type="gramEnd"/>
      <w:r w:rsidRPr="00EE2E45">
        <w:rPr>
          <w:b/>
        </w:rPr>
        <w:t xml:space="preserve"> </w:t>
      </w:r>
      <w:r w:rsidRPr="00EE2E45">
        <w:t xml:space="preserve">Dr. </w:t>
      </w:r>
      <w:proofErr w:type="spellStart"/>
      <w:r w:rsidRPr="00EE2E45">
        <w:t>Aya</w:t>
      </w:r>
      <w:proofErr w:type="spellEnd"/>
      <w:r w:rsidRPr="00EE2E45">
        <w:t xml:space="preserve"> Ueda</w:t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</w:r>
      <w:r w:rsidRPr="00EE2E45">
        <w:tab/>
        <w:t>Days: MWF 10am</w:t>
      </w:r>
    </w:p>
    <w:p w:rsidR="00C265E9" w:rsidRPr="00EE2E45" w:rsidRDefault="00C265E9" w:rsidP="00820346">
      <w:pPr>
        <w:pStyle w:val="NormalWeb"/>
        <w:rPr>
          <w:bCs/>
          <w:iCs/>
          <w:sz w:val="22"/>
          <w:szCs w:val="22"/>
        </w:rPr>
      </w:pPr>
      <w:r w:rsidRPr="00EE2E45">
        <w:rPr>
          <w:bCs/>
          <w:iCs/>
          <w:sz w:val="22"/>
          <w:szCs w:val="22"/>
        </w:rPr>
        <w:t xml:space="preserve">This is a paper on how I felt watching this film.  First here is some information I found on the Film online. </w:t>
      </w:r>
      <w:proofErr w:type="gramStart"/>
      <w:r w:rsidRPr="00EE2E45">
        <w:rPr>
          <w:bCs/>
          <w:iCs/>
          <w:sz w:val="22"/>
          <w:szCs w:val="22"/>
        </w:rPr>
        <w:t>(</w:t>
      </w:r>
      <w:proofErr w:type="spellStart"/>
      <w:r w:rsidRPr="00EE2E45">
        <w:rPr>
          <w:bCs/>
          <w:iCs/>
          <w:sz w:val="22"/>
          <w:szCs w:val="22"/>
        </w:rPr>
        <w:t>Wikapedia</w:t>
      </w:r>
      <w:proofErr w:type="spellEnd"/>
      <w:r w:rsidRPr="00EE2E45">
        <w:rPr>
          <w:bCs/>
          <w:iCs/>
          <w:sz w:val="22"/>
          <w:szCs w:val="22"/>
        </w:rPr>
        <w:t>).</w:t>
      </w:r>
      <w:proofErr w:type="gramEnd"/>
      <w:r w:rsidR="002B46C9" w:rsidRPr="00EE2E45">
        <w:rPr>
          <w:bCs/>
          <w:iCs/>
          <w:sz w:val="22"/>
          <w:szCs w:val="22"/>
        </w:rPr>
        <w:t xml:space="preserve"> Though we were not to include t</w:t>
      </w:r>
      <w:r w:rsidRPr="00EE2E45">
        <w:rPr>
          <w:bCs/>
          <w:iCs/>
          <w:sz w:val="22"/>
          <w:szCs w:val="22"/>
        </w:rPr>
        <w:t>echnical info on the Film, after researching I felt it necessary, as it debunk</w:t>
      </w:r>
      <w:r w:rsidR="002B46C9" w:rsidRPr="00EE2E45">
        <w:rPr>
          <w:bCs/>
          <w:iCs/>
          <w:sz w:val="22"/>
          <w:szCs w:val="22"/>
        </w:rPr>
        <w:t>s</w:t>
      </w:r>
      <w:r w:rsidRPr="00EE2E45">
        <w:rPr>
          <w:bCs/>
          <w:iCs/>
          <w:sz w:val="22"/>
          <w:szCs w:val="22"/>
        </w:rPr>
        <w:t xml:space="preserve"> some of my impressions. </w:t>
      </w:r>
    </w:p>
    <w:p w:rsidR="00820346" w:rsidRPr="00EE2E45" w:rsidRDefault="00820346" w:rsidP="00820346">
      <w:pPr>
        <w:pStyle w:val="NormalWeb"/>
        <w:rPr>
          <w:sz w:val="22"/>
          <w:szCs w:val="22"/>
          <w:vertAlign w:val="superscript"/>
        </w:rPr>
      </w:pPr>
      <w:r w:rsidRPr="00EE2E45">
        <w:rPr>
          <w:b/>
          <w:bCs/>
          <w:i/>
          <w:iCs/>
          <w:sz w:val="22"/>
          <w:szCs w:val="22"/>
        </w:rPr>
        <w:t>The Full Monteverdi</w:t>
      </w:r>
      <w:r w:rsidRPr="00EE2E45">
        <w:rPr>
          <w:sz w:val="22"/>
          <w:szCs w:val="22"/>
        </w:rPr>
        <w:t xml:space="preserve"> is a 2007 British film written and directed by </w:t>
      </w:r>
      <w:hyperlink r:id="rId4" w:tooltip="John La Bouchardière" w:history="1">
        <w:r w:rsidRPr="00EE2E45">
          <w:rPr>
            <w:rStyle w:val="Hyperlink"/>
            <w:sz w:val="22"/>
            <w:szCs w:val="22"/>
          </w:rPr>
          <w:t xml:space="preserve">John La </w:t>
        </w:r>
        <w:proofErr w:type="spellStart"/>
        <w:r w:rsidRPr="00EE2E45">
          <w:rPr>
            <w:rStyle w:val="Hyperlink"/>
            <w:sz w:val="22"/>
            <w:szCs w:val="22"/>
          </w:rPr>
          <w:t>Bouchardière</w:t>
        </w:r>
        <w:proofErr w:type="spellEnd"/>
      </w:hyperlink>
      <w:r w:rsidRPr="00EE2E45">
        <w:rPr>
          <w:sz w:val="22"/>
          <w:szCs w:val="22"/>
        </w:rPr>
        <w:t xml:space="preserve"> and based on his live production of the same name, itself based on </w:t>
      </w:r>
      <w:hyperlink r:id="rId5" w:tooltip="Claudio Monteverdi" w:history="1">
        <w:r w:rsidRPr="00EE2E45">
          <w:rPr>
            <w:rStyle w:val="Hyperlink"/>
            <w:sz w:val="22"/>
            <w:szCs w:val="22"/>
          </w:rPr>
          <w:t>Claudio Monteverdi</w:t>
        </w:r>
      </w:hyperlink>
      <w:r w:rsidRPr="00EE2E45">
        <w:rPr>
          <w:sz w:val="22"/>
          <w:szCs w:val="22"/>
        </w:rPr>
        <w:t xml:space="preserve">'s fourth book of madrigals (1603) which, in turn, is a collection of settings of poems by such Italian renaissance poets as </w:t>
      </w:r>
      <w:hyperlink r:id="rId6" w:tooltip="Giovanni Battista Guarini" w:history="1">
        <w:r w:rsidRPr="00EE2E45">
          <w:rPr>
            <w:rStyle w:val="Hyperlink"/>
            <w:sz w:val="22"/>
            <w:szCs w:val="22"/>
          </w:rPr>
          <w:t xml:space="preserve">Giovanni Battista </w:t>
        </w:r>
        <w:proofErr w:type="spellStart"/>
        <w:r w:rsidRPr="00EE2E45">
          <w:rPr>
            <w:rStyle w:val="Hyperlink"/>
            <w:sz w:val="22"/>
            <w:szCs w:val="22"/>
          </w:rPr>
          <w:t>Guarini</w:t>
        </w:r>
        <w:proofErr w:type="spellEnd"/>
      </w:hyperlink>
      <w:r w:rsidRPr="00EE2E45">
        <w:rPr>
          <w:sz w:val="22"/>
          <w:szCs w:val="22"/>
        </w:rPr>
        <w:t xml:space="preserve">, </w:t>
      </w:r>
      <w:hyperlink r:id="rId7" w:tooltip="Ottavio Rinuccini" w:history="1">
        <w:proofErr w:type="spellStart"/>
        <w:r w:rsidRPr="00EE2E45">
          <w:rPr>
            <w:rStyle w:val="Hyperlink"/>
            <w:sz w:val="22"/>
            <w:szCs w:val="22"/>
          </w:rPr>
          <w:t>Ottavio</w:t>
        </w:r>
        <w:proofErr w:type="spellEnd"/>
        <w:r w:rsidRPr="00EE2E45">
          <w:rPr>
            <w:rStyle w:val="Hyperlink"/>
            <w:sz w:val="22"/>
            <w:szCs w:val="22"/>
          </w:rPr>
          <w:t xml:space="preserve"> </w:t>
        </w:r>
        <w:proofErr w:type="spellStart"/>
        <w:r w:rsidRPr="00EE2E45">
          <w:rPr>
            <w:rStyle w:val="Hyperlink"/>
            <w:sz w:val="22"/>
            <w:szCs w:val="22"/>
          </w:rPr>
          <w:t>Rinuccini</w:t>
        </w:r>
        <w:proofErr w:type="spellEnd"/>
      </w:hyperlink>
      <w:r w:rsidRPr="00EE2E45">
        <w:rPr>
          <w:sz w:val="22"/>
          <w:szCs w:val="22"/>
        </w:rPr>
        <w:t xml:space="preserve"> and </w:t>
      </w:r>
      <w:hyperlink r:id="rId8" w:tooltip="Torquato Tasso" w:history="1">
        <w:proofErr w:type="spellStart"/>
        <w:r w:rsidRPr="00EE2E45">
          <w:rPr>
            <w:rStyle w:val="Hyperlink"/>
            <w:sz w:val="22"/>
            <w:szCs w:val="22"/>
          </w:rPr>
          <w:t>Torquato</w:t>
        </w:r>
        <w:proofErr w:type="spellEnd"/>
        <w:r w:rsidRPr="00EE2E45">
          <w:rPr>
            <w:rStyle w:val="Hyperlink"/>
            <w:sz w:val="22"/>
            <w:szCs w:val="22"/>
          </w:rPr>
          <w:t xml:space="preserve"> Tasso</w:t>
        </w:r>
      </w:hyperlink>
      <w:r w:rsidRPr="00EE2E45">
        <w:rPr>
          <w:sz w:val="22"/>
          <w:szCs w:val="22"/>
        </w:rPr>
        <w:t xml:space="preserve">. The film features the British vocal ensemble </w:t>
      </w:r>
      <w:hyperlink r:id="rId9" w:tooltip="I Fagiolini" w:history="1">
        <w:r w:rsidRPr="00EE2E45">
          <w:rPr>
            <w:rStyle w:val="Hyperlink"/>
            <w:sz w:val="22"/>
            <w:szCs w:val="22"/>
          </w:rPr>
          <w:t xml:space="preserve">I </w:t>
        </w:r>
        <w:proofErr w:type="spellStart"/>
        <w:r w:rsidRPr="00EE2E45">
          <w:rPr>
            <w:rStyle w:val="Hyperlink"/>
            <w:sz w:val="22"/>
            <w:szCs w:val="22"/>
          </w:rPr>
          <w:t>Fagiolini</w:t>
        </w:r>
        <w:proofErr w:type="spellEnd"/>
      </w:hyperlink>
      <w:r w:rsidRPr="00EE2E45">
        <w:rPr>
          <w:sz w:val="22"/>
          <w:szCs w:val="22"/>
        </w:rPr>
        <w:t xml:space="preserve"> and the original cast of actors from the live production. Six couples meet in a restaurant. Over the course of the meal and the following morning, they break up, leaving six abandoned lovers. Claudio Monteverdi's compete fourth book of madrigals</w:t>
      </w:r>
      <w:r w:rsidR="002B46C9" w:rsidRPr="00EE2E45">
        <w:rPr>
          <w:sz w:val="22"/>
          <w:szCs w:val="22"/>
        </w:rPr>
        <w:t xml:space="preserve"> are sung throughout</w:t>
      </w:r>
      <w:r w:rsidRPr="00EE2E45">
        <w:rPr>
          <w:sz w:val="22"/>
          <w:szCs w:val="22"/>
        </w:rPr>
        <w:t xml:space="preserve">. </w:t>
      </w:r>
      <w:r w:rsidR="002B46C9" w:rsidRPr="00EE2E45">
        <w:rPr>
          <w:sz w:val="22"/>
          <w:szCs w:val="22"/>
        </w:rPr>
        <w:t>The plot concerning these</w:t>
      </w:r>
      <w:r w:rsidRPr="00EE2E45">
        <w:rPr>
          <w:sz w:val="22"/>
          <w:szCs w:val="22"/>
        </w:rPr>
        <w:t xml:space="preserve"> six couples who are breaking up</w:t>
      </w:r>
      <w:r w:rsidR="002B46C9" w:rsidRPr="00EE2E45">
        <w:rPr>
          <w:sz w:val="22"/>
          <w:szCs w:val="22"/>
        </w:rPr>
        <w:t xml:space="preserve"> simultaneously in a restaurant,</w:t>
      </w:r>
      <w:r w:rsidRPr="00EE2E45">
        <w:rPr>
          <w:sz w:val="22"/>
          <w:szCs w:val="22"/>
        </w:rPr>
        <w:t xml:space="preserve"> </w:t>
      </w:r>
      <w:r w:rsidR="002B46C9" w:rsidRPr="00EE2E45">
        <w:rPr>
          <w:sz w:val="22"/>
          <w:szCs w:val="22"/>
        </w:rPr>
        <w:t>during the course of their meals. R</w:t>
      </w:r>
      <w:r w:rsidRPr="00EE2E45">
        <w:rPr>
          <w:sz w:val="22"/>
          <w:szCs w:val="22"/>
        </w:rPr>
        <w:t xml:space="preserve">evelations about the past drive the couples to separation. The apparently avant-garde structure of the film is based in the musical material, which is often of highly contrapuntal </w:t>
      </w:r>
      <w:hyperlink r:id="rId10" w:tooltip="Polyphony" w:history="1">
        <w:r w:rsidRPr="00EE2E45">
          <w:rPr>
            <w:rStyle w:val="Hyperlink"/>
            <w:sz w:val="22"/>
            <w:szCs w:val="22"/>
          </w:rPr>
          <w:t>polyphony</w:t>
        </w:r>
      </w:hyperlink>
      <w:r w:rsidRPr="00EE2E45">
        <w:rPr>
          <w:sz w:val="22"/>
          <w:szCs w:val="22"/>
        </w:rPr>
        <w:t xml:space="preserve">, and follows the stories of the different couples in a manner similar to the vocal interchanges in the madrigals. </w:t>
      </w:r>
      <w:r w:rsidRPr="007A5401">
        <w:rPr>
          <w:sz w:val="22"/>
          <w:szCs w:val="22"/>
        </w:rPr>
        <w:t xml:space="preserve">Shot in HD on location in </w:t>
      </w:r>
      <w:hyperlink r:id="rId11" w:tooltip="Bristol" w:history="1">
        <w:r w:rsidRPr="00EE2E45">
          <w:rPr>
            <w:color w:val="0000FF"/>
            <w:sz w:val="22"/>
            <w:szCs w:val="22"/>
            <w:u w:val="single"/>
          </w:rPr>
          <w:t>Bristol</w:t>
        </w:r>
      </w:hyperlink>
      <w:r w:rsidRPr="007A5401">
        <w:rPr>
          <w:sz w:val="22"/>
          <w:szCs w:val="22"/>
        </w:rPr>
        <w:t xml:space="preserve">, </w:t>
      </w:r>
      <w:hyperlink r:id="rId12" w:tooltip="Cheltenham" w:history="1">
        <w:r w:rsidRPr="00EE2E45">
          <w:rPr>
            <w:color w:val="0000FF"/>
            <w:sz w:val="22"/>
            <w:szCs w:val="22"/>
            <w:u w:val="single"/>
          </w:rPr>
          <w:t>Cheltenham</w:t>
        </w:r>
      </w:hyperlink>
      <w:r w:rsidRPr="007A5401">
        <w:rPr>
          <w:sz w:val="22"/>
          <w:szCs w:val="22"/>
        </w:rPr>
        <w:t xml:space="preserve">, </w:t>
      </w:r>
      <w:hyperlink r:id="rId13" w:tooltip="Gloucester" w:history="1">
        <w:r w:rsidRPr="00EE2E45">
          <w:rPr>
            <w:color w:val="0000FF"/>
            <w:sz w:val="22"/>
            <w:szCs w:val="22"/>
            <w:u w:val="single"/>
          </w:rPr>
          <w:t>Gloucester</w:t>
        </w:r>
      </w:hyperlink>
      <w:r w:rsidRPr="007A5401">
        <w:rPr>
          <w:sz w:val="22"/>
          <w:szCs w:val="22"/>
        </w:rPr>
        <w:t xml:space="preserve"> and London, including the </w:t>
      </w:r>
      <w:hyperlink r:id="rId14" w:tooltip="London Eye" w:history="1">
        <w:r w:rsidRPr="00EE2E45">
          <w:rPr>
            <w:color w:val="0000FF"/>
            <w:sz w:val="22"/>
            <w:szCs w:val="22"/>
            <w:u w:val="single"/>
          </w:rPr>
          <w:t>London Eye</w:t>
        </w:r>
      </w:hyperlink>
      <w:r w:rsidRPr="007A5401">
        <w:rPr>
          <w:sz w:val="22"/>
          <w:szCs w:val="22"/>
        </w:rPr>
        <w:t xml:space="preserve">, the central restaurant scenes were filmed on a studio set designed by </w:t>
      </w:r>
      <w:hyperlink r:id="rId15" w:tooltip="Chloe Lamford (page does not exist)" w:history="1">
        <w:r w:rsidRPr="00EE2E45">
          <w:rPr>
            <w:color w:val="0000FF"/>
            <w:sz w:val="22"/>
            <w:szCs w:val="22"/>
            <w:u w:val="single"/>
          </w:rPr>
          <w:t xml:space="preserve">Chloe </w:t>
        </w:r>
        <w:proofErr w:type="spellStart"/>
        <w:r w:rsidRPr="00EE2E45">
          <w:rPr>
            <w:color w:val="0000FF"/>
            <w:sz w:val="22"/>
            <w:szCs w:val="22"/>
            <w:u w:val="single"/>
          </w:rPr>
          <w:t>Lamford</w:t>
        </w:r>
        <w:proofErr w:type="spellEnd"/>
      </w:hyperlink>
      <w:r w:rsidRPr="007A5401">
        <w:rPr>
          <w:sz w:val="22"/>
          <w:szCs w:val="22"/>
        </w:rPr>
        <w:t xml:space="preserve">. The sound was recorded with music director Robert </w:t>
      </w:r>
      <w:proofErr w:type="spellStart"/>
      <w:r w:rsidRPr="007A5401">
        <w:rPr>
          <w:sz w:val="22"/>
          <w:szCs w:val="22"/>
        </w:rPr>
        <w:t>Hollingworth</w:t>
      </w:r>
      <w:proofErr w:type="spellEnd"/>
      <w:r w:rsidRPr="007A5401">
        <w:rPr>
          <w:sz w:val="22"/>
          <w:szCs w:val="22"/>
        </w:rPr>
        <w:t xml:space="preserve"> in advance and lip-synched in post-producti</w:t>
      </w:r>
      <w:r w:rsidR="00C265E9" w:rsidRPr="00EE2E45">
        <w:rPr>
          <w:sz w:val="22"/>
          <w:szCs w:val="22"/>
        </w:rPr>
        <w:t>on.</w:t>
      </w:r>
      <w:r w:rsidR="00C265E9" w:rsidRPr="00EE2E45">
        <w:rPr>
          <w:bCs/>
          <w:iCs/>
          <w:sz w:val="22"/>
          <w:szCs w:val="22"/>
        </w:rPr>
        <w:t xml:space="preserve"> </w:t>
      </w:r>
      <w:proofErr w:type="gramStart"/>
      <w:r w:rsidR="00C265E9" w:rsidRPr="00EE2E45">
        <w:rPr>
          <w:bCs/>
          <w:iCs/>
          <w:sz w:val="22"/>
          <w:szCs w:val="22"/>
        </w:rPr>
        <w:t>(</w:t>
      </w:r>
      <w:proofErr w:type="spellStart"/>
      <w:r w:rsidR="00C265E9" w:rsidRPr="00EE2E45">
        <w:rPr>
          <w:bCs/>
          <w:iCs/>
          <w:sz w:val="22"/>
          <w:szCs w:val="22"/>
        </w:rPr>
        <w:t>Wikapedia</w:t>
      </w:r>
      <w:proofErr w:type="spellEnd"/>
      <w:r w:rsidR="00C265E9" w:rsidRPr="00EE2E45">
        <w:rPr>
          <w:bCs/>
          <w:iCs/>
          <w:sz w:val="22"/>
          <w:szCs w:val="22"/>
        </w:rPr>
        <w:t>).</w:t>
      </w:r>
      <w:proofErr w:type="gramEnd"/>
    </w:p>
    <w:p w:rsidR="00820346" w:rsidRPr="00EE2E45" w:rsidRDefault="00820346" w:rsidP="00820346">
      <w:pPr>
        <w:spacing w:before="100" w:beforeAutospacing="1" w:after="100" w:afterAutospacing="1" w:line="240" w:lineRule="auto"/>
        <w:rPr>
          <w:bCs/>
          <w:iCs/>
        </w:rPr>
      </w:pPr>
      <w:r w:rsidRPr="00EE2E45">
        <w:rPr>
          <w:rFonts w:ascii="Times New Roman" w:eastAsia="Times New Roman" w:hAnsi="Times New Roman" w:cs="Times New Roman"/>
          <w:b/>
          <w:bCs/>
        </w:rPr>
        <w:t>Composer(s)</w:t>
      </w:r>
      <w:r w:rsidRPr="00460E37">
        <w:rPr>
          <w:rFonts w:ascii="Times New Roman" w:eastAsia="Times New Roman" w:hAnsi="Times New Roman" w:cs="Times New Roman"/>
        </w:rPr>
        <w:t>:</w:t>
      </w:r>
      <w:hyperlink r:id="rId16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Monteverdi, Claudio</w:t>
        </w:r>
      </w:hyperlink>
      <w:r w:rsidRPr="00460E37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Lyricist(s)</w:t>
      </w:r>
      <w:r w:rsidRPr="00460E37">
        <w:rPr>
          <w:rFonts w:ascii="Times New Roman" w:eastAsia="Times New Roman" w:hAnsi="Times New Roman" w:cs="Times New Roman"/>
        </w:rPr>
        <w:t>:</w:t>
      </w:r>
      <w:r w:rsidRPr="00EE2E45">
        <w:rPr>
          <w:rFonts w:ascii="Times New Roman" w:eastAsia="Times New Roman" w:hAnsi="Times New Roman" w:cs="Times New Roman"/>
        </w:rPr>
        <w:t xml:space="preserve"> </w:t>
      </w:r>
      <w:hyperlink r:id="rId17" w:history="1"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Arlotti</w:t>
        </w:r>
        <w:proofErr w:type="spellEnd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 xml:space="preserve">, </w:t>
        </w:r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Ridolfo</w:t>
        </w:r>
        <w:proofErr w:type="spellEnd"/>
      </w:hyperlink>
      <w:r w:rsidRPr="00460E37">
        <w:rPr>
          <w:rFonts w:ascii="Times New Roman" w:eastAsia="Times New Roman" w:hAnsi="Times New Roman" w:cs="Times New Roman"/>
        </w:rPr>
        <w:t xml:space="preserve">; </w:t>
      </w:r>
      <w:hyperlink r:id="rId18" w:history="1"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Gatti</w:t>
        </w:r>
        <w:proofErr w:type="spellEnd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, Aurelio</w:t>
        </w:r>
      </w:hyperlink>
      <w:r w:rsidRPr="00460E37">
        <w:rPr>
          <w:rFonts w:ascii="Times New Roman" w:eastAsia="Times New Roman" w:hAnsi="Times New Roman" w:cs="Times New Roman"/>
        </w:rPr>
        <w:t xml:space="preserve">; </w:t>
      </w:r>
      <w:hyperlink r:id="rId19" w:history="1"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Guarini</w:t>
        </w:r>
        <w:proofErr w:type="spellEnd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, Giovanni Battista</w:t>
        </w:r>
      </w:hyperlink>
      <w:r w:rsidRPr="00460E37">
        <w:rPr>
          <w:rFonts w:ascii="Times New Roman" w:eastAsia="Times New Roman" w:hAnsi="Times New Roman" w:cs="Times New Roman"/>
        </w:rPr>
        <w:t xml:space="preserve">; </w:t>
      </w:r>
      <w:hyperlink r:id="rId20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Moro, Maurizio</w:t>
        </w:r>
      </w:hyperlink>
      <w:r w:rsidRPr="00460E37">
        <w:rPr>
          <w:rFonts w:ascii="Times New Roman" w:eastAsia="Times New Roman" w:hAnsi="Times New Roman" w:cs="Times New Roman"/>
        </w:rPr>
        <w:t xml:space="preserve">; </w:t>
      </w:r>
      <w:hyperlink r:id="rId21" w:history="1"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Rinuccini</w:t>
        </w:r>
        <w:proofErr w:type="spellEnd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 xml:space="preserve">, </w:t>
        </w:r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Ottavio</w:t>
        </w:r>
        <w:proofErr w:type="spellEnd"/>
      </w:hyperlink>
      <w:r w:rsidRPr="00460E37">
        <w:rPr>
          <w:rFonts w:ascii="Times New Roman" w:eastAsia="Times New Roman" w:hAnsi="Times New Roman" w:cs="Times New Roman"/>
        </w:rPr>
        <w:t xml:space="preserve">; </w:t>
      </w:r>
      <w:hyperlink r:id="rId22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 xml:space="preserve">Tasso, </w:t>
        </w:r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Torquato</w:t>
        </w:r>
        <w:proofErr w:type="spellEnd"/>
      </w:hyperlink>
      <w:r w:rsidRPr="00460E37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Conductor(s)</w:t>
      </w:r>
      <w:r w:rsidRPr="00460E37">
        <w:rPr>
          <w:rFonts w:ascii="Times New Roman" w:eastAsia="Times New Roman" w:hAnsi="Times New Roman" w:cs="Times New Roman"/>
        </w:rPr>
        <w:t>:</w:t>
      </w:r>
      <w:r w:rsidRPr="00460E37">
        <w:rPr>
          <w:rFonts w:ascii="Times New Roman" w:eastAsia="Times New Roman" w:hAnsi="Times New Roman" w:cs="Times New Roman"/>
        </w:rPr>
        <w:br/>
      </w:r>
      <w:hyperlink r:id="rId23" w:history="1">
        <w:proofErr w:type="spellStart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Hollingworth</w:t>
        </w:r>
        <w:proofErr w:type="spellEnd"/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, Robert</w:t>
        </w:r>
      </w:hyperlink>
      <w:r w:rsidRPr="00460E37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Choir(s)</w:t>
      </w:r>
      <w:r w:rsidRPr="00460E37">
        <w:rPr>
          <w:rFonts w:ascii="Times New Roman" w:eastAsia="Times New Roman" w:hAnsi="Times New Roman" w:cs="Times New Roman"/>
        </w:rPr>
        <w:t>:</w:t>
      </w:r>
      <w:proofErr w:type="spellStart"/>
      <w:r w:rsidRPr="00460E37">
        <w:rPr>
          <w:rFonts w:ascii="Times New Roman" w:eastAsia="Times New Roman" w:hAnsi="Times New Roman" w:cs="Times New Roman"/>
        </w:rPr>
        <w:fldChar w:fldCharType="begin"/>
      </w:r>
      <w:r w:rsidRPr="00460E37">
        <w:rPr>
          <w:rFonts w:ascii="Times New Roman" w:eastAsia="Times New Roman" w:hAnsi="Times New Roman" w:cs="Times New Roman"/>
        </w:rPr>
        <w:instrText xml:space="preserve"> HYPERLINK "http://www.naxos.com/choirinfo/Fagiolini,_I/40435.htm" </w:instrText>
      </w:r>
      <w:r w:rsidRPr="00460E37">
        <w:rPr>
          <w:rFonts w:ascii="Times New Roman" w:eastAsia="Times New Roman" w:hAnsi="Times New Roman" w:cs="Times New Roman"/>
        </w:rPr>
        <w:fldChar w:fldCharType="separate"/>
      </w:r>
      <w:r w:rsidRPr="00EE2E45">
        <w:rPr>
          <w:rFonts w:ascii="Times New Roman" w:eastAsia="Times New Roman" w:hAnsi="Times New Roman" w:cs="Times New Roman"/>
          <w:color w:val="0000FF"/>
          <w:u w:val="single"/>
        </w:rPr>
        <w:t>Fagiolini</w:t>
      </w:r>
      <w:proofErr w:type="spellEnd"/>
      <w:r w:rsidRPr="00EE2E45">
        <w:rPr>
          <w:rFonts w:ascii="Times New Roman" w:eastAsia="Times New Roman" w:hAnsi="Times New Roman" w:cs="Times New Roman"/>
          <w:color w:val="0000FF"/>
          <w:u w:val="single"/>
        </w:rPr>
        <w:t>, I</w:t>
      </w:r>
      <w:r w:rsidRPr="00460E37">
        <w:rPr>
          <w:rFonts w:ascii="Times New Roman" w:eastAsia="Times New Roman" w:hAnsi="Times New Roman" w:cs="Times New Roman"/>
        </w:rPr>
        <w:fldChar w:fldCharType="end"/>
      </w:r>
      <w:r w:rsidRPr="00460E37">
        <w:rPr>
          <w:rFonts w:ascii="Times New Roman" w:eastAsia="Times New Roman" w:hAnsi="Times New Roman" w:cs="Times New Roman"/>
        </w:rPr>
        <w:t xml:space="preserve"> </w:t>
      </w:r>
      <w:r w:rsidR="00C265E9" w:rsidRPr="00EE2E45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Label</w:t>
      </w:r>
      <w:r w:rsidRPr="00460E37">
        <w:rPr>
          <w:rFonts w:ascii="Times New Roman" w:eastAsia="Times New Roman" w:hAnsi="Times New Roman" w:cs="Times New Roman"/>
        </w:rPr>
        <w:t xml:space="preserve">: </w:t>
      </w:r>
      <w:hyperlink r:id="rId24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Naxos</w:t>
        </w:r>
      </w:hyperlink>
      <w:r w:rsidR="00C265E9" w:rsidRPr="00EE2E45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Genre</w:t>
      </w:r>
      <w:r w:rsidRPr="00460E37">
        <w:rPr>
          <w:rFonts w:ascii="Times New Roman" w:eastAsia="Times New Roman" w:hAnsi="Times New Roman" w:cs="Times New Roman"/>
        </w:rPr>
        <w:t xml:space="preserve">: </w:t>
      </w:r>
      <w:hyperlink r:id="rId25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Classical Concert</w:t>
        </w:r>
      </w:hyperlink>
      <w:r w:rsidR="00C265E9" w:rsidRPr="00EE2E45">
        <w:rPr>
          <w:rFonts w:ascii="Times New Roman" w:eastAsia="Times New Roman" w:hAnsi="Times New Roman" w:cs="Times New Roman"/>
        </w:rPr>
        <w:t xml:space="preserve"> </w:t>
      </w:r>
      <w:r w:rsidRPr="00EE2E45">
        <w:rPr>
          <w:rFonts w:ascii="Times New Roman" w:eastAsia="Times New Roman" w:hAnsi="Times New Roman" w:cs="Times New Roman"/>
          <w:b/>
          <w:bCs/>
        </w:rPr>
        <w:t>Period</w:t>
      </w:r>
      <w:r w:rsidRPr="00460E37">
        <w:rPr>
          <w:rFonts w:ascii="Times New Roman" w:eastAsia="Times New Roman" w:hAnsi="Times New Roman" w:cs="Times New Roman"/>
        </w:rPr>
        <w:t xml:space="preserve">: </w:t>
      </w:r>
      <w:hyperlink r:id="rId26" w:history="1">
        <w:r w:rsidRPr="00EE2E45">
          <w:rPr>
            <w:rFonts w:ascii="Times New Roman" w:eastAsia="Times New Roman" w:hAnsi="Times New Roman" w:cs="Times New Roman"/>
            <w:color w:val="0000FF"/>
            <w:u w:val="single"/>
          </w:rPr>
          <w:t>Baroque</w:t>
        </w:r>
      </w:hyperlink>
      <w:r w:rsidR="00C265E9" w:rsidRPr="00EE2E45">
        <w:rPr>
          <w:bCs/>
          <w:iCs/>
        </w:rPr>
        <w:t>(</w:t>
      </w:r>
      <w:proofErr w:type="spellStart"/>
      <w:r w:rsidR="00C265E9" w:rsidRPr="00EE2E45">
        <w:rPr>
          <w:bCs/>
          <w:iCs/>
        </w:rPr>
        <w:t>Wikapedia</w:t>
      </w:r>
      <w:proofErr w:type="spellEnd"/>
      <w:r w:rsidR="00C265E9" w:rsidRPr="00EE2E45">
        <w:rPr>
          <w:bCs/>
          <w:iCs/>
        </w:rPr>
        <w:t>).</w:t>
      </w:r>
    </w:p>
    <w:p w:rsidR="00C265E9" w:rsidRPr="00EE2E45" w:rsidRDefault="00C265E9" w:rsidP="00820346">
      <w:pPr>
        <w:spacing w:before="100" w:beforeAutospacing="1" w:after="100" w:afterAutospacing="1" w:line="240" w:lineRule="auto"/>
        <w:rPr>
          <w:bCs/>
          <w:iCs/>
        </w:rPr>
      </w:pPr>
      <w:r w:rsidRPr="00EE2E45">
        <w:rPr>
          <w:bCs/>
          <w:iCs/>
        </w:rPr>
        <w:t>Synopsis:</w:t>
      </w:r>
    </w:p>
    <w:p w:rsidR="00C265E9" w:rsidRPr="00EE2E45" w:rsidRDefault="00C265E9" w:rsidP="00820346">
      <w:pPr>
        <w:spacing w:before="100" w:beforeAutospacing="1" w:after="100" w:afterAutospacing="1" w:line="240" w:lineRule="auto"/>
        <w:rPr>
          <w:bCs/>
          <w:iCs/>
        </w:rPr>
      </w:pPr>
      <w:r w:rsidRPr="00EE2E45">
        <w:rPr>
          <w:bCs/>
          <w:iCs/>
        </w:rPr>
        <w:tab/>
        <w:t>After hearing the title and having no recollection of the word “Monteverdi”, my first impression was that this movie was some spoof on the 20</w:t>
      </w:r>
      <w:r w:rsidRPr="00EE2E45">
        <w:rPr>
          <w:bCs/>
          <w:iCs/>
          <w:vertAlign w:val="superscript"/>
        </w:rPr>
        <w:t>th</w:t>
      </w:r>
      <w:r w:rsidRPr="00EE2E45">
        <w:rPr>
          <w:bCs/>
          <w:iCs/>
        </w:rPr>
        <w:t xml:space="preserve"> century film “The Full Monty.”  Having never seen ‘The Full Monty’, mainly because of the lewdness that it was advertised to have, I wasn’t sure what to expect of this film.   The film began with all the normal forward comments from acclaimed people and critics </w:t>
      </w:r>
      <w:r w:rsidR="002B46C9" w:rsidRPr="00EE2E45">
        <w:rPr>
          <w:bCs/>
          <w:iCs/>
        </w:rPr>
        <w:t>adding</w:t>
      </w:r>
      <w:r w:rsidRPr="00EE2E45">
        <w:rPr>
          <w:bCs/>
          <w:iCs/>
        </w:rPr>
        <w:t xml:space="preserve"> to the notion that I was about to watch a highly acclaimed movie.  I found myself curious</w:t>
      </w:r>
      <w:r w:rsidR="006A13AF" w:rsidRPr="00EE2E45">
        <w:rPr>
          <w:bCs/>
          <w:iCs/>
        </w:rPr>
        <w:t>,</w:t>
      </w:r>
      <w:r w:rsidRPr="00EE2E45">
        <w:rPr>
          <w:bCs/>
          <w:iCs/>
        </w:rPr>
        <w:t xml:space="preserve"> as for several minutes </w:t>
      </w:r>
      <w:r w:rsidR="006A13AF" w:rsidRPr="00EE2E45">
        <w:rPr>
          <w:bCs/>
          <w:iCs/>
        </w:rPr>
        <w:t>it had no</w:t>
      </w:r>
      <w:r w:rsidRPr="00EE2E45">
        <w:rPr>
          <w:bCs/>
          <w:iCs/>
        </w:rPr>
        <w:t xml:space="preserve"> dialogue at all. The scene opened in a café with the rumble of </w:t>
      </w:r>
      <w:r w:rsidR="00E52E65" w:rsidRPr="00EE2E45">
        <w:rPr>
          <w:bCs/>
          <w:iCs/>
        </w:rPr>
        <w:t xml:space="preserve">boisterous and </w:t>
      </w:r>
      <w:r w:rsidRPr="00EE2E45">
        <w:rPr>
          <w:bCs/>
          <w:iCs/>
        </w:rPr>
        <w:t xml:space="preserve">talkative </w:t>
      </w:r>
      <w:r w:rsidR="00E52E65" w:rsidRPr="00EE2E45">
        <w:rPr>
          <w:bCs/>
          <w:iCs/>
        </w:rPr>
        <w:t xml:space="preserve">customers having various conversations in the background, none of which could be identified by </w:t>
      </w:r>
      <w:r w:rsidR="00E52E65" w:rsidRPr="00EE2E45">
        <w:t>auditory perception</w:t>
      </w:r>
      <w:r w:rsidR="00E52E65" w:rsidRPr="00EE2E45">
        <w:rPr>
          <w:bCs/>
          <w:iCs/>
        </w:rPr>
        <w:t xml:space="preserve">. </w:t>
      </w:r>
      <w:r w:rsidRPr="00EE2E45">
        <w:rPr>
          <w:bCs/>
          <w:iCs/>
        </w:rPr>
        <w:t xml:space="preserve"> </w:t>
      </w:r>
      <w:r w:rsidR="002B46C9" w:rsidRPr="00EE2E45">
        <w:rPr>
          <w:bCs/>
          <w:iCs/>
        </w:rPr>
        <w:t xml:space="preserve">This background noise lasted so long </w:t>
      </w:r>
      <w:r w:rsidR="00E52E65" w:rsidRPr="00EE2E45">
        <w:rPr>
          <w:bCs/>
          <w:iCs/>
        </w:rPr>
        <w:t>that I found myself questioning if there was to be any dialogue at all.</w:t>
      </w:r>
      <w:r w:rsidR="002B46C9" w:rsidRPr="00EE2E45">
        <w:rPr>
          <w:bCs/>
          <w:iCs/>
        </w:rPr>
        <w:t xml:space="preserve"> To add to this impression were</w:t>
      </w:r>
      <w:r w:rsidR="00E52E65" w:rsidRPr="00EE2E45">
        <w:rPr>
          <w:bCs/>
          <w:iCs/>
        </w:rPr>
        <w:t xml:space="preserve"> the expressions so expertly performed by the cast. </w:t>
      </w:r>
      <w:r w:rsidR="002B46C9" w:rsidRPr="00EE2E45">
        <w:rPr>
          <w:bCs/>
          <w:iCs/>
        </w:rPr>
        <w:t>T</w:t>
      </w:r>
      <w:r w:rsidR="00E52E65" w:rsidRPr="00EE2E45">
        <w:rPr>
          <w:bCs/>
          <w:iCs/>
        </w:rPr>
        <w:t>he</w:t>
      </w:r>
      <w:r w:rsidR="006A13AF" w:rsidRPr="00EE2E45">
        <w:rPr>
          <w:bCs/>
          <w:iCs/>
        </w:rPr>
        <w:t>ir</w:t>
      </w:r>
      <w:r w:rsidR="00E52E65" w:rsidRPr="00EE2E45">
        <w:rPr>
          <w:bCs/>
          <w:iCs/>
        </w:rPr>
        <w:t xml:space="preserve"> body language alone </w:t>
      </w:r>
      <w:r w:rsidR="002B46C9" w:rsidRPr="00EE2E45">
        <w:rPr>
          <w:bCs/>
          <w:iCs/>
        </w:rPr>
        <w:t>seemed</w:t>
      </w:r>
      <w:r w:rsidR="00E52E65" w:rsidRPr="00EE2E45">
        <w:rPr>
          <w:bCs/>
          <w:iCs/>
        </w:rPr>
        <w:t xml:space="preserve"> enough to tell the story. This magnificence in acting expressionism </w:t>
      </w:r>
      <w:r w:rsidR="002B46C9" w:rsidRPr="00EE2E45">
        <w:rPr>
          <w:bCs/>
          <w:iCs/>
        </w:rPr>
        <w:t xml:space="preserve">was </w:t>
      </w:r>
      <w:r w:rsidR="003B3C35" w:rsidRPr="00EE2E45">
        <w:rPr>
          <w:bCs/>
          <w:iCs/>
        </w:rPr>
        <w:t>unremitting</w:t>
      </w:r>
      <w:r w:rsidR="006A13AF" w:rsidRPr="00EE2E45">
        <w:rPr>
          <w:bCs/>
          <w:iCs/>
        </w:rPr>
        <w:t xml:space="preserve"> </w:t>
      </w:r>
      <w:r w:rsidR="002B46C9" w:rsidRPr="00EE2E45">
        <w:rPr>
          <w:bCs/>
          <w:iCs/>
        </w:rPr>
        <w:t xml:space="preserve">by the cast </w:t>
      </w:r>
      <w:r w:rsidR="006A13AF" w:rsidRPr="00EE2E45">
        <w:rPr>
          <w:bCs/>
          <w:iCs/>
        </w:rPr>
        <w:t>for</w:t>
      </w:r>
      <w:r w:rsidR="002B46C9" w:rsidRPr="00EE2E45">
        <w:rPr>
          <w:bCs/>
          <w:iCs/>
        </w:rPr>
        <w:t xml:space="preserve"> the entire </w:t>
      </w:r>
      <w:r w:rsidR="00E52E65" w:rsidRPr="00EE2E45">
        <w:rPr>
          <w:bCs/>
          <w:iCs/>
        </w:rPr>
        <w:t xml:space="preserve">film. </w:t>
      </w:r>
    </w:p>
    <w:p w:rsidR="007F71A3" w:rsidRPr="00EE2E45" w:rsidRDefault="00E52E65" w:rsidP="007F71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E2E45">
        <w:rPr>
          <w:bCs/>
          <w:iCs/>
          <w:sz w:val="22"/>
          <w:szCs w:val="22"/>
        </w:rPr>
        <w:tab/>
        <w:t xml:space="preserve">Just when I had </w:t>
      </w:r>
      <w:r w:rsidR="007F71A3" w:rsidRPr="00EE2E45">
        <w:rPr>
          <w:bCs/>
          <w:iCs/>
          <w:sz w:val="22"/>
          <w:szCs w:val="22"/>
        </w:rPr>
        <w:t>decided</w:t>
      </w:r>
      <w:r w:rsidRPr="00EE2E45">
        <w:rPr>
          <w:bCs/>
          <w:iCs/>
          <w:sz w:val="22"/>
          <w:szCs w:val="22"/>
        </w:rPr>
        <w:t xml:space="preserve"> that this was</w:t>
      </w:r>
      <w:r w:rsidR="007F71A3" w:rsidRPr="00EE2E45">
        <w:rPr>
          <w:bCs/>
          <w:iCs/>
          <w:sz w:val="22"/>
          <w:szCs w:val="22"/>
        </w:rPr>
        <w:t xml:space="preserve"> a film with no spoken dialogue, my ear</w:t>
      </w:r>
      <w:r w:rsidR="006A13AF" w:rsidRPr="00EE2E45">
        <w:rPr>
          <w:bCs/>
          <w:iCs/>
          <w:sz w:val="22"/>
          <w:szCs w:val="22"/>
        </w:rPr>
        <w:t xml:space="preserve">s began to hear the familiarity </w:t>
      </w:r>
      <w:r w:rsidR="003B3C35" w:rsidRPr="00EE2E45">
        <w:rPr>
          <w:bCs/>
          <w:iCs/>
          <w:sz w:val="22"/>
          <w:szCs w:val="22"/>
        </w:rPr>
        <w:t>of</w:t>
      </w:r>
      <w:r w:rsidR="007F71A3" w:rsidRPr="00EE2E45">
        <w:rPr>
          <w:bCs/>
          <w:iCs/>
          <w:sz w:val="22"/>
          <w:szCs w:val="22"/>
        </w:rPr>
        <w:t xml:space="preserve"> choirs’ softy coming in. At that point I was amazed </w:t>
      </w:r>
      <w:r w:rsidR="006A13AF" w:rsidRPr="00EE2E45">
        <w:rPr>
          <w:bCs/>
          <w:iCs/>
          <w:sz w:val="22"/>
          <w:szCs w:val="22"/>
        </w:rPr>
        <w:t>at</w:t>
      </w:r>
      <w:r w:rsidR="007F71A3" w:rsidRPr="00EE2E45">
        <w:rPr>
          <w:bCs/>
          <w:iCs/>
          <w:sz w:val="22"/>
          <w:szCs w:val="22"/>
        </w:rPr>
        <w:t xml:space="preserve"> the next sung words, </w:t>
      </w:r>
      <w:r w:rsidR="007F71A3" w:rsidRPr="00EE2E45">
        <w:rPr>
          <w:rFonts w:ascii="Arial" w:hAnsi="Arial" w:cs="Arial"/>
          <w:b/>
          <w:sz w:val="22"/>
          <w:szCs w:val="22"/>
          <w:lang w:val="it-IT"/>
        </w:rPr>
        <w:t>Ah, dolente partita! (</w:t>
      </w:r>
      <w:r w:rsidR="007F71A3" w:rsidRPr="00EE2E45">
        <w:rPr>
          <w:rFonts w:ascii="Arial" w:hAnsi="Arial" w:cs="Arial"/>
          <w:sz w:val="22"/>
          <w:szCs w:val="22"/>
        </w:rPr>
        <w:t xml:space="preserve">Oh sorrowful parting! </w:t>
      </w:r>
      <w:proofErr w:type="gramStart"/>
      <w:r w:rsidR="007F71A3" w:rsidRPr="00EE2E45">
        <w:rPr>
          <w:rFonts w:ascii="Arial" w:hAnsi="Arial" w:cs="Arial"/>
          <w:sz w:val="22"/>
          <w:szCs w:val="22"/>
        </w:rPr>
        <w:t>Oh my life’s end!).</w:t>
      </w:r>
      <w:proofErr w:type="gramEnd"/>
      <w:r w:rsidR="007F71A3" w:rsidRPr="00EE2E45">
        <w:rPr>
          <w:rFonts w:ascii="Arial" w:hAnsi="Arial" w:cs="Arial"/>
          <w:sz w:val="22"/>
          <w:szCs w:val="22"/>
        </w:rPr>
        <w:t xml:space="preserve"> 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What did this mean? What was I watching?  I confess until this day I have never been </w:t>
      </w:r>
      <w:r w:rsidR="003B3C35" w:rsidRPr="00EE2E45">
        <w:rPr>
          <w:rFonts w:asciiTheme="minorHAnsi" w:hAnsiTheme="minorHAnsi" w:cs="Arial"/>
          <w:sz w:val="22"/>
          <w:szCs w:val="22"/>
        </w:rPr>
        <w:t>too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 or ever planned to attend any type of Operatic performance.  I continued reading the lines as they came.</w:t>
      </w:r>
      <w:r w:rsidR="007F71A3" w:rsidRPr="00EE2E4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71A3" w:rsidRPr="00EE2E45">
        <w:rPr>
          <w:rFonts w:ascii="Arial" w:hAnsi="Arial" w:cs="Arial"/>
          <w:sz w:val="22"/>
          <w:szCs w:val="22"/>
        </w:rPr>
        <w:t>(</w:t>
      </w:r>
      <w:r w:rsidR="007F71A3" w:rsidRPr="00EE2E45">
        <w:rPr>
          <w:rFonts w:ascii="Arial" w:hAnsi="Arial" w:cs="Arial"/>
          <w:sz w:val="22"/>
          <w:szCs w:val="22"/>
          <w:lang w:val="it-IT"/>
        </w:rPr>
        <w:t>Ah, dolente partita!</w:t>
      </w:r>
      <w:proofErr w:type="gramEnd"/>
      <w:r w:rsidR="003B3C35" w:rsidRPr="00EE2E45">
        <w:rPr>
          <w:rFonts w:ascii="Arial" w:hAnsi="Arial" w:cs="Arial"/>
          <w:sz w:val="22"/>
          <w:szCs w:val="22"/>
          <w:lang w:val="it-IT"/>
        </w:rPr>
        <w:t xml:space="preserve"> </w:t>
      </w:r>
      <w:r w:rsidR="007F71A3" w:rsidRPr="00EE2E45">
        <w:rPr>
          <w:rFonts w:ascii="Arial" w:hAnsi="Arial" w:cs="Arial"/>
          <w:sz w:val="22"/>
          <w:szCs w:val="22"/>
          <w:lang w:val="it-IT"/>
        </w:rPr>
        <w:t>Ah, fin de la mia vita!</w:t>
      </w:r>
      <w:r w:rsidR="003B3C35" w:rsidRPr="00EE2E45">
        <w:rPr>
          <w:rFonts w:ascii="Arial" w:hAnsi="Arial" w:cs="Arial"/>
          <w:sz w:val="22"/>
          <w:szCs w:val="22"/>
          <w:lang w:val="it-IT"/>
        </w:rPr>
        <w:t xml:space="preserve"> </w:t>
      </w:r>
      <w:r w:rsidR="007F71A3" w:rsidRPr="00EE2E45">
        <w:rPr>
          <w:rFonts w:ascii="Arial" w:hAnsi="Arial" w:cs="Arial"/>
          <w:sz w:val="22"/>
          <w:szCs w:val="22"/>
          <w:lang w:val="it-IT"/>
        </w:rPr>
        <w:t xml:space="preserve">Da te part' e </w:t>
      </w:r>
      <w:r w:rsidR="007F71A3" w:rsidRPr="00EE2E45">
        <w:rPr>
          <w:rFonts w:ascii="Arial" w:hAnsi="Arial" w:cs="Arial"/>
          <w:sz w:val="22"/>
          <w:szCs w:val="22"/>
          <w:lang w:val="it-IT"/>
        </w:rPr>
        <w:lastRenderedPageBreak/>
        <w:t>non moro?</w:t>
      </w:r>
      <w:r w:rsidR="003B3C35" w:rsidRPr="00EE2E45">
        <w:rPr>
          <w:rFonts w:ascii="Arial" w:hAnsi="Arial" w:cs="Arial"/>
          <w:sz w:val="22"/>
          <w:szCs w:val="22"/>
          <w:lang w:val="it-IT"/>
        </w:rPr>
        <w:t xml:space="preserve"> </w:t>
      </w:r>
      <w:r w:rsidR="007F71A3" w:rsidRPr="00EE2E45">
        <w:rPr>
          <w:rFonts w:ascii="Arial" w:hAnsi="Arial" w:cs="Arial"/>
          <w:sz w:val="22"/>
          <w:szCs w:val="22"/>
          <w:lang w:val="it-IT"/>
        </w:rPr>
        <w:t xml:space="preserve">E pur i' provo la pena de la morte).  </w:t>
      </w:r>
      <w:r w:rsidR="007F71A3" w:rsidRPr="00EE2E45">
        <w:rPr>
          <w:rFonts w:ascii="Arial" w:hAnsi="Arial" w:cs="Arial"/>
          <w:b/>
          <w:sz w:val="22"/>
          <w:szCs w:val="22"/>
        </w:rPr>
        <w:t xml:space="preserve">My love, this leaving leaves me wintering; what once was warmed a bitter wind now bends. 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This has </w:t>
      </w:r>
      <w:r w:rsidR="006A13AF" w:rsidRPr="00EE2E45">
        <w:rPr>
          <w:rFonts w:asciiTheme="minorHAnsi" w:hAnsiTheme="minorHAnsi" w:cs="Arial"/>
          <w:sz w:val="22"/>
          <w:szCs w:val="22"/>
        </w:rPr>
        <w:t xml:space="preserve">Italian </w:t>
      </w:r>
      <w:r w:rsidR="007F71A3" w:rsidRPr="00EE2E45">
        <w:rPr>
          <w:rFonts w:asciiTheme="minorHAnsi" w:hAnsiTheme="minorHAnsi" w:cs="Arial"/>
          <w:sz w:val="22"/>
          <w:szCs w:val="22"/>
        </w:rPr>
        <w:t>dialogue</w:t>
      </w:r>
      <w:r w:rsidR="003B3C35" w:rsidRPr="00EE2E45">
        <w:rPr>
          <w:rFonts w:asciiTheme="minorHAnsi" w:hAnsiTheme="minorHAnsi" w:cs="Arial"/>
          <w:sz w:val="22"/>
          <w:szCs w:val="22"/>
        </w:rPr>
        <w:t>, I surmised</w:t>
      </w:r>
      <w:r w:rsidR="007F71A3" w:rsidRPr="00EE2E45">
        <w:rPr>
          <w:rFonts w:asciiTheme="minorHAnsi" w:hAnsiTheme="minorHAnsi" w:cs="Arial"/>
          <w:sz w:val="22"/>
          <w:szCs w:val="22"/>
        </w:rPr>
        <w:t>. Very unexpected, but yet I found myself enthralled</w:t>
      </w:r>
      <w:r w:rsidR="003B3C35" w:rsidRPr="00EE2E45">
        <w:rPr>
          <w:rFonts w:asciiTheme="minorHAnsi" w:hAnsiTheme="minorHAnsi" w:cs="Arial"/>
          <w:sz w:val="22"/>
          <w:szCs w:val="22"/>
        </w:rPr>
        <w:t>, even though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 some 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my </w:t>
      </w:r>
      <w:r w:rsidR="007F71A3" w:rsidRPr="00EE2E45">
        <w:rPr>
          <w:rFonts w:asciiTheme="minorHAnsi" w:hAnsiTheme="minorHAnsi" w:cs="Arial"/>
          <w:sz w:val="22"/>
          <w:szCs w:val="22"/>
        </w:rPr>
        <w:t>class mates were making fun</w:t>
      </w:r>
      <w:r w:rsidR="006A13AF" w:rsidRPr="00EE2E45">
        <w:rPr>
          <w:rFonts w:asciiTheme="minorHAnsi" w:hAnsiTheme="minorHAnsi" w:cs="Arial"/>
          <w:sz w:val="22"/>
          <w:szCs w:val="22"/>
        </w:rPr>
        <w:t xml:space="preserve"> at the seemingly incongruence between sung verse and theatrical </w:t>
      </w:r>
      <w:r w:rsidR="007C155C" w:rsidRPr="00EE2E45">
        <w:rPr>
          <w:rFonts w:asciiTheme="minorHAnsi" w:hAnsiTheme="minorHAnsi" w:cs="Arial"/>
          <w:sz w:val="22"/>
          <w:szCs w:val="22"/>
        </w:rPr>
        <w:t>situation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.  </w:t>
      </w:r>
      <w:r w:rsidR="007C155C" w:rsidRPr="00EE2E45">
        <w:rPr>
          <w:rFonts w:asciiTheme="minorHAnsi" w:hAnsiTheme="minorHAnsi" w:cs="Arial"/>
          <w:sz w:val="22"/>
          <w:szCs w:val="22"/>
        </w:rPr>
        <w:t>I recognized</w:t>
      </w:r>
      <w:r w:rsidR="007F71A3" w:rsidRPr="00EE2E45">
        <w:rPr>
          <w:rFonts w:asciiTheme="minorHAnsi" w:hAnsiTheme="minorHAnsi" w:cs="Arial"/>
          <w:sz w:val="22"/>
          <w:szCs w:val="22"/>
        </w:rPr>
        <w:t xml:space="preserve"> that this was 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an example of the type </w:t>
      </w:r>
      <w:r w:rsidR="007F71A3" w:rsidRPr="00EE2E45">
        <w:rPr>
          <w:rFonts w:asciiTheme="minorHAnsi" w:hAnsiTheme="minorHAnsi" w:cs="Arial"/>
          <w:sz w:val="22"/>
          <w:szCs w:val="22"/>
        </w:rPr>
        <w:t>that we had been studying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, but wasn’t quite sure 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of </w:t>
      </w:r>
      <w:r w:rsidR="001A170C" w:rsidRPr="00EE2E45">
        <w:rPr>
          <w:rFonts w:asciiTheme="minorHAnsi" w:hAnsiTheme="minorHAnsi" w:cs="Arial"/>
          <w:sz w:val="22"/>
          <w:szCs w:val="22"/>
        </w:rPr>
        <w:t>what type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 it was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. However, the way that the voices were moving 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in </w:t>
      </w:r>
      <w:r w:rsidR="007C155C" w:rsidRPr="00EE2E45">
        <w:rPr>
          <w:rFonts w:asciiTheme="minorHAnsi" w:hAnsiTheme="minorHAnsi" w:cs="Arial"/>
          <w:sz w:val="22"/>
          <w:szCs w:val="22"/>
        </w:rPr>
        <w:t xml:space="preserve">quadruplet </w:t>
      </w:r>
      <w:r w:rsidR="001A170C" w:rsidRPr="00EE2E45">
        <w:rPr>
          <w:rFonts w:asciiTheme="minorHAnsi" w:hAnsiTheme="minorHAnsi" w:cs="Arial"/>
          <w:sz w:val="22"/>
          <w:szCs w:val="22"/>
        </w:rPr>
        <w:t>in and out of consonance, and</w:t>
      </w:r>
      <w:r w:rsidR="007C155C" w:rsidRPr="00EE2E45">
        <w:rPr>
          <w:rFonts w:asciiTheme="minorHAnsi" w:hAnsiTheme="minorHAnsi" w:cs="Arial"/>
          <w:sz w:val="22"/>
          <w:szCs w:val="22"/>
        </w:rPr>
        <w:t xml:space="preserve"> then hearing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those final consonant parallel notes, brought such a sense of majesty and safeness, I </w:t>
      </w:r>
      <w:r w:rsidR="003B3C35" w:rsidRPr="00EE2E45">
        <w:rPr>
          <w:rFonts w:asciiTheme="minorHAnsi" w:hAnsiTheme="minorHAnsi" w:cs="Arial"/>
          <w:sz w:val="22"/>
          <w:szCs w:val="22"/>
        </w:rPr>
        <w:t>loved it!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I kept watching noting the elaborate poetry that was being sung and feeling that whoever had written this must had been a m</w:t>
      </w:r>
      <w:r w:rsidR="003B3C35" w:rsidRPr="00EE2E45">
        <w:rPr>
          <w:rFonts w:asciiTheme="minorHAnsi" w:hAnsiTheme="minorHAnsi" w:cs="Arial"/>
          <w:sz w:val="22"/>
          <w:szCs w:val="22"/>
        </w:rPr>
        <w:t>aster poet. Confession number 2: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I am a hopeless romantic. Being as such, I found this movie so beautiful, </w:t>
      </w:r>
      <w:r w:rsidR="003B3C35" w:rsidRPr="00EE2E45">
        <w:rPr>
          <w:rFonts w:asciiTheme="minorHAnsi" w:hAnsiTheme="minorHAnsi" w:cs="Arial"/>
          <w:sz w:val="22"/>
          <w:szCs w:val="22"/>
        </w:rPr>
        <w:t>and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originally thought it to be about love.  At the end of what I know now to be </w:t>
      </w:r>
      <w:r w:rsidR="003B3C35" w:rsidRPr="00EE2E45">
        <w:rPr>
          <w:rFonts w:asciiTheme="minorHAnsi" w:hAnsiTheme="minorHAnsi" w:cs="Arial"/>
          <w:sz w:val="22"/>
          <w:szCs w:val="22"/>
        </w:rPr>
        <w:t>the first poem, there was a deafening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silence.  A time of wonder and amazement </w:t>
      </w:r>
      <w:r w:rsidR="003B3C35" w:rsidRPr="00EE2E45">
        <w:rPr>
          <w:rFonts w:asciiTheme="minorHAnsi" w:hAnsiTheme="minorHAnsi" w:cs="Arial"/>
          <w:sz w:val="22"/>
          <w:szCs w:val="22"/>
        </w:rPr>
        <w:t>in which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I found myself lost, 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and </w:t>
      </w:r>
      <w:r w:rsidR="001A170C" w:rsidRPr="00EE2E45">
        <w:rPr>
          <w:rFonts w:asciiTheme="minorHAnsi" w:hAnsiTheme="minorHAnsi" w:cs="Arial"/>
          <w:sz w:val="22"/>
          <w:szCs w:val="22"/>
        </w:rPr>
        <w:t>trying to cling on to the hope of Love. O</w:t>
      </w:r>
      <w:r w:rsidR="003B3C35" w:rsidRPr="00EE2E45">
        <w:rPr>
          <w:rFonts w:asciiTheme="minorHAnsi" w:hAnsiTheme="minorHAnsi" w:cs="Arial"/>
          <w:sz w:val="22"/>
          <w:szCs w:val="22"/>
        </w:rPr>
        <w:t>n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the flip side, as each silent area passed I found myself getting uncomfortable. Each silent area between the poems became an area I’d rather have passed by.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 Just </w:t>
      </w:r>
      <w:proofErr w:type="spellStart"/>
      <w:proofErr w:type="gramStart"/>
      <w:r w:rsidR="003B3C35" w:rsidRPr="00EE2E45">
        <w:rPr>
          <w:rFonts w:asciiTheme="minorHAnsi" w:hAnsiTheme="minorHAnsi" w:cs="Arial"/>
          <w:sz w:val="22"/>
          <w:szCs w:val="22"/>
        </w:rPr>
        <w:t>to</w:t>
      </w:r>
      <w:proofErr w:type="spellEnd"/>
      <w:proofErr w:type="gramEnd"/>
      <w:r w:rsidR="003B3C35" w:rsidRPr="00EE2E45">
        <w:rPr>
          <w:rFonts w:asciiTheme="minorHAnsi" w:hAnsiTheme="minorHAnsi" w:cs="Arial"/>
          <w:sz w:val="22"/>
          <w:szCs w:val="22"/>
        </w:rPr>
        <w:t xml:space="preserve"> much waning hope to bear. 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 Be</w:t>
      </w:r>
      <w:r w:rsidR="001A170C" w:rsidRPr="00EE2E45">
        <w:rPr>
          <w:rFonts w:asciiTheme="minorHAnsi" w:hAnsiTheme="minorHAnsi" w:cs="Arial"/>
          <w:sz w:val="22"/>
          <w:szCs w:val="22"/>
        </w:rPr>
        <w:t>ing a love</w:t>
      </w:r>
      <w:r w:rsidR="00D04DBE" w:rsidRPr="00EE2E45">
        <w:rPr>
          <w:rFonts w:asciiTheme="minorHAnsi" w:hAnsiTheme="minorHAnsi" w:cs="Arial"/>
          <w:sz w:val="22"/>
          <w:szCs w:val="22"/>
        </w:rPr>
        <w:t>r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of God</w:t>
      </w:r>
      <w:r w:rsidR="00D04DBE" w:rsidRPr="00EE2E45">
        <w:rPr>
          <w:rFonts w:asciiTheme="minorHAnsi" w:hAnsiTheme="minorHAnsi" w:cs="Arial"/>
          <w:sz w:val="22"/>
          <w:szCs w:val="22"/>
        </w:rPr>
        <w:t>, I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 instead</w:t>
      </w:r>
      <w:r w:rsidR="001A170C" w:rsidRPr="00EE2E45">
        <w:rPr>
          <w:rFonts w:asciiTheme="minorHAnsi" w:hAnsiTheme="minorHAnsi" w:cs="Arial"/>
          <w:sz w:val="22"/>
          <w:szCs w:val="22"/>
        </w:rPr>
        <w:t xml:space="preserve"> began to relate the whole thing to Him.  Remembering “God is Love”, and seeing dialogue like, “If I had a Human Soul”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, and “the soul of my heart”, </w:t>
      </w:r>
      <w:r w:rsidR="003B3C35" w:rsidRPr="00EE2E45">
        <w:rPr>
          <w:rFonts w:asciiTheme="minorHAnsi" w:hAnsiTheme="minorHAnsi" w:cs="Arial"/>
          <w:sz w:val="22"/>
          <w:szCs w:val="22"/>
        </w:rPr>
        <w:t>alone with some statement about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 an Idol</w:t>
      </w:r>
      <w:r w:rsidR="003B3C35" w:rsidRPr="00EE2E45">
        <w:rPr>
          <w:rFonts w:asciiTheme="minorHAnsi" w:hAnsiTheme="minorHAnsi" w:cs="Arial"/>
          <w:sz w:val="22"/>
          <w:szCs w:val="22"/>
        </w:rPr>
        <w:t xml:space="preserve"> seemed to confirm my hypothesis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.  I soon thought this movie </w:t>
      </w:r>
      <w:r w:rsidR="00EE2E45" w:rsidRPr="00EE2E45">
        <w:rPr>
          <w:rFonts w:asciiTheme="minorHAnsi" w:hAnsiTheme="minorHAnsi" w:cs="Arial"/>
          <w:sz w:val="22"/>
          <w:szCs w:val="22"/>
        </w:rPr>
        <w:t xml:space="preserve">all </w:t>
      </w:r>
      <w:r w:rsidR="00D04DBE" w:rsidRPr="00EE2E45">
        <w:rPr>
          <w:rFonts w:asciiTheme="minorHAnsi" w:hAnsiTheme="minorHAnsi" w:cs="Arial"/>
          <w:sz w:val="22"/>
          <w:szCs w:val="22"/>
        </w:rPr>
        <w:t>about the relationship between God and Man; all the infidelity on our part and the faithfulness on His. However, in the end, I thought it an att</w:t>
      </w:r>
      <w:r w:rsidR="00EE2E45" w:rsidRPr="00EE2E45">
        <w:rPr>
          <w:rFonts w:asciiTheme="minorHAnsi" w:hAnsiTheme="minorHAnsi" w:cs="Arial"/>
          <w:sz w:val="22"/>
          <w:szCs w:val="22"/>
        </w:rPr>
        <w:t>empt to try an explain love, what an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 impossible task.  I felt it was attempting to answer questions 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such 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as: Where is love from? What does love do? How does love make us feel? How are we </w:t>
      </w:r>
      <w:r w:rsidR="00460C6E" w:rsidRPr="00EE2E45">
        <w:rPr>
          <w:rFonts w:asciiTheme="minorHAnsi" w:hAnsiTheme="minorHAnsi" w:cs="Arial"/>
          <w:sz w:val="22"/>
          <w:szCs w:val="22"/>
        </w:rPr>
        <w:t>affected by</w:t>
      </w:r>
      <w:r w:rsidR="00D04DBE" w:rsidRPr="00EE2E45">
        <w:rPr>
          <w:rFonts w:asciiTheme="minorHAnsi" w:hAnsiTheme="minorHAnsi" w:cs="Arial"/>
          <w:sz w:val="22"/>
          <w:szCs w:val="22"/>
        </w:rPr>
        <w:t xml:space="preserve"> it? How are we affected by others love toward us or lack of it? What is the final result of love whether bad, good, or indifferent? 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After almost an hour of it, I began to become despondent. I</w:t>
      </w:r>
      <w:r w:rsidR="00EE2E45" w:rsidRPr="00EE2E45">
        <w:rPr>
          <w:rFonts w:asciiTheme="minorHAnsi" w:hAnsiTheme="minorHAnsi" w:cs="Arial"/>
          <w:sz w:val="22"/>
          <w:szCs w:val="22"/>
        </w:rPr>
        <w:t>t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just became a story of love gone wrong, although the message delivery was very beautiful.  </w:t>
      </w:r>
      <w:r w:rsidR="00EE2E45" w:rsidRPr="00EE2E45">
        <w:rPr>
          <w:rFonts w:asciiTheme="minorHAnsi" w:hAnsiTheme="minorHAnsi" w:cs="Arial"/>
          <w:sz w:val="22"/>
          <w:szCs w:val="22"/>
        </w:rPr>
        <w:t>Upon arriving at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home I set out to get some more info on what I watched.  First off</w:t>
      </w:r>
      <w:r w:rsidR="00EE2E45" w:rsidRPr="00EE2E45">
        <w:rPr>
          <w:rFonts w:asciiTheme="minorHAnsi" w:hAnsiTheme="minorHAnsi" w:cs="Arial"/>
          <w:sz w:val="22"/>
          <w:szCs w:val="22"/>
        </w:rPr>
        <w:t>,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I was amazed to find that Monteverdi was a person, and a famous one at that. My studies on him indicate that he was a pioneer of Opera, and may be even said by some to be </w:t>
      </w:r>
      <w:proofErr w:type="gramStart"/>
      <w:r w:rsidR="00460C6E" w:rsidRPr="00EE2E45">
        <w:rPr>
          <w:rFonts w:asciiTheme="minorHAnsi" w:hAnsiTheme="minorHAnsi" w:cs="Arial"/>
          <w:sz w:val="22"/>
          <w:szCs w:val="22"/>
        </w:rPr>
        <w:t>The</w:t>
      </w:r>
      <w:proofErr w:type="gramEnd"/>
      <w:r w:rsidR="00460C6E" w:rsidRPr="00EE2E45">
        <w:rPr>
          <w:rFonts w:asciiTheme="minorHAnsi" w:hAnsiTheme="minorHAnsi" w:cs="Arial"/>
          <w:sz w:val="22"/>
          <w:szCs w:val="22"/>
        </w:rPr>
        <w:t xml:space="preserve"> pioneer of Opera.   I became still more amazed at the knowledge that this was a Madrigal which was written and performed in the 16</w:t>
      </w:r>
      <w:r w:rsidR="00460C6E" w:rsidRPr="00EE2E4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century. The name of coarse had no connection at all with “the Full Monty” 20</w:t>
      </w:r>
      <w:r w:rsidR="00460C6E" w:rsidRPr="00EE2E4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 century movie, I found myself a little ashamed that I had even entertained the thought. I was moved mostly by the fact that this work which had moved me to the point of research was not only written centuries ago, but was just a compiled work of so many different poets, that Monteverdi had turned in to His 4</w:t>
      </w:r>
      <w:r w:rsidR="00460C6E" w:rsidRPr="00EE2E4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EE2E45" w:rsidRPr="00EE2E45">
        <w:rPr>
          <w:rFonts w:asciiTheme="minorHAnsi" w:hAnsiTheme="minorHAnsi" w:cs="Arial"/>
          <w:sz w:val="22"/>
          <w:szCs w:val="22"/>
        </w:rPr>
        <w:t xml:space="preserve"> madrigal</w:t>
      </w:r>
      <w:r w:rsidR="00460C6E" w:rsidRPr="00EE2E45">
        <w:rPr>
          <w:rFonts w:asciiTheme="minorHAnsi" w:hAnsiTheme="minorHAnsi" w:cs="Arial"/>
          <w:sz w:val="22"/>
          <w:szCs w:val="22"/>
        </w:rPr>
        <w:t xml:space="preserve">.  I am humbled by the talent portrayed by the lyricists, </w:t>
      </w:r>
      <w:r w:rsidR="006A13AF" w:rsidRPr="00EE2E45">
        <w:rPr>
          <w:rFonts w:asciiTheme="minorHAnsi" w:hAnsiTheme="minorHAnsi" w:cs="Arial"/>
          <w:sz w:val="22"/>
          <w:szCs w:val="22"/>
        </w:rPr>
        <w:t xml:space="preserve">Monteverdi himself, as well as </w:t>
      </w:r>
      <w:hyperlink r:id="rId27" w:tooltip="John La Bouchardière" w:history="1">
        <w:r w:rsidR="006A13AF" w:rsidRPr="00EE2E45">
          <w:rPr>
            <w:rStyle w:val="Hyperlink"/>
            <w:color w:val="auto"/>
            <w:sz w:val="22"/>
            <w:szCs w:val="22"/>
            <w:u w:val="none"/>
          </w:rPr>
          <w:t xml:space="preserve">John La </w:t>
        </w:r>
        <w:proofErr w:type="spellStart"/>
        <w:r w:rsidR="006A13AF" w:rsidRPr="00EE2E45">
          <w:rPr>
            <w:rStyle w:val="Hyperlink"/>
            <w:color w:val="auto"/>
            <w:sz w:val="22"/>
            <w:szCs w:val="22"/>
            <w:u w:val="none"/>
          </w:rPr>
          <w:t>Bouchardière</w:t>
        </w:r>
        <w:proofErr w:type="spellEnd"/>
      </w:hyperlink>
      <w:r w:rsidR="006A13AF" w:rsidRPr="00EE2E45">
        <w:rPr>
          <w:sz w:val="22"/>
          <w:szCs w:val="22"/>
        </w:rPr>
        <w:t>, who wrote and produced this movie. The Performers so expertly sang the madrigals, and their expressions to</w:t>
      </w:r>
      <w:r w:rsidR="00EE2E45" w:rsidRPr="00EE2E45">
        <w:rPr>
          <w:sz w:val="22"/>
          <w:szCs w:val="22"/>
        </w:rPr>
        <w:t>o</w:t>
      </w:r>
      <w:r w:rsidR="006A13AF" w:rsidRPr="00EE2E45">
        <w:rPr>
          <w:sz w:val="22"/>
          <w:szCs w:val="22"/>
        </w:rPr>
        <w:t xml:space="preserve"> well portrayed emotion; I found myself a puppet. My </w:t>
      </w:r>
      <w:r w:rsidR="002B46C9" w:rsidRPr="00EE2E45">
        <w:rPr>
          <w:sz w:val="22"/>
          <w:szCs w:val="22"/>
        </w:rPr>
        <w:t>emotions</w:t>
      </w:r>
      <w:r w:rsidR="006A13AF" w:rsidRPr="00EE2E45">
        <w:rPr>
          <w:sz w:val="22"/>
          <w:szCs w:val="22"/>
        </w:rPr>
        <w:t xml:space="preserve"> and inner desires toyed with by the masters of an age long gone. Needless to say I will not soon forget this one.</w:t>
      </w:r>
    </w:p>
    <w:p w:rsidR="00820346" w:rsidRPr="00EE2E45" w:rsidRDefault="00820346" w:rsidP="00820346"/>
    <w:sectPr w:rsidR="00820346" w:rsidRPr="00EE2E45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0346"/>
    <w:rsid w:val="001A170C"/>
    <w:rsid w:val="002B46C9"/>
    <w:rsid w:val="00343910"/>
    <w:rsid w:val="003B3C35"/>
    <w:rsid w:val="00460C6E"/>
    <w:rsid w:val="006A13AF"/>
    <w:rsid w:val="007C155C"/>
    <w:rsid w:val="007F71A3"/>
    <w:rsid w:val="00820346"/>
    <w:rsid w:val="008A203F"/>
    <w:rsid w:val="00C265E9"/>
    <w:rsid w:val="00D04DBE"/>
    <w:rsid w:val="00E073B2"/>
    <w:rsid w:val="00E52E65"/>
    <w:rsid w:val="00E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0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orquato_Tasso" TargetMode="External"/><Relationship Id="rId13" Type="http://schemas.openxmlformats.org/officeDocument/2006/relationships/hyperlink" Target="http://en.wikipedia.org/wiki/Gloucester" TargetMode="External"/><Relationship Id="rId18" Type="http://schemas.openxmlformats.org/officeDocument/2006/relationships/hyperlink" Target="http://www.naxos.com/composerinfo/Aurelio_Gatti/24194.htm" TargetMode="External"/><Relationship Id="rId26" Type="http://schemas.openxmlformats.org/officeDocument/2006/relationships/hyperlink" Target="http://www.naxos.com/nwperiodlist.asp?p_id=M&amp;period=Baroq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xos.com/composerinfo/Ottavio_Rinuccini/22083.htm" TargetMode="External"/><Relationship Id="rId7" Type="http://schemas.openxmlformats.org/officeDocument/2006/relationships/hyperlink" Target="http://en.wikipedia.org/wiki/Ottavio_Rinuccini" TargetMode="External"/><Relationship Id="rId12" Type="http://schemas.openxmlformats.org/officeDocument/2006/relationships/hyperlink" Target="http://en.wikipedia.org/wiki/Cheltenham" TargetMode="External"/><Relationship Id="rId17" Type="http://schemas.openxmlformats.org/officeDocument/2006/relationships/hyperlink" Target="http://www.naxos.com/composerinfo/Ridolfo_Arlotti/24193.htm" TargetMode="External"/><Relationship Id="rId25" Type="http://schemas.openxmlformats.org/officeDocument/2006/relationships/hyperlink" Target="http://www.naxos.com/nwgenrelist.asp?genre=DVD&amp;workcat=Classical%20Concert&amp;p_id=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xos.com/composerinfo/Claudio_Monteverdi/24641.htm" TargetMode="External"/><Relationship Id="rId20" Type="http://schemas.openxmlformats.org/officeDocument/2006/relationships/hyperlink" Target="http://www.naxos.com/composerinfo/Maurizio_Moro/24195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iovanni_Battista_Guarini" TargetMode="External"/><Relationship Id="rId11" Type="http://schemas.openxmlformats.org/officeDocument/2006/relationships/hyperlink" Target="http://en.wikipedia.org/wiki/Bristol" TargetMode="External"/><Relationship Id="rId24" Type="http://schemas.openxmlformats.org/officeDocument/2006/relationships/hyperlink" Target="http://www.naxos.com/labels/naxos_dvd-dvd.htm" TargetMode="External"/><Relationship Id="rId5" Type="http://schemas.openxmlformats.org/officeDocument/2006/relationships/hyperlink" Target="http://en.wikipedia.org/wiki/Claudio_Monteverdi" TargetMode="External"/><Relationship Id="rId15" Type="http://schemas.openxmlformats.org/officeDocument/2006/relationships/hyperlink" Target="http://en.wikipedia.org/w/index.php?title=Chloe_Lamford&amp;action=edit&amp;redlink=1" TargetMode="External"/><Relationship Id="rId23" Type="http://schemas.openxmlformats.org/officeDocument/2006/relationships/hyperlink" Target="http://www.naxos.com/conductorinfo/Robert_Hollingworth/40342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Polyphony" TargetMode="External"/><Relationship Id="rId19" Type="http://schemas.openxmlformats.org/officeDocument/2006/relationships/hyperlink" Target="http://www.naxos.com/composerinfo/Giovanni_Battista_Guarini/24216.htm" TargetMode="External"/><Relationship Id="rId4" Type="http://schemas.openxmlformats.org/officeDocument/2006/relationships/hyperlink" Target="http://en.wikipedia.org/wiki/John_La_Bouchardi%C3%A8re" TargetMode="External"/><Relationship Id="rId9" Type="http://schemas.openxmlformats.org/officeDocument/2006/relationships/hyperlink" Target="http://en.wikipedia.org/wiki/I_Fagiolini" TargetMode="External"/><Relationship Id="rId14" Type="http://schemas.openxmlformats.org/officeDocument/2006/relationships/hyperlink" Target="http://en.wikipedia.org/wiki/London_Eye" TargetMode="External"/><Relationship Id="rId22" Type="http://schemas.openxmlformats.org/officeDocument/2006/relationships/hyperlink" Target="http://www.naxos.com/composerinfo/Torquato_Tasso/22084.htm" TargetMode="External"/><Relationship Id="rId27" Type="http://schemas.openxmlformats.org/officeDocument/2006/relationships/hyperlink" Target="http://en.wikipedia.org/wiki/John_La_Bouchardi%C3%A8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2012-09-30T21:44:00Z</dcterms:created>
  <dcterms:modified xsi:type="dcterms:W3CDTF">2012-10-01T04:25:00Z</dcterms:modified>
</cp:coreProperties>
</file>