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D0" w:rsidRPr="00683FD0" w:rsidRDefault="00683FD0" w:rsidP="00683FD0">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683FD0">
        <w:rPr>
          <w:rFonts w:ascii="Calibri" w:eastAsia="Times New Roman" w:hAnsi="Calibri" w:cs="Times New Roman"/>
          <w:caps/>
          <w:color w:val="666666"/>
          <w:spacing w:val="15"/>
          <w:sz w:val="14"/>
          <w:szCs w:val="14"/>
        </w:rPr>
        <w:t>CHAPTER</w:t>
      </w:r>
      <w:r w:rsidRPr="00683FD0">
        <w:rPr>
          <w:rFonts w:ascii="Calibri" w:eastAsia="Times New Roman" w:hAnsi="Calibri" w:cs="Times New Roman"/>
          <w:caps/>
          <w:color w:val="999999"/>
          <w:spacing w:val="15"/>
          <w:sz w:val="54"/>
          <w:szCs w:val="54"/>
          <w:bdr w:val="none" w:sz="0" w:space="0" w:color="auto" w:frame="1"/>
        </w:rPr>
        <w:t>16</w:t>
      </w:r>
    </w:p>
    <w:p w:rsidR="00683FD0" w:rsidRPr="00683FD0" w:rsidRDefault="00683FD0" w:rsidP="00683FD0">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683FD0">
        <w:rPr>
          <w:rFonts w:ascii="Calibri" w:eastAsia="Times New Roman" w:hAnsi="Calibri" w:cs="Times New Roman"/>
          <w:caps/>
          <w:color w:val="666666"/>
          <w:spacing w:val="15"/>
          <w:kern w:val="36"/>
          <w:sz w:val="14"/>
          <w:szCs w:val="14"/>
        </w:rPr>
        <w:t>CHAPTER 16: THE LATE EIGHTEENTH CENTURY: HAYDN AND MOZART</w:t>
      </w:r>
    </w:p>
    <w:p w:rsidR="00683FD0" w:rsidRPr="00683FD0" w:rsidRDefault="00683FD0" w:rsidP="00683FD0">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683FD0">
        <w:rPr>
          <w:rFonts w:ascii="Calibri" w:eastAsia="Times New Roman" w:hAnsi="Calibri" w:cs="Times New Roman"/>
          <w:color w:val="C0A865"/>
          <w:spacing w:val="-15"/>
          <w:sz w:val="48"/>
          <w:szCs w:val="48"/>
        </w:rPr>
        <w:t>Chapter Outline</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683FD0">
        <w:rPr>
          <w:rFonts w:ascii="Georgia" w:eastAsia="Times New Roman" w:hAnsi="Georgia" w:cs="Times New Roman"/>
          <w:color w:val="615A51"/>
          <w:sz w:val="41"/>
          <w:szCs w:val="41"/>
        </w:rPr>
        <w:t>Prelude.</w:t>
      </w:r>
      <w:proofErr w:type="gramEnd"/>
      <w:r w:rsidRPr="00683FD0">
        <w:rPr>
          <w:rFonts w:ascii="Georgia" w:eastAsia="Times New Roman" w:hAnsi="Georgia" w:cs="Times New Roman"/>
          <w:color w:val="615A51"/>
          <w:sz w:val="41"/>
          <w:szCs w:val="41"/>
        </w:rPr>
        <w:t xml:space="preserve"> (CHWM 342–343)</w:t>
      </w:r>
    </w:p>
    <w:p w:rsidR="00683FD0" w:rsidRPr="00683FD0" w:rsidRDefault="00683FD0" w:rsidP="00683FD0">
      <w:pPr>
        <w:shd w:val="clear" w:color="auto" w:fill="FFFFFF"/>
        <w:spacing w:after="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t>The most successful composers of the late eighteenth century were </w:t>
      </w:r>
      <w:r w:rsidRPr="00683FD0">
        <w:rPr>
          <w:rFonts w:ascii="Georgia" w:eastAsia="Times New Roman" w:hAnsi="Georgia" w:cs="Times New Roman"/>
          <w:i/>
          <w:iCs/>
          <w:color w:val="333333"/>
          <w:sz w:val="24"/>
          <w:szCs w:val="24"/>
        </w:rPr>
        <w:t>Joseph Haydn </w:t>
      </w:r>
      <w:r w:rsidRPr="00683FD0">
        <w:rPr>
          <w:rFonts w:ascii="Georgia" w:eastAsia="Times New Roman" w:hAnsi="Georgia" w:cs="Times New Roman"/>
          <w:color w:val="333333"/>
          <w:sz w:val="24"/>
          <w:szCs w:val="24"/>
        </w:rPr>
        <w:t>(1732–1809) and </w:t>
      </w:r>
      <w:r w:rsidRPr="00683FD0">
        <w:rPr>
          <w:rFonts w:ascii="Georgia" w:eastAsia="Times New Roman" w:hAnsi="Georgia" w:cs="Times New Roman"/>
          <w:i/>
          <w:iCs/>
          <w:color w:val="333333"/>
          <w:sz w:val="24"/>
          <w:szCs w:val="24"/>
        </w:rPr>
        <w:t>Wolfgang Amadeus Mozart </w:t>
      </w:r>
      <w:r w:rsidRPr="00683FD0">
        <w:rPr>
          <w:rFonts w:ascii="Georgia" w:eastAsia="Times New Roman" w:hAnsi="Georgia" w:cs="Times New Roman"/>
          <w:color w:val="333333"/>
          <w:sz w:val="24"/>
          <w:szCs w:val="24"/>
        </w:rPr>
        <w:t>(1756–1791). Haydn and Mozart synthesized styles to create music that appealed to a diverse audience. The </w:t>
      </w:r>
      <w:hyperlink r:id="rId5" w:history="1">
        <w:r w:rsidRPr="00683FD0">
          <w:rPr>
            <w:rFonts w:ascii="Georgia" w:eastAsia="Times New Roman" w:hAnsi="Georgia" w:cs="Times New Roman"/>
            <w:b/>
            <w:bCs/>
            <w:color w:val="6C8C26"/>
            <w:sz w:val="17"/>
          </w:rPr>
          <w:t>textbook</w:t>
        </w:r>
      </w:hyperlink>
      <w:r w:rsidRPr="00683FD0">
        <w:rPr>
          <w:rFonts w:ascii="Georgia" w:eastAsia="Times New Roman" w:hAnsi="Georgia" w:cs="Times New Roman"/>
          <w:color w:val="333333"/>
          <w:sz w:val="24"/>
          <w:szCs w:val="24"/>
        </w:rPr>
        <w:t> discusses Haydn’s works by genre and Mozart’s works chronologically and geographically.</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83FD0">
        <w:rPr>
          <w:rFonts w:ascii="Georgia" w:eastAsia="Times New Roman" w:hAnsi="Georgia" w:cs="Times New Roman"/>
          <w:color w:val="615A51"/>
          <w:sz w:val="41"/>
          <w:szCs w:val="41"/>
        </w:rPr>
        <w:t>I. (Franz) Joseph Haydn (CHWM 343–45)</w:t>
      </w:r>
    </w:p>
    <w:p w:rsidR="00683FD0" w:rsidRPr="00683FD0" w:rsidRDefault="00683FD0" w:rsidP="00683FD0">
      <w:pPr>
        <w:shd w:val="clear" w:color="auto" w:fill="FFFFFF"/>
        <w:spacing w:after="36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t>Haydn worked at the </w:t>
      </w:r>
      <w:proofErr w:type="spellStart"/>
      <w:r w:rsidRPr="00683FD0">
        <w:rPr>
          <w:rFonts w:ascii="Georgia" w:eastAsia="Times New Roman" w:hAnsi="Georgia" w:cs="Times New Roman"/>
          <w:i/>
          <w:iCs/>
          <w:color w:val="333333"/>
          <w:sz w:val="24"/>
          <w:szCs w:val="24"/>
        </w:rPr>
        <w:t>Esterházy</w:t>
      </w:r>
      <w:proofErr w:type="spellEnd"/>
      <w:r w:rsidRPr="00683FD0">
        <w:rPr>
          <w:rFonts w:ascii="Georgia" w:eastAsia="Times New Roman" w:hAnsi="Georgia" w:cs="Times New Roman"/>
          <w:i/>
          <w:iCs/>
          <w:color w:val="333333"/>
          <w:sz w:val="24"/>
          <w:szCs w:val="24"/>
        </w:rPr>
        <w:t> </w:t>
      </w:r>
      <w:r w:rsidRPr="00683FD0">
        <w:rPr>
          <w:rFonts w:ascii="Georgia" w:eastAsia="Times New Roman" w:hAnsi="Georgia" w:cs="Times New Roman"/>
          <w:color w:val="333333"/>
          <w:sz w:val="24"/>
          <w:szCs w:val="24"/>
        </w:rPr>
        <w:t>court for nearly thirty years, and his time at his patron’s country estate, </w:t>
      </w:r>
      <w:proofErr w:type="spellStart"/>
      <w:r w:rsidRPr="00683FD0">
        <w:rPr>
          <w:rFonts w:ascii="Georgia" w:eastAsia="Times New Roman" w:hAnsi="Georgia" w:cs="Times New Roman"/>
          <w:i/>
          <w:iCs/>
          <w:color w:val="333333"/>
          <w:sz w:val="24"/>
          <w:szCs w:val="24"/>
        </w:rPr>
        <w:t>Esterháza</w:t>
      </w:r>
      <w:proofErr w:type="spellEnd"/>
      <w:r w:rsidRPr="00683FD0">
        <w:rPr>
          <w:rFonts w:ascii="Georgia" w:eastAsia="Times New Roman" w:hAnsi="Georgia" w:cs="Times New Roman"/>
          <w:color w:val="333333"/>
          <w:sz w:val="24"/>
          <w:szCs w:val="24"/>
        </w:rPr>
        <w:t>,</w:t>
      </w:r>
      <w:r w:rsidRPr="00683FD0">
        <w:rPr>
          <w:rFonts w:ascii="Georgia" w:eastAsia="Times New Roman" w:hAnsi="Georgia" w:cs="Times New Roman"/>
          <w:i/>
          <w:iCs/>
          <w:color w:val="333333"/>
          <w:sz w:val="24"/>
          <w:szCs w:val="24"/>
        </w:rPr>
        <w:t> </w:t>
      </w:r>
      <w:r w:rsidRPr="00683FD0">
        <w:rPr>
          <w:rFonts w:ascii="Georgia" w:eastAsia="Times New Roman" w:hAnsi="Georgia" w:cs="Times New Roman"/>
          <w:color w:val="333333"/>
          <w:sz w:val="24"/>
          <w:szCs w:val="24"/>
        </w:rPr>
        <w:t>greatly influenced his career.</w:t>
      </w:r>
    </w:p>
    <w:p w:rsidR="00683FD0" w:rsidRPr="00683FD0" w:rsidRDefault="00683FD0" w:rsidP="00683FD0">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 xml:space="preserve">Music at </w:t>
      </w:r>
      <w:proofErr w:type="spellStart"/>
      <w:r w:rsidRPr="00683FD0">
        <w:rPr>
          <w:rFonts w:ascii="Georgia" w:eastAsia="Times New Roman" w:hAnsi="Georgia" w:cs="Times New Roman"/>
          <w:color w:val="343332"/>
          <w:sz w:val="17"/>
          <w:szCs w:val="17"/>
        </w:rPr>
        <w:t>Esterháza</w:t>
      </w:r>
      <w:proofErr w:type="spellEnd"/>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 xml:space="preserve">Haydn composed whatever the </w:t>
      </w:r>
      <w:proofErr w:type="spellStart"/>
      <w:r w:rsidRPr="00683FD0">
        <w:rPr>
          <w:rFonts w:ascii="Georgia" w:eastAsia="Times New Roman" w:hAnsi="Georgia" w:cs="Times New Roman"/>
          <w:color w:val="343332"/>
          <w:sz w:val="17"/>
          <w:szCs w:val="17"/>
        </w:rPr>
        <w:t>Esterházy</w:t>
      </w:r>
      <w:proofErr w:type="spellEnd"/>
      <w:r w:rsidRPr="00683FD0">
        <w:rPr>
          <w:rFonts w:ascii="Georgia" w:eastAsia="Times New Roman" w:hAnsi="Georgia" w:cs="Times New Roman"/>
          <w:color w:val="343332"/>
          <w:sz w:val="17"/>
          <w:szCs w:val="17"/>
        </w:rPr>
        <w:t xml:space="preserve"> princes demanded, including opera, sacred vocal works, orchestral pieces, chamber music, and music for marionette plays. He also conducted, trained and supervised all musicians, and maintained instruments. Visitors kept him up-to-date on current developments in music.</w:t>
      </w:r>
    </w:p>
    <w:p w:rsidR="00683FD0" w:rsidRPr="00683FD0" w:rsidRDefault="00683FD0" w:rsidP="00683FD0">
      <w:pPr>
        <w:shd w:val="clear" w:color="auto" w:fill="FFFFFF"/>
        <w:spacing w:after="0" w:line="408" w:lineRule="atLeast"/>
        <w:ind w:left="1200"/>
        <w:textAlignment w:val="baseline"/>
        <w:rPr>
          <w:rFonts w:ascii="Georgia" w:eastAsia="Times New Roman" w:hAnsi="Georgia" w:cs="Times New Roman"/>
          <w:color w:val="333333"/>
          <w:sz w:val="17"/>
          <w:szCs w:val="17"/>
        </w:rPr>
      </w:pPr>
      <w:r w:rsidRPr="00683FD0">
        <w:rPr>
          <w:rFonts w:ascii="Georgia" w:eastAsia="Times New Roman" w:hAnsi="Georgia" w:cs="Times New Roman"/>
          <w:b/>
          <w:bCs/>
          <w:color w:val="333333"/>
          <w:sz w:val="17"/>
          <w:szCs w:val="17"/>
        </w:rPr>
        <w:t>Biography:</w:t>
      </w:r>
      <w:r w:rsidRPr="00683FD0">
        <w:rPr>
          <w:rFonts w:ascii="Georgia" w:eastAsia="Times New Roman" w:hAnsi="Georgia" w:cs="Times New Roman"/>
          <w:b/>
          <w:bCs/>
          <w:color w:val="333333"/>
          <w:sz w:val="17"/>
        </w:rPr>
        <w:t> </w:t>
      </w:r>
      <w:r w:rsidRPr="00683FD0">
        <w:rPr>
          <w:rFonts w:ascii="Georgia" w:eastAsia="Times New Roman" w:hAnsi="Georgia" w:cs="Times New Roman"/>
          <w:color w:val="333333"/>
          <w:sz w:val="17"/>
          <w:szCs w:val="17"/>
        </w:rPr>
        <w:t>(Franz) Joseph Haydn</w:t>
      </w:r>
      <w:r w:rsidRPr="00683FD0">
        <w:rPr>
          <w:rFonts w:ascii="Georgia" w:eastAsia="Times New Roman" w:hAnsi="Georgia" w:cs="Times New Roman"/>
          <w:color w:val="333333"/>
          <w:sz w:val="17"/>
        </w:rPr>
        <w:t> </w:t>
      </w:r>
      <w:r w:rsidRPr="00683FD0">
        <w:rPr>
          <w:rFonts w:ascii="Georgia" w:eastAsia="Times New Roman" w:hAnsi="Georgia" w:cs="Times New Roman"/>
          <w:color w:val="333333"/>
          <w:sz w:val="17"/>
          <w:szCs w:val="17"/>
        </w:rPr>
        <w:br w:type="textWrapping" w:clear="all"/>
        <w:t>Haydn was trained in music as a choirboy in Vienna, where, as a young adult, he barely supported himself as a freelance musician. His</w:t>
      </w:r>
      <w:r w:rsidRPr="00683FD0">
        <w:rPr>
          <w:rFonts w:ascii="Georgia" w:eastAsia="Times New Roman" w:hAnsi="Georgia" w:cs="Times New Roman"/>
          <w:color w:val="333333"/>
          <w:sz w:val="17"/>
        </w:rPr>
        <w:t> </w:t>
      </w:r>
      <w:hyperlink r:id="rId6" w:history="1">
        <w:r w:rsidRPr="00683FD0">
          <w:rPr>
            <w:rFonts w:ascii="Georgia" w:eastAsia="Times New Roman" w:hAnsi="Georgia" w:cs="Times New Roman"/>
            <w:b/>
            <w:bCs/>
            <w:color w:val="6C8C26"/>
            <w:sz w:val="17"/>
          </w:rPr>
          <w:t>first</w:t>
        </w:r>
      </w:hyperlink>
      <w:r w:rsidRPr="00683FD0">
        <w:rPr>
          <w:rFonts w:ascii="Georgia" w:eastAsia="Times New Roman" w:hAnsi="Georgia" w:cs="Times New Roman"/>
          <w:color w:val="333333"/>
          <w:sz w:val="17"/>
        </w:rPr>
        <w:t> </w:t>
      </w:r>
      <w:r w:rsidRPr="00683FD0">
        <w:rPr>
          <w:rFonts w:ascii="Georgia" w:eastAsia="Times New Roman" w:hAnsi="Georgia" w:cs="Times New Roman"/>
          <w:color w:val="333333"/>
          <w:sz w:val="17"/>
          <w:szCs w:val="17"/>
        </w:rPr>
        <w:t xml:space="preserve">steady job was as music director for Count </w:t>
      </w:r>
      <w:proofErr w:type="spellStart"/>
      <w:r w:rsidRPr="00683FD0">
        <w:rPr>
          <w:rFonts w:ascii="Georgia" w:eastAsia="Times New Roman" w:hAnsi="Georgia" w:cs="Times New Roman"/>
          <w:color w:val="333333"/>
          <w:sz w:val="17"/>
          <w:szCs w:val="17"/>
        </w:rPr>
        <w:t>Morzin</w:t>
      </w:r>
      <w:proofErr w:type="spellEnd"/>
      <w:r w:rsidRPr="00683FD0">
        <w:rPr>
          <w:rFonts w:ascii="Georgia" w:eastAsia="Times New Roman" w:hAnsi="Georgia" w:cs="Times New Roman"/>
          <w:color w:val="333333"/>
          <w:sz w:val="17"/>
          <w:szCs w:val="17"/>
        </w:rPr>
        <w:t xml:space="preserve">. In 1761, he entered the service of the </w:t>
      </w:r>
      <w:proofErr w:type="spellStart"/>
      <w:r w:rsidRPr="00683FD0">
        <w:rPr>
          <w:rFonts w:ascii="Georgia" w:eastAsia="Times New Roman" w:hAnsi="Georgia" w:cs="Times New Roman"/>
          <w:color w:val="333333"/>
          <w:sz w:val="17"/>
          <w:szCs w:val="17"/>
        </w:rPr>
        <w:t>Esterházy</w:t>
      </w:r>
      <w:proofErr w:type="spellEnd"/>
      <w:r w:rsidRPr="00683FD0">
        <w:rPr>
          <w:rFonts w:ascii="Georgia" w:eastAsia="Times New Roman" w:hAnsi="Georgia" w:cs="Times New Roman"/>
          <w:color w:val="333333"/>
          <w:sz w:val="17"/>
          <w:szCs w:val="17"/>
        </w:rPr>
        <w:t xml:space="preserve"> princes, which allowed him to hear his music in excellent performances and to experiment with new ideas. His publications brought him fame throughout Europe. During the early 1790s, he lived for a while in London, where he composed, gave concerts, and taught, before returning to Vienna.</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83FD0">
        <w:rPr>
          <w:rFonts w:ascii="Georgia" w:eastAsia="Times New Roman" w:hAnsi="Georgia" w:cs="Times New Roman"/>
          <w:color w:val="615A51"/>
          <w:sz w:val="41"/>
          <w:szCs w:val="41"/>
        </w:rPr>
        <w:t>II. Haydn’s Instrumental Music (CHWM 345–54, NAWM 111–12)</w:t>
      </w:r>
    </w:p>
    <w:p w:rsidR="00683FD0" w:rsidRPr="00683FD0" w:rsidRDefault="00683FD0" w:rsidP="00683FD0">
      <w:pPr>
        <w:shd w:val="clear" w:color="auto" w:fill="FFFFFF"/>
        <w:spacing w:after="36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lastRenderedPageBreak/>
        <w:t>Although Haydn’s music reflected the changing tastes of the times, some of his works, especially the symphonies, have highly individual traits.</w:t>
      </w:r>
    </w:p>
    <w:p w:rsidR="00683FD0" w:rsidRPr="00683FD0" w:rsidRDefault="00683FD0" w:rsidP="00683FD0">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Haydn’s style and compositional process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In</w:t>
      </w:r>
      <w:proofErr w:type="gramEnd"/>
      <w:r w:rsidRPr="00683FD0">
        <w:rPr>
          <w:rFonts w:ascii="Georgia" w:eastAsia="Times New Roman" w:hAnsi="Georgia" w:cs="Times New Roman"/>
          <w:color w:val="343332"/>
          <w:sz w:val="17"/>
          <w:szCs w:val="17"/>
        </w:rPr>
        <w:t xml:space="preserve"> his time, Haydn’s style was recognized as highly individual. His compositions had broad appeal because they combined the familiar with the unexpected.</w:t>
      </w:r>
    </w:p>
    <w:p w:rsidR="00683FD0" w:rsidRPr="00683FD0" w:rsidRDefault="00683FD0" w:rsidP="00683FD0">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Overview of the symphonies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Haydn’s symphonies set the pattern for later composers through their high quality, wide dissemination, lasting appeal, and individuality.</w:t>
      </w:r>
    </w:p>
    <w:p w:rsidR="00683FD0" w:rsidRPr="00683FD0" w:rsidRDefault="00683FD0" w:rsidP="00683FD0">
      <w:pPr>
        <w:numPr>
          <w:ilvl w:val="0"/>
          <w:numId w:val="3"/>
        </w:numPr>
        <w:shd w:val="clear" w:color="auto" w:fill="FFFFFF"/>
        <w:spacing w:after="216" w:line="408" w:lineRule="atLeast"/>
        <w:ind w:left="7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Symphonic Form</w:t>
      </w:r>
    </w:p>
    <w:p w:rsidR="00683FD0" w:rsidRPr="00683FD0" w:rsidRDefault="00683FD0" w:rsidP="00683FD0">
      <w:pPr>
        <w:numPr>
          <w:ilvl w:val="1"/>
          <w:numId w:val="4"/>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Four-movement structure</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Beginning in the 1760s, Haydn’s symphonies typically had four movements—a fast sonata-form movement (often with a slow introduction), a slow movement, a minuet and trio, and a fast finale. This format became standard for later composers.</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i/>
          <w:iCs/>
          <w:color w:val="343332"/>
          <w:sz w:val="17"/>
          <w:szCs w:val="17"/>
        </w:rPr>
        <w:t>Oxford</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Symphony</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Haydn’s Symphony no. 92 in G Major (</w:t>
      </w:r>
      <w:r w:rsidRPr="00683FD0">
        <w:rPr>
          <w:rFonts w:ascii="Georgia" w:eastAsia="Times New Roman" w:hAnsi="Georgia" w:cs="Times New Roman"/>
          <w:i/>
          <w:iCs/>
          <w:color w:val="343332"/>
          <w:sz w:val="17"/>
          <w:szCs w:val="17"/>
        </w:rPr>
        <w:t>Oxford</w:t>
      </w:r>
      <w:r w:rsidRPr="00683FD0">
        <w:rPr>
          <w:rFonts w:ascii="Georgia" w:eastAsia="Times New Roman" w:hAnsi="Georgia" w:cs="Times New Roman"/>
          <w:color w:val="343332"/>
          <w:sz w:val="17"/>
          <w:szCs w:val="17"/>
        </w:rPr>
        <w:t>) illustrates many elements that characterize his symphonic techniques.</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112</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First-movement form</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In</w:t>
      </w:r>
      <w:proofErr w:type="gramEnd"/>
      <w:r w:rsidRPr="00683FD0">
        <w:rPr>
          <w:rFonts w:ascii="Georgia" w:eastAsia="Times New Roman" w:hAnsi="Georgia" w:cs="Times New Roman"/>
          <w:color w:val="343332"/>
          <w:sz w:val="17"/>
          <w:szCs w:val="17"/>
        </w:rPr>
        <w:t xml:space="preserve"> the first movement, Haydn created contrasts between stability and instability to help listeners follow the form.</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112a</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Exposition</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Each thematic area in the exposition contains a variety of ideas.</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Development</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In the development, Haydn used a variety of techniques to manipulate motives from the exposition.</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Recapitulation</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Haydn sometimes disguised or played down the appearance of the recapitulation, which repeats all themes in the tonic (sometimes altered) and often amplifies the transition.</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lastRenderedPageBreak/>
        <w:t>Second movement</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In</w:t>
      </w:r>
      <w:proofErr w:type="gramEnd"/>
      <w:r w:rsidRPr="00683FD0">
        <w:rPr>
          <w:rFonts w:ascii="Georgia" w:eastAsia="Times New Roman" w:hAnsi="Georgia" w:cs="Times New Roman"/>
          <w:color w:val="343332"/>
          <w:sz w:val="17"/>
          <w:szCs w:val="17"/>
        </w:rPr>
        <w:t xml:space="preserve"> the second movement, Haydn usually offered songlike themes and simple forms to contrast with the drama and complexity of the first movement.</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112b</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Minuet and trio</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The</w:t>
      </w:r>
      <w:proofErr w:type="gramEnd"/>
      <w:r w:rsidRPr="00683FD0">
        <w:rPr>
          <w:rFonts w:ascii="Georgia" w:eastAsia="Times New Roman" w:hAnsi="Georgia" w:cs="Times New Roman"/>
          <w:color w:val="343332"/>
          <w:sz w:val="17"/>
          <w:szCs w:val="17"/>
        </w:rPr>
        <w:t xml:space="preserve"> minuet and trio provided relaxation, since it was shorter than the second movement, was written in a more popular style, and was in a form that was easy to follow.</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112c</w:t>
      </w:r>
    </w:p>
    <w:p w:rsidR="00683FD0" w:rsidRPr="00683FD0" w:rsidRDefault="00683FD0" w:rsidP="00683FD0">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Finale</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The final movement, usually in sonata form,</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rondo</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t>form</w:t>
      </w:r>
      <w:r w:rsidRPr="00683FD0">
        <w:rPr>
          <w:rFonts w:ascii="Georgia" w:eastAsia="Times New Roman" w:hAnsi="Georgia" w:cs="Times New Roman"/>
          <w:i/>
          <w:iCs/>
          <w:color w:val="343332"/>
          <w:sz w:val="17"/>
          <w:szCs w:val="17"/>
        </w:rPr>
        <w:t>,</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or</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sonata-</w:t>
      </w:r>
      <w:proofErr w:type="spellStart"/>
      <w:r w:rsidRPr="00683FD0">
        <w:rPr>
          <w:rFonts w:ascii="Georgia" w:eastAsia="Times New Roman" w:hAnsi="Georgia" w:cs="Times New Roman"/>
          <w:i/>
          <w:iCs/>
          <w:color w:val="343332"/>
          <w:sz w:val="17"/>
          <w:szCs w:val="17"/>
        </w:rPr>
        <w:t>rondo</w:t>
      </w:r>
      <w:r w:rsidRPr="00683FD0">
        <w:rPr>
          <w:rFonts w:ascii="Georgia" w:eastAsia="Times New Roman" w:hAnsi="Georgia" w:cs="Times New Roman"/>
          <w:color w:val="343332"/>
          <w:sz w:val="17"/>
          <w:szCs w:val="17"/>
        </w:rPr>
        <w:t>form</w:t>
      </w:r>
      <w:proofErr w:type="spellEnd"/>
      <w:r w:rsidRPr="00683FD0">
        <w:rPr>
          <w:rFonts w:ascii="Georgia" w:eastAsia="Times New Roman" w:hAnsi="Georgia" w:cs="Times New Roman"/>
          <w:i/>
          <w:iCs/>
          <w:color w:val="343332"/>
          <w:sz w:val="17"/>
          <w:szCs w:val="17"/>
        </w:rPr>
        <w:t>,</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closes the symphony with a buildup of tension, a climax, and a release.</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112d</w:t>
      </w:r>
    </w:p>
    <w:p w:rsidR="00683FD0" w:rsidRPr="00683FD0" w:rsidRDefault="00683FD0" w:rsidP="00683FD0">
      <w:pPr>
        <w:numPr>
          <w:ilvl w:val="0"/>
          <w:numId w:val="4"/>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The Symphonies</w:t>
      </w:r>
    </w:p>
    <w:p w:rsidR="00683FD0" w:rsidRPr="00683FD0" w:rsidRDefault="00683FD0" w:rsidP="00683FD0">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The symphonies of 1768–1772</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Beginning about 1768, Haydn treated the symphony as a serious work that was longer and had greater dynamic extremes, a richer harmonic palette, wider ranging modulations, and more contrapuntal textures than his previous symphonies.</w:t>
      </w:r>
    </w:p>
    <w:p w:rsidR="00683FD0" w:rsidRPr="00683FD0" w:rsidRDefault="00683FD0" w:rsidP="00683FD0">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The symphonies of 1773–1788</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Beginning around 1773, Haydn composed symphonies in a more popular style that was immediately intelligible yet serious.</w:t>
      </w:r>
    </w:p>
    <w:p w:rsidR="00683FD0" w:rsidRPr="00683FD0" w:rsidRDefault="00683FD0" w:rsidP="00683FD0">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i/>
          <w:iCs/>
          <w:color w:val="343332"/>
          <w:sz w:val="17"/>
          <w:szCs w:val="17"/>
        </w:rPr>
        <w:t>Paris</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symphonies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In the 1780s, Haydn increasingly composed for the public, combining popular and learned styles in his</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Paris</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symphonies, scored for strings, flute, and pairs of oboes, bassoons, and horns.</w:t>
      </w:r>
    </w:p>
    <w:p w:rsidR="00683FD0" w:rsidRPr="00683FD0" w:rsidRDefault="00683FD0" w:rsidP="00683FD0">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Symphonies No. 88–92</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In</w:t>
      </w:r>
      <w:proofErr w:type="gramEnd"/>
      <w:r w:rsidRPr="00683FD0">
        <w:rPr>
          <w:rFonts w:ascii="Georgia" w:eastAsia="Times New Roman" w:hAnsi="Georgia" w:cs="Times New Roman"/>
          <w:color w:val="343332"/>
          <w:sz w:val="17"/>
          <w:szCs w:val="17"/>
        </w:rPr>
        <w:t xml:space="preserve"> symphonies No. 88–92 (1787–1788), Haydn mixed popular and learned styles, giving the works lasting appeal.</w:t>
      </w:r>
    </w:p>
    <w:p w:rsidR="00683FD0" w:rsidRPr="00683FD0" w:rsidRDefault="00683FD0" w:rsidP="00683FD0">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i/>
          <w:iCs/>
          <w:color w:val="343332"/>
          <w:sz w:val="17"/>
          <w:szCs w:val="17"/>
        </w:rPr>
        <w:t>London</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symphonies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Haydn’s twelve</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London</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symphonies have daring harmonic movements, intensified rhythmic drive, memorable themes, and an expanded orchestra. The appealing features of these symphonies aim to please both music lovers and experts.</w:t>
      </w:r>
    </w:p>
    <w:p w:rsidR="00683FD0" w:rsidRPr="00683FD0" w:rsidRDefault="00683FD0" w:rsidP="00683FD0">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lastRenderedPageBreak/>
        <w:t>Special effects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Haydn often used novel effects, and his music appeals to the least experienced listener while rewarding the connoisseur.</w:t>
      </w:r>
    </w:p>
    <w:p w:rsidR="00683FD0" w:rsidRPr="00683FD0" w:rsidRDefault="00683FD0" w:rsidP="00683FD0">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The String Quartets</w:t>
      </w:r>
      <w:r w:rsidRPr="00683FD0">
        <w:rPr>
          <w:rFonts w:ascii="Georgia" w:eastAsia="Times New Roman" w:hAnsi="Georgia" w:cs="Times New Roman"/>
          <w:b/>
          <w:bCs/>
          <w:i/>
          <w:iCs/>
          <w:color w:val="343332"/>
          <w:sz w:val="17"/>
        </w:rPr>
        <w:t> </w:t>
      </w:r>
      <w:r w:rsidRPr="00683FD0">
        <w:rPr>
          <w:rFonts w:ascii="Georgia" w:eastAsia="Times New Roman" w:hAnsi="Georgia" w:cs="Times New Roman"/>
          <w:color w:val="343332"/>
          <w:sz w:val="17"/>
          <w:szCs w:val="17"/>
        </w:rPr>
        <w:br w:type="textWrapping" w:clear="all"/>
        <w:t>Haydn was the first great master of the</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string quartet</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(a genre intended for amateurs), and the evolution of his quartets parallels that of his symphonies.</w:t>
      </w:r>
    </w:p>
    <w:p w:rsidR="00683FD0" w:rsidRPr="00683FD0" w:rsidRDefault="00683FD0" w:rsidP="00683FD0">
      <w:pPr>
        <w:numPr>
          <w:ilvl w:val="1"/>
          <w:numId w:val="6"/>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Opp. 9, 17, and 20</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In Opp. 9, 17, and 20, Haydn established the same four-movement pattern in the string quartet as in the symphony, but with the minuet often before the slow movement and with a unique approach to sonata-form movements.</w:t>
      </w:r>
    </w:p>
    <w:p w:rsidR="00683FD0" w:rsidRPr="00683FD0" w:rsidRDefault="00683FD0" w:rsidP="00683FD0">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Humor in Op. 33</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The six Op. 33 quartets (1781) are light-hearted, witty, and tuneful and include fast or metrical jesting minuets titled</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scherzo</w:t>
      </w:r>
      <w:r w:rsidRPr="00683FD0">
        <w:rPr>
          <w:rFonts w:ascii="Georgia" w:eastAsia="Times New Roman" w:hAnsi="Georgia" w:cs="Times New Roman"/>
          <w:color w:val="343332"/>
          <w:sz w:val="17"/>
          <w:szCs w:val="17"/>
        </w:rPr>
        <w:t>. The humor in these works is aimed at performers.</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111</w:t>
      </w:r>
    </w:p>
    <w:p w:rsidR="00683FD0" w:rsidRPr="00683FD0" w:rsidRDefault="00683FD0" w:rsidP="00683FD0">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Later quartets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Each of Haydn’s late quartets had individual features and juxtaposed diverse styles and emotions.</w:t>
      </w:r>
    </w:p>
    <w:p w:rsidR="00683FD0" w:rsidRPr="00683FD0" w:rsidRDefault="00683FD0" w:rsidP="00683FD0">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Keyboard Sonatas</w:t>
      </w:r>
      <w:r w:rsidRPr="00683FD0">
        <w:rPr>
          <w:rFonts w:ascii="Georgia" w:eastAsia="Times New Roman" w:hAnsi="Georgia" w:cs="Times New Roman"/>
          <w:b/>
          <w:bCs/>
          <w:i/>
          <w:iCs/>
          <w:color w:val="343332"/>
          <w:sz w:val="17"/>
        </w:rPr>
        <w:t> </w:t>
      </w:r>
      <w:r w:rsidRPr="00683FD0">
        <w:rPr>
          <w:rFonts w:ascii="Georgia" w:eastAsia="Times New Roman" w:hAnsi="Georgia" w:cs="Times New Roman"/>
          <w:color w:val="343332"/>
          <w:sz w:val="17"/>
          <w:szCs w:val="17"/>
        </w:rPr>
        <w:br w:type="textWrapping" w:clear="all"/>
        <w:t>Haydn’s early keyboard sonatas are suitable for harpsichord, clavichord, or piano, but his later ones require the piano’s dynamic range. His sonatas were written for amateurs to play in private, and they usually feature three movements in a fast-slow-fast format.</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83FD0">
        <w:rPr>
          <w:rFonts w:ascii="Georgia" w:eastAsia="Times New Roman" w:hAnsi="Georgia" w:cs="Times New Roman"/>
          <w:color w:val="615A51"/>
          <w:sz w:val="41"/>
          <w:szCs w:val="41"/>
        </w:rPr>
        <w:t>III. Haydn’s Vocal Works (CHWM 355–56)</w:t>
      </w:r>
    </w:p>
    <w:p w:rsidR="00683FD0" w:rsidRPr="00683FD0" w:rsidRDefault="00683FD0" w:rsidP="00683FD0">
      <w:pPr>
        <w:shd w:val="clear" w:color="auto" w:fill="FFFFFF"/>
        <w:spacing w:after="36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t>Haydn considered his vocal works his most successful compositions, believing, like his contemporaries, that vocal music was more important than instrumental music.</w:t>
      </w:r>
    </w:p>
    <w:p w:rsidR="00683FD0" w:rsidRPr="00683FD0" w:rsidRDefault="00683FD0" w:rsidP="00683FD0">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Operas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Haydn’s many Italian operas (most of them comic) were successful in their day but are now rarely performed.</w:t>
      </w:r>
    </w:p>
    <w:p w:rsidR="00683FD0" w:rsidRPr="00683FD0" w:rsidRDefault="00683FD0" w:rsidP="00683FD0">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lastRenderedPageBreak/>
        <w:t>Masses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Haydn’s most important works for the church were six masses (1796–1802) that blend traditional elements with a newly prominent orchestra and elements drawn from the symphony.</w:t>
      </w:r>
    </w:p>
    <w:p w:rsidR="00683FD0" w:rsidRPr="00683FD0" w:rsidRDefault="00683FD0" w:rsidP="00683FD0">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Oratorios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While in England, Haydn heard some of Handel’s oratorios. His own late oratorios,</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The Creation</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(1798) and</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The Seasons</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(1801), show Handel’s influence and feature depiction in music.</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113</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83FD0">
        <w:rPr>
          <w:rFonts w:ascii="Georgia" w:eastAsia="Times New Roman" w:hAnsi="Georgia" w:cs="Times New Roman"/>
          <w:color w:val="615A51"/>
          <w:sz w:val="41"/>
          <w:szCs w:val="41"/>
        </w:rPr>
        <w:t>IV. Wolfgang Amadeus Mozart (CHWM 357)</w:t>
      </w:r>
    </w:p>
    <w:p w:rsidR="00683FD0" w:rsidRPr="00683FD0" w:rsidRDefault="00683FD0" w:rsidP="00683FD0">
      <w:pPr>
        <w:shd w:val="clear" w:color="auto" w:fill="FFFFFF"/>
        <w:spacing w:after="36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t>Mozart toured as a child prodigy in the 1760s and, unable to find a suitable position, spent his mature years as a free agent in Vienna.</w:t>
      </w:r>
    </w:p>
    <w:p w:rsidR="00683FD0" w:rsidRPr="00683FD0" w:rsidRDefault="00683FD0" w:rsidP="00683FD0">
      <w:pPr>
        <w:numPr>
          <w:ilvl w:val="0"/>
          <w:numId w:val="8"/>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Mozart’s teachers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Mozart’s first teacher was his father,</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Leopold Mozart,</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and through touring, Mozart was exposed at a young age to a wide range of music, which influenced his compositions throughout his life.</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83FD0">
        <w:rPr>
          <w:rFonts w:ascii="Georgia" w:eastAsia="Times New Roman" w:hAnsi="Georgia" w:cs="Times New Roman"/>
          <w:color w:val="615A51"/>
          <w:sz w:val="41"/>
          <w:szCs w:val="41"/>
        </w:rPr>
        <w:t>V. Mozart’s Salzburg Years (CHWM 357–60)</w:t>
      </w:r>
    </w:p>
    <w:p w:rsidR="00683FD0" w:rsidRPr="00683FD0" w:rsidRDefault="00683FD0" w:rsidP="00683FD0">
      <w:pPr>
        <w:shd w:val="clear" w:color="auto" w:fill="FFFFFF"/>
        <w:spacing w:after="36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t>After touring Europe as a child prodigy, Mozart lived chiefly in Salzburg, although he looked for a position elsewhere.</w:t>
      </w:r>
    </w:p>
    <w:p w:rsidR="00683FD0" w:rsidRPr="00683FD0" w:rsidRDefault="00683FD0" w:rsidP="00683FD0">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83FD0">
        <w:rPr>
          <w:rFonts w:ascii="Georgia" w:eastAsia="Times New Roman" w:hAnsi="Georgia" w:cs="Times New Roman"/>
          <w:i/>
          <w:iCs/>
          <w:color w:val="343332"/>
          <w:sz w:val="17"/>
          <w:szCs w:val="17"/>
        </w:rPr>
        <w:t>Idomeneo</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br w:type="textWrapping" w:clear="all"/>
        <w:t xml:space="preserve">Mozart was commissioned to write an opera </w:t>
      </w:r>
      <w:proofErr w:type="spellStart"/>
      <w:r w:rsidRPr="00683FD0">
        <w:rPr>
          <w:rFonts w:ascii="Georgia" w:eastAsia="Times New Roman" w:hAnsi="Georgia" w:cs="Times New Roman"/>
          <w:color w:val="343332"/>
          <w:sz w:val="17"/>
          <w:szCs w:val="17"/>
        </w:rPr>
        <w:t>seria</w:t>
      </w:r>
      <w:proofErr w:type="spellEnd"/>
      <w:r w:rsidRPr="00683FD0">
        <w:rPr>
          <w:rFonts w:ascii="Georgia" w:eastAsia="Times New Roman" w:hAnsi="Georgia" w:cs="Times New Roman"/>
          <w:color w:val="343332"/>
          <w:sz w:val="17"/>
          <w:szCs w:val="17"/>
        </w:rPr>
        <w:t>,</w:t>
      </w:r>
      <w:r w:rsidRPr="00683FD0">
        <w:rPr>
          <w:rFonts w:ascii="Georgia" w:eastAsia="Times New Roman" w:hAnsi="Georgia" w:cs="Times New Roman"/>
          <w:color w:val="343332"/>
          <w:sz w:val="17"/>
        </w:rPr>
        <w:t> </w:t>
      </w:r>
      <w:proofErr w:type="spellStart"/>
      <w:r w:rsidRPr="00683FD0">
        <w:rPr>
          <w:rFonts w:ascii="Georgia" w:eastAsia="Times New Roman" w:hAnsi="Georgia" w:cs="Times New Roman"/>
          <w:i/>
          <w:iCs/>
          <w:color w:val="343332"/>
          <w:sz w:val="17"/>
          <w:szCs w:val="17"/>
        </w:rPr>
        <w:t>Idomeneo</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(1781)</w:t>
      </w:r>
      <w:r w:rsidRPr="00683FD0">
        <w:rPr>
          <w:rFonts w:ascii="Georgia" w:eastAsia="Times New Roman" w:hAnsi="Georgia" w:cs="Times New Roman"/>
          <w:i/>
          <w:iCs/>
          <w:color w:val="343332"/>
          <w:sz w:val="17"/>
          <w:szCs w:val="17"/>
        </w:rPr>
        <w:t>,</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for Munich.</w:t>
      </w:r>
    </w:p>
    <w:p w:rsidR="00683FD0" w:rsidRPr="00683FD0" w:rsidRDefault="00683FD0" w:rsidP="00683FD0">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Piano sonatas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 wrote piano variations for his pupils and piano sonatas for his own concert performances. The sonatas K. 279 through K. 284 were meant to be published together, and K. 331 is notable for its first movement in variation form and for its finale, which invokes Turkish military bands.</w:t>
      </w:r>
    </w:p>
    <w:p w:rsidR="00683FD0" w:rsidRPr="00683FD0" w:rsidRDefault="00683FD0" w:rsidP="00683FD0">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683FD0">
        <w:rPr>
          <w:rFonts w:ascii="Georgia" w:eastAsia="Times New Roman" w:hAnsi="Georgia" w:cs="Times New Roman"/>
          <w:b/>
          <w:bCs/>
          <w:color w:val="333333"/>
          <w:sz w:val="17"/>
          <w:szCs w:val="17"/>
        </w:rPr>
        <w:t>Biography: Wolfgang Amadeus Mozart</w:t>
      </w:r>
      <w:r w:rsidRPr="00683FD0">
        <w:rPr>
          <w:rFonts w:ascii="Georgia" w:eastAsia="Times New Roman" w:hAnsi="Georgia" w:cs="Times New Roman"/>
          <w:color w:val="333333"/>
          <w:sz w:val="17"/>
        </w:rPr>
        <w:t> </w:t>
      </w:r>
      <w:r w:rsidRPr="00683FD0">
        <w:rPr>
          <w:rFonts w:ascii="Georgia" w:eastAsia="Times New Roman" w:hAnsi="Georgia" w:cs="Times New Roman"/>
          <w:color w:val="333333"/>
          <w:sz w:val="17"/>
          <w:szCs w:val="17"/>
        </w:rPr>
        <w:br w:type="textWrapping" w:clear="all"/>
        <w:t xml:space="preserve">Mozart was born in Salzburg. He composed, performed on harpsichord, and improvised at a very young age, and his father took him and his sister </w:t>
      </w:r>
      <w:proofErr w:type="spellStart"/>
      <w:r w:rsidRPr="00683FD0">
        <w:rPr>
          <w:rFonts w:ascii="Georgia" w:eastAsia="Times New Roman" w:hAnsi="Georgia" w:cs="Times New Roman"/>
          <w:color w:val="333333"/>
          <w:sz w:val="17"/>
          <w:szCs w:val="17"/>
        </w:rPr>
        <w:t>Nannerl</w:t>
      </w:r>
      <w:proofErr w:type="spellEnd"/>
      <w:r w:rsidRPr="00683FD0">
        <w:rPr>
          <w:rFonts w:ascii="Georgia" w:eastAsia="Times New Roman" w:hAnsi="Georgia" w:cs="Times New Roman"/>
          <w:color w:val="333333"/>
          <w:sz w:val="17"/>
          <w:szCs w:val="17"/>
        </w:rPr>
        <w:t xml:space="preserve"> on tours across Europe as child prodigies. In 1781, Mozart moved to Vienna and made a good income composing, teaching private students, performing, and selling his </w:t>
      </w:r>
      <w:r w:rsidRPr="00683FD0">
        <w:rPr>
          <w:rFonts w:ascii="Georgia" w:eastAsia="Times New Roman" w:hAnsi="Georgia" w:cs="Times New Roman"/>
          <w:color w:val="333333"/>
          <w:sz w:val="17"/>
          <w:szCs w:val="17"/>
        </w:rPr>
        <w:lastRenderedPageBreak/>
        <w:t>works to publishers. He was a master in every medium and is considered one of the greatest musicians of the Western tradition.</w:t>
      </w:r>
    </w:p>
    <w:p w:rsidR="00683FD0" w:rsidRPr="00683FD0" w:rsidRDefault="00683FD0" w:rsidP="00683FD0">
      <w:pPr>
        <w:numPr>
          <w:ilvl w:val="0"/>
          <w:numId w:val="10"/>
        </w:numPr>
        <w:shd w:val="clear" w:color="auto" w:fill="FFFFFF"/>
        <w:spacing w:after="216" w:line="408" w:lineRule="atLeast"/>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Other instrumental music</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 also wrote serenades and divertimenti, violin concertos, and a piano concerto.</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83FD0">
        <w:rPr>
          <w:rFonts w:ascii="Georgia" w:eastAsia="Times New Roman" w:hAnsi="Georgia" w:cs="Times New Roman"/>
          <w:color w:val="615A51"/>
          <w:sz w:val="41"/>
          <w:szCs w:val="41"/>
        </w:rPr>
        <w:t>VI. Mozart’s Vienna Years (CHWM 360–75, NAWM 114–17)</w:t>
      </w:r>
    </w:p>
    <w:p w:rsidR="00683FD0" w:rsidRPr="00683FD0" w:rsidRDefault="00683FD0" w:rsidP="00683FD0">
      <w:pPr>
        <w:shd w:val="clear" w:color="auto" w:fill="FFFFFF"/>
        <w:spacing w:after="36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t>Mozart earned his living as a freelance musician in Vienna.</w:t>
      </w:r>
    </w:p>
    <w:p w:rsidR="00683FD0" w:rsidRPr="00683FD0" w:rsidRDefault="00683FD0" w:rsidP="00683FD0">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Freelance in Vienna</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 xml:space="preserve">Near the end of his life, Mozart was still actively freelancing, but he was not good at managing his expenses and requested assistance from friends. Mozart’s most famous works came from his time in Vienna and </w:t>
      </w:r>
      <w:proofErr w:type="gramStart"/>
      <w:r w:rsidRPr="00683FD0">
        <w:rPr>
          <w:rFonts w:ascii="Georgia" w:eastAsia="Times New Roman" w:hAnsi="Georgia" w:cs="Times New Roman"/>
          <w:color w:val="343332"/>
          <w:sz w:val="17"/>
          <w:szCs w:val="17"/>
        </w:rPr>
        <w:t>show</w:t>
      </w:r>
      <w:proofErr w:type="gramEnd"/>
      <w:r w:rsidRPr="00683FD0">
        <w:rPr>
          <w:rFonts w:ascii="Georgia" w:eastAsia="Times New Roman" w:hAnsi="Georgia" w:cs="Times New Roman"/>
          <w:color w:val="343332"/>
          <w:sz w:val="17"/>
          <w:szCs w:val="17"/>
        </w:rPr>
        <w:t xml:space="preserve"> a synthesis of form and content and of </w:t>
      </w:r>
      <w:proofErr w:type="spellStart"/>
      <w:r w:rsidRPr="00683FD0">
        <w:rPr>
          <w:rFonts w:ascii="Georgia" w:eastAsia="Times New Roman" w:hAnsi="Georgia" w:cs="Times New Roman"/>
          <w:color w:val="343332"/>
          <w:sz w:val="17"/>
          <w:szCs w:val="17"/>
        </w:rPr>
        <w:t>galant</w:t>
      </w:r>
      <w:proofErr w:type="spellEnd"/>
      <w:r w:rsidRPr="00683FD0">
        <w:rPr>
          <w:rFonts w:ascii="Georgia" w:eastAsia="Times New Roman" w:hAnsi="Georgia" w:cs="Times New Roman"/>
          <w:color w:val="343332"/>
          <w:sz w:val="17"/>
          <w:szCs w:val="17"/>
        </w:rPr>
        <w:t xml:space="preserve"> and learned styles.</w:t>
      </w:r>
    </w:p>
    <w:p w:rsidR="00683FD0" w:rsidRPr="00683FD0" w:rsidRDefault="00683FD0" w:rsidP="00683FD0">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 xml:space="preserve">Baron van </w:t>
      </w:r>
      <w:proofErr w:type="spellStart"/>
      <w:r w:rsidRPr="00683FD0">
        <w:rPr>
          <w:rFonts w:ascii="Georgia" w:eastAsia="Times New Roman" w:hAnsi="Georgia" w:cs="Times New Roman"/>
          <w:color w:val="343332"/>
          <w:sz w:val="17"/>
          <w:szCs w:val="17"/>
        </w:rPr>
        <w:t>Swieten</w:t>
      </w:r>
      <w:proofErr w:type="spellEnd"/>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Mozart’s music was enriched by influences from three of the century’s greatest composers: Haydn, whom he knew personally, and Handel and J. S. Bach, whose music he discovered through</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 xml:space="preserve">Baron Gottfried van </w:t>
      </w:r>
      <w:proofErr w:type="spellStart"/>
      <w:r w:rsidRPr="00683FD0">
        <w:rPr>
          <w:rFonts w:ascii="Georgia" w:eastAsia="Times New Roman" w:hAnsi="Georgia" w:cs="Times New Roman"/>
          <w:i/>
          <w:iCs/>
          <w:color w:val="343332"/>
          <w:sz w:val="17"/>
          <w:szCs w:val="17"/>
        </w:rPr>
        <w:t>Swieten</w:t>
      </w:r>
      <w:proofErr w:type="spellEnd"/>
      <w:r w:rsidRPr="00683FD0">
        <w:rPr>
          <w:rFonts w:ascii="Georgia" w:eastAsia="Times New Roman" w:hAnsi="Georgia" w:cs="Times New Roman"/>
          <w:color w:val="343332"/>
          <w:sz w:val="17"/>
          <w:szCs w:val="17"/>
        </w:rPr>
        <w:t>.</w:t>
      </w:r>
    </w:p>
    <w:p w:rsidR="00683FD0" w:rsidRPr="00683FD0" w:rsidRDefault="00683FD0" w:rsidP="00683FD0">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Solo piano works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The</w:t>
      </w:r>
      <w:proofErr w:type="gramEnd"/>
      <w:r w:rsidRPr="00683FD0">
        <w:rPr>
          <w:rFonts w:ascii="Georgia" w:eastAsia="Times New Roman" w:hAnsi="Georgia" w:cs="Times New Roman"/>
          <w:color w:val="343332"/>
          <w:sz w:val="17"/>
          <w:szCs w:val="17"/>
        </w:rPr>
        <w:t xml:space="preserve"> first movement of Mozart’s Sonata in F Major, K. 332, exemplifies his style at the beginning of his Vienna period.</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114</w:t>
      </w:r>
    </w:p>
    <w:p w:rsidR="00683FD0" w:rsidRPr="00683FD0" w:rsidRDefault="00683FD0" w:rsidP="00683FD0">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The</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Haydn</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Quartets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Mozart’s six</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Haydn</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quartets (dedicated to Haydn) show a mature capacity to absorb the essence of Haydn’s technique of pervasive thematic development and display substantial equality between the four instruments.</w:t>
      </w:r>
    </w:p>
    <w:p w:rsidR="00683FD0" w:rsidRPr="00683FD0" w:rsidRDefault="00683FD0" w:rsidP="00683FD0">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683FD0">
        <w:rPr>
          <w:rFonts w:ascii="Georgia" w:eastAsia="Times New Roman" w:hAnsi="Georgia" w:cs="Times New Roman"/>
          <w:b/>
          <w:bCs/>
          <w:color w:val="333333"/>
          <w:sz w:val="17"/>
          <w:szCs w:val="17"/>
        </w:rPr>
        <w:t>Innovations: The Public Concert</w:t>
      </w:r>
      <w:r w:rsidRPr="00683FD0">
        <w:rPr>
          <w:rFonts w:ascii="Georgia" w:eastAsia="Times New Roman" w:hAnsi="Georgia" w:cs="Times New Roman"/>
          <w:b/>
          <w:bCs/>
          <w:color w:val="333333"/>
          <w:sz w:val="17"/>
        </w:rPr>
        <w:t> </w:t>
      </w:r>
      <w:r w:rsidRPr="00683FD0">
        <w:rPr>
          <w:rFonts w:ascii="Georgia" w:eastAsia="Times New Roman" w:hAnsi="Georgia" w:cs="Times New Roman"/>
          <w:color w:val="333333"/>
          <w:sz w:val="17"/>
          <w:szCs w:val="17"/>
        </w:rPr>
        <w:br w:type="textWrapping" w:clear="all"/>
        <w:t xml:space="preserve">Public concerts and concert series were organized in many cities and were attended mainly by those of the upper-middle and </w:t>
      </w:r>
      <w:proofErr w:type="spellStart"/>
      <w:r w:rsidRPr="00683FD0">
        <w:rPr>
          <w:rFonts w:ascii="Georgia" w:eastAsia="Times New Roman" w:hAnsi="Georgia" w:cs="Times New Roman"/>
          <w:color w:val="333333"/>
          <w:sz w:val="17"/>
          <w:szCs w:val="17"/>
        </w:rPr>
        <w:t>upperclasses</w:t>
      </w:r>
      <w:proofErr w:type="spellEnd"/>
      <w:r w:rsidRPr="00683FD0">
        <w:rPr>
          <w:rFonts w:ascii="Georgia" w:eastAsia="Times New Roman" w:hAnsi="Georgia" w:cs="Times New Roman"/>
          <w:color w:val="333333"/>
          <w:sz w:val="17"/>
          <w:szCs w:val="17"/>
        </w:rPr>
        <w:t xml:space="preserve">. London was home to the Academy of Ancient Music (founded in 1726) and the Bach-Abel concerts (1765–1781). Paris had the Concert </w:t>
      </w:r>
      <w:proofErr w:type="spellStart"/>
      <w:r w:rsidRPr="00683FD0">
        <w:rPr>
          <w:rFonts w:ascii="Georgia" w:eastAsia="Times New Roman" w:hAnsi="Georgia" w:cs="Times New Roman"/>
          <w:color w:val="333333"/>
          <w:sz w:val="17"/>
          <w:szCs w:val="17"/>
        </w:rPr>
        <w:t>spirituel</w:t>
      </w:r>
      <w:proofErr w:type="spellEnd"/>
      <w:r w:rsidRPr="00683FD0">
        <w:rPr>
          <w:rFonts w:ascii="Georgia" w:eastAsia="Times New Roman" w:hAnsi="Georgia" w:cs="Times New Roman"/>
          <w:color w:val="333333"/>
          <w:sz w:val="17"/>
          <w:szCs w:val="17"/>
        </w:rPr>
        <w:t xml:space="preserve"> series (1725–1790), which introduced repertoire and composers from across the continent. The </w:t>
      </w:r>
      <w:proofErr w:type="spellStart"/>
      <w:r w:rsidRPr="00683FD0">
        <w:rPr>
          <w:rFonts w:ascii="Georgia" w:eastAsia="Times New Roman" w:hAnsi="Georgia" w:cs="Times New Roman"/>
          <w:color w:val="333333"/>
          <w:sz w:val="17"/>
          <w:szCs w:val="17"/>
        </w:rPr>
        <w:t>Gewandhaus</w:t>
      </w:r>
      <w:proofErr w:type="spellEnd"/>
      <w:r w:rsidRPr="00683FD0">
        <w:rPr>
          <w:rFonts w:ascii="Georgia" w:eastAsia="Times New Roman" w:hAnsi="Georgia" w:cs="Times New Roman"/>
          <w:color w:val="333333"/>
          <w:sz w:val="17"/>
          <w:szCs w:val="17"/>
        </w:rPr>
        <w:t xml:space="preserve"> Orchestra in Leipzig became one of </w:t>
      </w:r>
      <w:r w:rsidRPr="00683FD0">
        <w:rPr>
          <w:rFonts w:ascii="Georgia" w:eastAsia="Times New Roman" w:hAnsi="Georgia" w:cs="Times New Roman"/>
          <w:color w:val="333333"/>
          <w:sz w:val="17"/>
          <w:szCs w:val="17"/>
        </w:rPr>
        <w:lastRenderedPageBreak/>
        <w:t>the most famous orchestras in the world. Public concerts were social events and were advertised by word of mouth and in print media. A typical concert presented a variety of vocal and instrumental genres for various ensembles.</w:t>
      </w:r>
    </w:p>
    <w:p w:rsidR="00683FD0" w:rsidRPr="00683FD0" w:rsidRDefault="00683FD0" w:rsidP="00683FD0">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683FD0">
        <w:rPr>
          <w:rFonts w:ascii="Georgia" w:eastAsia="Times New Roman" w:hAnsi="Georgia" w:cs="Times New Roman"/>
          <w:b/>
          <w:bCs/>
          <w:color w:val="333333"/>
          <w:sz w:val="17"/>
          <w:szCs w:val="17"/>
        </w:rPr>
        <w:t>In Context: Cosmopolitan Vienna</w:t>
      </w:r>
      <w:r w:rsidRPr="00683FD0">
        <w:rPr>
          <w:rFonts w:ascii="Georgia" w:eastAsia="Times New Roman" w:hAnsi="Georgia" w:cs="Times New Roman"/>
          <w:b/>
          <w:bCs/>
          <w:color w:val="333333"/>
          <w:sz w:val="17"/>
        </w:rPr>
        <w:t> </w:t>
      </w:r>
      <w:r w:rsidRPr="00683FD0">
        <w:rPr>
          <w:rFonts w:ascii="Georgia" w:eastAsia="Times New Roman" w:hAnsi="Georgia" w:cs="Times New Roman"/>
          <w:color w:val="333333"/>
          <w:sz w:val="17"/>
          <w:szCs w:val="17"/>
        </w:rPr>
        <w:br w:type="textWrapping" w:clear="all"/>
        <w:t>Eighteenth-century Vienna was a cosmopolitan cultural center that supported innovative composers and musical styles.</w:t>
      </w:r>
    </w:p>
    <w:p w:rsidR="00683FD0" w:rsidRPr="00683FD0" w:rsidRDefault="00683FD0" w:rsidP="00683FD0">
      <w:pPr>
        <w:numPr>
          <w:ilvl w:val="0"/>
          <w:numId w:val="12"/>
        </w:numPr>
        <w:shd w:val="clear" w:color="auto" w:fill="FFFFFF"/>
        <w:spacing w:after="216" w:line="408" w:lineRule="atLeast"/>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Quintets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Many of Mozart’s other chamber works are also classics, including his string quintets and works for solo wind and string instruments.</w:t>
      </w:r>
    </w:p>
    <w:p w:rsidR="00683FD0" w:rsidRPr="00683FD0" w:rsidRDefault="00683FD0" w:rsidP="00683FD0">
      <w:pPr>
        <w:numPr>
          <w:ilvl w:val="0"/>
          <w:numId w:val="1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Symphonies</w:t>
      </w:r>
      <w:r w:rsidRPr="00683FD0">
        <w:rPr>
          <w:rFonts w:ascii="Georgia" w:eastAsia="Times New Roman" w:hAnsi="Georgia" w:cs="Times New Roman"/>
          <w:b/>
          <w:bCs/>
          <w:i/>
          <w:iCs/>
          <w:color w:val="343332"/>
          <w:sz w:val="17"/>
        </w:rPr>
        <w:t> </w:t>
      </w:r>
      <w:r w:rsidRPr="00683FD0">
        <w:rPr>
          <w:rFonts w:ascii="Georgia" w:eastAsia="Times New Roman" w:hAnsi="Georgia" w:cs="Times New Roman"/>
          <w:color w:val="343332"/>
          <w:sz w:val="17"/>
          <w:szCs w:val="17"/>
        </w:rPr>
        <w:br w:type="textWrapping" w:clear="all"/>
        <w:t>Mozart’s early symphonies were intended to open concerts or theatrical events, and his later symphonies were often the main feature on concert programs. Mozart’s six Vienna symphonies have ambitious dimensions, make greater demands on performers, contain harmonic and contrapuntal complexity, and end with climatic final movements. Each symphony has its own special character.</w:t>
      </w:r>
    </w:p>
    <w:p w:rsidR="00683FD0" w:rsidRPr="00683FD0" w:rsidRDefault="00683FD0" w:rsidP="00683FD0">
      <w:pPr>
        <w:numPr>
          <w:ilvl w:val="1"/>
          <w:numId w:val="14"/>
        </w:numPr>
        <w:shd w:val="clear" w:color="auto" w:fill="FFFFFF"/>
        <w:spacing w:before="168" w:after="0" w:line="408" w:lineRule="atLeast"/>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Introductions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The slow introductions to a few of Mozart’s symphonies adopt aspects of the French overture and create suspense through intense harmony.</w:t>
      </w:r>
    </w:p>
    <w:p w:rsidR="00683FD0" w:rsidRPr="00683FD0" w:rsidRDefault="00683FD0" w:rsidP="00683FD0">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Finales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As in Haydn’s late symphonies, the finales of Mozart’s late symphonies, like the</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Jupiter</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 xml:space="preserve">symphony, </w:t>
      </w:r>
      <w:proofErr w:type="gramStart"/>
      <w:r w:rsidRPr="00683FD0">
        <w:rPr>
          <w:rFonts w:ascii="Georgia" w:eastAsia="Times New Roman" w:hAnsi="Georgia" w:cs="Times New Roman"/>
          <w:color w:val="343332"/>
          <w:sz w:val="17"/>
          <w:szCs w:val="17"/>
        </w:rPr>
        <w:t>balance</w:t>
      </w:r>
      <w:proofErr w:type="gramEnd"/>
      <w:r w:rsidRPr="00683FD0">
        <w:rPr>
          <w:rFonts w:ascii="Georgia" w:eastAsia="Times New Roman" w:hAnsi="Georgia" w:cs="Times New Roman"/>
          <w:color w:val="343332"/>
          <w:sz w:val="17"/>
          <w:szCs w:val="17"/>
        </w:rPr>
        <w:t xml:space="preserve"> the serious opening movement.</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116</w:t>
      </w:r>
    </w:p>
    <w:p w:rsidR="00683FD0" w:rsidRPr="00683FD0" w:rsidRDefault="00683FD0" w:rsidP="00683FD0">
      <w:pPr>
        <w:numPr>
          <w:ilvl w:val="0"/>
          <w:numId w:val="14"/>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Piano Concertos</w:t>
      </w:r>
      <w:r w:rsidRPr="00683FD0">
        <w:rPr>
          <w:rFonts w:ascii="Georgia" w:eastAsia="Times New Roman" w:hAnsi="Georgia" w:cs="Times New Roman"/>
          <w:b/>
          <w:bCs/>
          <w:i/>
          <w:iCs/>
          <w:color w:val="343332"/>
          <w:sz w:val="17"/>
        </w:rPr>
        <w:t> </w:t>
      </w:r>
      <w:r w:rsidRPr="00683FD0">
        <w:rPr>
          <w:rFonts w:ascii="Georgia" w:eastAsia="Times New Roman" w:hAnsi="Georgia" w:cs="Times New Roman"/>
          <w:color w:val="343332"/>
          <w:sz w:val="17"/>
          <w:szCs w:val="17"/>
        </w:rPr>
        <w:br w:type="textWrapping" w:clear="all"/>
        <w:t>Mozart composed seventeen piano concertos for his own public performance and wrote them to please a wide variety of listeners.</w:t>
      </w:r>
    </w:p>
    <w:p w:rsidR="00683FD0" w:rsidRPr="00683FD0" w:rsidRDefault="00683FD0" w:rsidP="00683FD0">
      <w:pPr>
        <w:numPr>
          <w:ilvl w:val="1"/>
          <w:numId w:val="15"/>
        </w:numPr>
        <w:shd w:val="clear" w:color="auto" w:fill="FFFFFF"/>
        <w:spacing w:before="168" w:after="0" w:line="408" w:lineRule="atLeast"/>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Concerto form</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Mozart’s concertos are in three movements in the order fast-slow-fast.</w:t>
      </w:r>
    </w:p>
    <w:p w:rsidR="00683FD0" w:rsidRPr="00683FD0" w:rsidRDefault="00683FD0" w:rsidP="00683FD0">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lastRenderedPageBreak/>
        <w:t>First movement</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Mozart’s first movements blend elements of ritornello and sonata form, as in J. C. Bach’s concertos, but they also contain individual features.</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115</w:t>
      </w:r>
    </w:p>
    <w:p w:rsidR="00683FD0" w:rsidRPr="00683FD0" w:rsidRDefault="00683FD0" w:rsidP="00683FD0">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Second and last movements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Mozart’s second movements resemble lyrical arias, and his finales are typically rondos or sonata-rondos on themes with a popular character.</w:t>
      </w:r>
    </w:p>
    <w:p w:rsidR="00683FD0" w:rsidRPr="00683FD0" w:rsidRDefault="00683FD0" w:rsidP="00683FD0">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Cadenzas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Although</w:t>
      </w:r>
      <w:proofErr w:type="gramEnd"/>
      <w:r w:rsidRPr="00683FD0">
        <w:rPr>
          <w:rFonts w:ascii="Georgia" w:eastAsia="Times New Roman" w:hAnsi="Georgia" w:cs="Times New Roman"/>
          <w:color w:val="343332"/>
          <w:sz w:val="17"/>
          <w:szCs w:val="17"/>
        </w:rPr>
        <w:t xml:space="preserve"> the concertos were showpieces, Mozart’s cadenzas served a musical function: to balance longer </w:t>
      </w:r>
      <w:proofErr w:type="spellStart"/>
      <w:r w:rsidRPr="00683FD0">
        <w:rPr>
          <w:rFonts w:ascii="Georgia" w:eastAsia="Times New Roman" w:hAnsi="Georgia" w:cs="Times New Roman"/>
          <w:color w:val="343332"/>
          <w:sz w:val="17"/>
          <w:szCs w:val="17"/>
        </w:rPr>
        <w:t>modulatory</w:t>
      </w:r>
      <w:proofErr w:type="spellEnd"/>
      <w:r w:rsidRPr="00683FD0">
        <w:rPr>
          <w:rFonts w:ascii="Georgia" w:eastAsia="Times New Roman" w:hAnsi="Georgia" w:cs="Times New Roman"/>
          <w:color w:val="343332"/>
          <w:sz w:val="17"/>
          <w:szCs w:val="17"/>
        </w:rPr>
        <w:t xml:space="preserve"> or development sections.</w:t>
      </w:r>
    </w:p>
    <w:p w:rsidR="00683FD0" w:rsidRPr="00683FD0" w:rsidRDefault="00683FD0" w:rsidP="00683FD0">
      <w:pPr>
        <w:numPr>
          <w:ilvl w:val="0"/>
          <w:numId w:val="15"/>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Operas</w:t>
      </w:r>
    </w:p>
    <w:p w:rsidR="00683FD0" w:rsidRPr="00683FD0" w:rsidRDefault="00683FD0" w:rsidP="00683FD0">
      <w:pPr>
        <w:numPr>
          <w:ilvl w:val="1"/>
          <w:numId w:val="16"/>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i/>
          <w:iCs/>
          <w:color w:val="343332"/>
          <w:sz w:val="17"/>
          <w:szCs w:val="17"/>
        </w:rPr>
        <w:t xml:space="preserve">Die </w:t>
      </w:r>
      <w:proofErr w:type="spellStart"/>
      <w:r w:rsidRPr="00683FD0">
        <w:rPr>
          <w:rFonts w:ascii="Georgia" w:eastAsia="Times New Roman" w:hAnsi="Georgia" w:cs="Times New Roman"/>
          <w:i/>
          <w:iCs/>
          <w:color w:val="343332"/>
          <w:sz w:val="17"/>
          <w:szCs w:val="17"/>
        </w:rPr>
        <w:t>Entführung</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aus</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dem</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Serail</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br w:type="textWrapping" w:clear="all"/>
        <w:t>Mozart’s operatic fame in Vienna and beyond was established by the Singspiel</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 xml:space="preserve">Die </w:t>
      </w:r>
      <w:proofErr w:type="spellStart"/>
      <w:r w:rsidRPr="00683FD0">
        <w:rPr>
          <w:rFonts w:ascii="Georgia" w:eastAsia="Times New Roman" w:hAnsi="Georgia" w:cs="Times New Roman"/>
          <w:i/>
          <w:iCs/>
          <w:color w:val="343332"/>
          <w:sz w:val="17"/>
          <w:szCs w:val="17"/>
        </w:rPr>
        <w:t>Entführung</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aus</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dem</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Serail</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(1782).</w:t>
      </w:r>
    </w:p>
    <w:p w:rsidR="00683FD0" w:rsidRPr="00683FD0" w:rsidRDefault="00683FD0" w:rsidP="00683FD0">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83FD0">
        <w:rPr>
          <w:rFonts w:ascii="Georgia" w:eastAsia="Times New Roman" w:hAnsi="Georgia" w:cs="Times New Roman"/>
          <w:color w:val="343332"/>
          <w:sz w:val="17"/>
          <w:szCs w:val="17"/>
        </w:rPr>
        <w:t>Da</w:t>
      </w:r>
      <w:proofErr w:type="spellEnd"/>
      <w:r w:rsidRPr="00683FD0">
        <w:rPr>
          <w:rFonts w:ascii="Georgia" w:eastAsia="Times New Roman" w:hAnsi="Georgia" w:cs="Times New Roman"/>
          <w:color w:val="343332"/>
          <w:sz w:val="17"/>
          <w:szCs w:val="17"/>
        </w:rPr>
        <w:t xml:space="preserve"> Ponte operas</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color w:val="343332"/>
          <w:sz w:val="17"/>
          <w:szCs w:val="17"/>
        </w:rPr>
        <w:t>For</w:t>
      </w:r>
      <w:proofErr w:type="gramEnd"/>
      <w:r w:rsidRPr="00683FD0">
        <w:rPr>
          <w:rFonts w:ascii="Georgia" w:eastAsia="Times New Roman" w:hAnsi="Georgia" w:cs="Times New Roman"/>
          <w:color w:val="343332"/>
          <w:sz w:val="17"/>
          <w:szCs w:val="17"/>
        </w:rPr>
        <w:t xml:space="preserve"> his last three Italian comic operas,</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The Marriage of Figaro</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(1786),</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Don Giovanni</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(1787), and</w:t>
      </w:r>
      <w:r w:rsidRPr="00683FD0">
        <w:rPr>
          <w:rFonts w:ascii="Georgia" w:eastAsia="Times New Roman" w:hAnsi="Georgia" w:cs="Times New Roman"/>
          <w:color w:val="343332"/>
          <w:sz w:val="17"/>
        </w:rPr>
        <w:t> </w:t>
      </w:r>
      <w:proofErr w:type="spellStart"/>
      <w:r w:rsidRPr="00683FD0">
        <w:rPr>
          <w:rFonts w:ascii="Georgia" w:eastAsia="Times New Roman" w:hAnsi="Georgia" w:cs="Times New Roman"/>
          <w:i/>
          <w:iCs/>
          <w:color w:val="343332"/>
          <w:sz w:val="17"/>
          <w:szCs w:val="17"/>
        </w:rPr>
        <w:t>Così</w:t>
      </w:r>
      <w:proofErr w:type="spellEnd"/>
      <w:r w:rsidRPr="00683FD0">
        <w:rPr>
          <w:rFonts w:ascii="Georgia" w:eastAsia="Times New Roman" w:hAnsi="Georgia" w:cs="Times New Roman"/>
          <w:i/>
          <w:iCs/>
          <w:color w:val="343332"/>
          <w:sz w:val="17"/>
          <w:szCs w:val="17"/>
        </w:rPr>
        <w:t xml:space="preserve"> fan </w:t>
      </w:r>
      <w:proofErr w:type="spellStart"/>
      <w:r w:rsidRPr="00683FD0">
        <w:rPr>
          <w:rFonts w:ascii="Georgia" w:eastAsia="Times New Roman" w:hAnsi="Georgia" w:cs="Times New Roman"/>
          <w:i/>
          <w:iCs/>
          <w:color w:val="343332"/>
          <w:sz w:val="17"/>
          <w:szCs w:val="17"/>
        </w:rPr>
        <w:t>tutte</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(1790), Mozart collaborated with librettist</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 xml:space="preserve">Lorenzo </w:t>
      </w:r>
      <w:proofErr w:type="spellStart"/>
      <w:r w:rsidRPr="00683FD0">
        <w:rPr>
          <w:rFonts w:ascii="Georgia" w:eastAsia="Times New Roman" w:hAnsi="Georgia" w:cs="Times New Roman"/>
          <w:i/>
          <w:iCs/>
          <w:color w:val="343332"/>
          <w:sz w:val="17"/>
          <w:szCs w:val="17"/>
        </w:rPr>
        <w:t>Da</w:t>
      </w:r>
      <w:proofErr w:type="spellEnd"/>
      <w:r w:rsidRPr="00683FD0">
        <w:rPr>
          <w:rFonts w:ascii="Georgia" w:eastAsia="Times New Roman" w:hAnsi="Georgia" w:cs="Times New Roman"/>
          <w:i/>
          <w:iCs/>
          <w:color w:val="343332"/>
          <w:sz w:val="17"/>
          <w:szCs w:val="17"/>
        </w:rPr>
        <w:t xml:space="preserve"> Ponte</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(1749–1838).</w:t>
      </w:r>
    </w:p>
    <w:p w:rsidR="00683FD0" w:rsidRPr="00683FD0" w:rsidRDefault="00683FD0" w:rsidP="00683FD0">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i/>
          <w:iCs/>
          <w:color w:val="343332"/>
          <w:sz w:val="17"/>
          <w:szCs w:val="17"/>
        </w:rPr>
        <w:t xml:space="preserve">Le </w:t>
      </w:r>
      <w:proofErr w:type="spellStart"/>
      <w:r w:rsidRPr="00683FD0">
        <w:rPr>
          <w:rFonts w:ascii="Georgia" w:eastAsia="Times New Roman" w:hAnsi="Georgia" w:cs="Times New Roman"/>
          <w:i/>
          <w:iCs/>
          <w:color w:val="343332"/>
          <w:sz w:val="17"/>
          <w:szCs w:val="17"/>
        </w:rPr>
        <w:t>nozze</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di</w:t>
      </w:r>
      <w:proofErr w:type="spellEnd"/>
      <w:r w:rsidRPr="00683FD0">
        <w:rPr>
          <w:rFonts w:ascii="Georgia" w:eastAsia="Times New Roman" w:hAnsi="Georgia" w:cs="Times New Roman"/>
          <w:i/>
          <w:iCs/>
          <w:color w:val="343332"/>
          <w:sz w:val="17"/>
          <w:szCs w:val="17"/>
        </w:rPr>
        <w:t xml:space="preserve"> Figaro</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br w:type="textWrapping" w:clear="all"/>
      </w:r>
      <w:proofErr w:type="gramStart"/>
      <w:r w:rsidRPr="00683FD0">
        <w:rPr>
          <w:rFonts w:ascii="Georgia" w:eastAsia="Times New Roman" w:hAnsi="Georgia" w:cs="Times New Roman"/>
          <w:i/>
          <w:iCs/>
          <w:color w:val="343332"/>
          <w:sz w:val="17"/>
          <w:szCs w:val="17"/>
        </w:rPr>
        <w:t>The</w:t>
      </w:r>
      <w:proofErr w:type="gramEnd"/>
      <w:r w:rsidRPr="00683FD0">
        <w:rPr>
          <w:rFonts w:ascii="Georgia" w:eastAsia="Times New Roman" w:hAnsi="Georgia" w:cs="Times New Roman"/>
          <w:i/>
          <w:iCs/>
          <w:color w:val="343332"/>
          <w:sz w:val="17"/>
          <w:szCs w:val="17"/>
        </w:rPr>
        <w:t xml:space="preserve"> Marriage of Figaro</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 xml:space="preserve">followed the conventions of opera </w:t>
      </w:r>
      <w:proofErr w:type="spellStart"/>
      <w:r w:rsidRPr="00683FD0">
        <w:rPr>
          <w:rFonts w:ascii="Georgia" w:eastAsia="Times New Roman" w:hAnsi="Georgia" w:cs="Times New Roman"/>
          <w:color w:val="343332"/>
          <w:sz w:val="17"/>
          <w:szCs w:val="17"/>
        </w:rPr>
        <w:t>buffa</w:t>
      </w:r>
      <w:proofErr w:type="spellEnd"/>
      <w:r w:rsidRPr="00683FD0">
        <w:rPr>
          <w:rFonts w:ascii="Georgia" w:eastAsia="Times New Roman" w:hAnsi="Georgia" w:cs="Times New Roman"/>
          <w:color w:val="343332"/>
          <w:sz w:val="17"/>
          <w:szCs w:val="17"/>
        </w:rPr>
        <w:t xml:space="preserve">, but </w:t>
      </w:r>
      <w:proofErr w:type="spellStart"/>
      <w:r w:rsidRPr="00683FD0">
        <w:rPr>
          <w:rFonts w:ascii="Georgia" w:eastAsia="Times New Roman" w:hAnsi="Georgia" w:cs="Times New Roman"/>
          <w:color w:val="343332"/>
          <w:sz w:val="17"/>
          <w:szCs w:val="17"/>
        </w:rPr>
        <w:t>Da</w:t>
      </w:r>
      <w:proofErr w:type="spellEnd"/>
      <w:r w:rsidRPr="00683FD0">
        <w:rPr>
          <w:rFonts w:ascii="Georgia" w:eastAsia="Times New Roman" w:hAnsi="Georgia" w:cs="Times New Roman"/>
          <w:color w:val="343332"/>
          <w:sz w:val="17"/>
          <w:szCs w:val="17"/>
        </w:rPr>
        <w:t xml:space="preserve"> Ponte’s libretto raised it to a higher level. Mozart captured the opera’s characters through his music and showed them interacting dramatically in ensembles.</w:t>
      </w:r>
    </w:p>
    <w:p w:rsidR="00683FD0" w:rsidRPr="00683FD0" w:rsidRDefault="00683FD0" w:rsidP="00683FD0">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i/>
          <w:iCs/>
          <w:color w:val="343332"/>
          <w:sz w:val="17"/>
          <w:szCs w:val="17"/>
        </w:rPr>
        <w:t>Don Giovanni</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br w:type="textWrapping" w:clear="all"/>
      </w:r>
      <w:proofErr w:type="spellStart"/>
      <w:r w:rsidRPr="00683FD0">
        <w:rPr>
          <w:rFonts w:ascii="Georgia" w:eastAsia="Times New Roman" w:hAnsi="Georgia" w:cs="Times New Roman"/>
          <w:color w:val="343332"/>
          <w:sz w:val="17"/>
          <w:szCs w:val="17"/>
        </w:rPr>
        <w:t>Da</w:t>
      </w:r>
      <w:proofErr w:type="spellEnd"/>
      <w:r w:rsidRPr="00683FD0">
        <w:rPr>
          <w:rFonts w:ascii="Georgia" w:eastAsia="Times New Roman" w:hAnsi="Georgia" w:cs="Times New Roman"/>
          <w:color w:val="343332"/>
          <w:sz w:val="17"/>
          <w:szCs w:val="17"/>
        </w:rPr>
        <w:t xml:space="preserve"> Ponte and Mozart created the first opera about Don Juan that took the character seriously. The first scene of</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Don Giovanni</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 xml:space="preserve">mixes the styles of opera </w:t>
      </w:r>
      <w:proofErr w:type="spellStart"/>
      <w:r w:rsidRPr="00683FD0">
        <w:rPr>
          <w:rFonts w:ascii="Georgia" w:eastAsia="Times New Roman" w:hAnsi="Georgia" w:cs="Times New Roman"/>
          <w:color w:val="343332"/>
          <w:sz w:val="17"/>
          <w:szCs w:val="17"/>
        </w:rPr>
        <w:t>seria</w:t>
      </w:r>
      <w:proofErr w:type="spellEnd"/>
      <w:r w:rsidRPr="00683FD0">
        <w:rPr>
          <w:rFonts w:ascii="Georgia" w:eastAsia="Times New Roman" w:hAnsi="Georgia" w:cs="Times New Roman"/>
          <w:color w:val="343332"/>
          <w:sz w:val="17"/>
          <w:szCs w:val="17"/>
        </w:rPr>
        <w:t xml:space="preserve"> and comic opera to develop three levels of characters: a noble class that sings in opera </w:t>
      </w:r>
      <w:proofErr w:type="spellStart"/>
      <w:r w:rsidRPr="00683FD0">
        <w:rPr>
          <w:rFonts w:ascii="Georgia" w:eastAsia="Times New Roman" w:hAnsi="Georgia" w:cs="Times New Roman"/>
          <w:color w:val="343332"/>
          <w:sz w:val="17"/>
          <w:szCs w:val="17"/>
        </w:rPr>
        <w:t>seria</w:t>
      </w:r>
      <w:proofErr w:type="spellEnd"/>
      <w:r w:rsidRPr="00683FD0">
        <w:rPr>
          <w:rFonts w:ascii="Georgia" w:eastAsia="Times New Roman" w:hAnsi="Georgia" w:cs="Times New Roman"/>
          <w:color w:val="343332"/>
          <w:sz w:val="17"/>
          <w:szCs w:val="17"/>
        </w:rPr>
        <w:t xml:space="preserve"> styles; a lower class that sings in opera </w:t>
      </w:r>
      <w:proofErr w:type="spellStart"/>
      <w:r w:rsidRPr="00683FD0">
        <w:rPr>
          <w:rFonts w:ascii="Georgia" w:eastAsia="Times New Roman" w:hAnsi="Georgia" w:cs="Times New Roman"/>
          <w:color w:val="343332"/>
          <w:sz w:val="17"/>
          <w:szCs w:val="17"/>
        </w:rPr>
        <w:t>buffa</w:t>
      </w:r>
      <w:proofErr w:type="spellEnd"/>
      <w:r w:rsidRPr="00683FD0">
        <w:rPr>
          <w:rFonts w:ascii="Georgia" w:eastAsia="Times New Roman" w:hAnsi="Georgia" w:cs="Times New Roman"/>
          <w:color w:val="343332"/>
          <w:sz w:val="17"/>
          <w:szCs w:val="17"/>
        </w:rPr>
        <w:t xml:space="preserve"> styles; and characters like Don Giovanni, who pass easily between the two styles. References to familiar styles and departures from their conventions are crucial to Mozart’s depiction of characters and their feelings.</w:t>
      </w:r>
      <w:r w:rsidRPr="00683FD0">
        <w:rPr>
          <w:rFonts w:ascii="Georgia" w:eastAsia="Times New Roman" w:hAnsi="Georgia" w:cs="Times New Roman"/>
          <w:color w:val="343332"/>
          <w:sz w:val="17"/>
        </w:rPr>
        <w:t> </w:t>
      </w:r>
      <w:r w:rsidRPr="00683FD0">
        <w:rPr>
          <w:rFonts w:ascii="Georgia" w:eastAsia="Times New Roman" w:hAnsi="Georgia" w:cs="Times New Roman"/>
          <w:b/>
          <w:bCs/>
          <w:color w:val="343332"/>
          <w:sz w:val="17"/>
          <w:szCs w:val="17"/>
        </w:rPr>
        <w:t>Music: NAWM 117</w:t>
      </w:r>
    </w:p>
    <w:p w:rsidR="00683FD0" w:rsidRPr="00683FD0" w:rsidRDefault="00683FD0" w:rsidP="00683FD0">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83FD0">
        <w:rPr>
          <w:rFonts w:ascii="Georgia" w:eastAsia="Times New Roman" w:hAnsi="Georgia" w:cs="Times New Roman"/>
          <w:i/>
          <w:iCs/>
          <w:color w:val="343332"/>
          <w:sz w:val="17"/>
          <w:szCs w:val="17"/>
        </w:rPr>
        <w:lastRenderedPageBreak/>
        <w:t>Così</w:t>
      </w:r>
      <w:proofErr w:type="spellEnd"/>
      <w:r w:rsidRPr="00683FD0">
        <w:rPr>
          <w:rFonts w:ascii="Georgia" w:eastAsia="Times New Roman" w:hAnsi="Georgia" w:cs="Times New Roman"/>
          <w:i/>
          <w:iCs/>
          <w:color w:val="343332"/>
          <w:sz w:val="17"/>
          <w:szCs w:val="17"/>
        </w:rPr>
        <w:t xml:space="preserve"> fan </w:t>
      </w:r>
      <w:proofErr w:type="spellStart"/>
      <w:r w:rsidRPr="00683FD0">
        <w:rPr>
          <w:rFonts w:ascii="Georgia" w:eastAsia="Times New Roman" w:hAnsi="Georgia" w:cs="Times New Roman"/>
          <w:i/>
          <w:iCs/>
          <w:color w:val="343332"/>
          <w:sz w:val="17"/>
          <w:szCs w:val="17"/>
        </w:rPr>
        <w:t>tutte</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br w:type="textWrapping" w:clear="all"/>
      </w:r>
      <w:proofErr w:type="spellStart"/>
      <w:r w:rsidRPr="00683FD0">
        <w:rPr>
          <w:rFonts w:ascii="Georgia" w:eastAsia="Times New Roman" w:hAnsi="Georgia" w:cs="Times New Roman"/>
          <w:i/>
          <w:iCs/>
          <w:color w:val="343332"/>
          <w:sz w:val="17"/>
          <w:szCs w:val="17"/>
        </w:rPr>
        <w:t>Così</w:t>
      </w:r>
      <w:proofErr w:type="spellEnd"/>
      <w:r w:rsidRPr="00683FD0">
        <w:rPr>
          <w:rFonts w:ascii="Georgia" w:eastAsia="Times New Roman" w:hAnsi="Georgia" w:cs="Times New Roman"/>
          <w:i/>
          <w:iCs/>
          <w:color w:val="343332"/>
          <w:sz w:val="17"/>
          <w:szCs w:val="17"/>
        </w:rPr>
        <w:t xml:space="preserve"> fan </w:t>
      </w:r>
      <w:proofErr w:type="spellStart"/>
      <w:r w:rsidRPr="00683FD0">
        <w:rPr>
          <w:rFonts w:ascii="Georgia" w:eastAsia="Times New Roman" w:hAnsi="Georgia" w:cs="Times New Roman"/>
          <w:i/>
          <w:iCs/>
          <w:color w:val="343332"/>
          <w:sz w:val="17"/>
          <w:szCs w:val="17"/>
        </w:rPr>
        <w:t>tutte</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 xml:space="preserve">is an opera </w:t>
      </w:r>
      <w:proofErr w:type="spellStart"/>
      <w:r w:rsidRPr="00683FD0">
        <w:rPr>
          <w:rFonts w:ascii="Georgia" w:eastAsia="Times New Roman" w:hAnsi="Georgia" w:cs="Times New Roman"/>
          <w:color w:val="343332"/>
          <w:sz w:val="17"/>
          <w:szCs w:val="17"/>
        </w:rPr>
        <w:t>buffa</w:t>
      </w:r>
      <w:proofErr w:type="spellEnd"/>
      <w:r w:rsidRPr="00683FD0">
        <w:rPr>
          <w:rFonts w:ascii="Georgia" w:eastAsia="Times New Roman" w:hAnsi="Georgia" w:cs="Times New Roman"/>
          <w:color w:val="343332"/>
          <w:sz w:val="17"/>
          <w:szCs w:val="17"/>
        </w:rPr>
        <w:t xml:space="preserve"> that includes some of Mozart’s most melodious music.</w:t>
      </w:r>
    </w:p>
    <w:p w:rsidR="00683FD0" w:rsidRPr="00683FD0" w:rsidRDefault="00683FD0" w:rsidP="00683FD0">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83FD0">
        <w:rPr>
          <w:rFonts w:ascii="Georgia" w:eastAsia="Times New Roman" w:hAnsi="Georgia" w:cs="Times New Roman"/>
          <w:i/>
          <w:iCs/>
          <w:color w:val="343332"/>
          <w:sz w:val="17"/>
          <w:szCs w:val="17"/>
        </w:rPr>
        <w:t xml:space="preserve">Die </w:t>
      </w:r>
      <w:proofErr w:type="spellStart"/>
      <w:r w:rsidRPr="00683FD0">
        <w:rPr>
          <w:rFonts w:ascii="Georgia" w:eastAsia="Times New Roman" w:hAnsi="Georgia" w:cs="Times New Roman"/>
          <w:i/>
          <w:iCs/>
          <w:color w:val="343332"/>
          <w:sz w:val="17"/>
          <w:szCs w:val="17"/>
        </w:rPr>
        <w:t>Zauberflöte</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br w:type="textWrapping" w:clear="all"/>
        <w:t>Mozart’s</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 xml:space="preserve">Die </w:t>
      </w:r>
      <w:proofErr w:type="spellStart"/>
      <w:r w:rsidRPr="00683FD0">
        <w:rPr>
          <w:rFonts w:ascii="Georgia" w:eastAsia="Times New Roman" w:hAnsi="Georgia" w:cs="Times New Roman"/>
          <w:i/>
          <w:iCs/>
          <w:color w:val="343332"/>
          <w:sz w:val="17"/>
          <w:szCs w:val="17"/>
        </w:rPr>
        <w:t>Zauberflöte</w:t>
      </w:r>
      <w:proofErr w:type="spellEnd"/>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(The Magic Flute</w:t>
      </w:r>
      <w:r w:rsidRPr="00683FD0">
        <w:rPr>
          <w:rFonts w:ascii="Georgia" w:eastAsia="Times New Roman" w:hAnsi="Georgia" w:cs="Times New Roman"/>
          <w:i/>
          <w:iCs/>
          <w:color w:val="343332"/>
          <w:sz w:val="17"/>
          <w:szCs w:val="17"/>
        </w:rPr>
        <w:t>,</w:t>
      </w:r>
      <w:r w:rsidRPr="00683FD0">
        <w:rPr>
          <w:rFonts w:ascii="Georgia" w:eastAsia="Times New Roman" w:hAnsi="Georgia" w:cs="Times New Roman"/>
          <w:i/>
          <w:iCs/>
          <w:color w:val="343332"/>
          <w:sz w:val="17"/>
        </w:rPr>
        <w:t> </w:t>
      </w:r>
      <w:r w:rsidRPr="00683FD0">
        <w:rPr>
          <w:rFonts w:ascii="Georgia" w:eastAsia="Times New Roman" w:hAnsi="Georgia" w:cs="Times New Roman"/>
          <w:color w:val="343332"/>
          <w:sz w:val="17"/>
          <w:szCs w:val="17"/>
        </w:rPr>
        <w:t>1791), a Singspiel, contains many eighteenth-century musical styles and traditions as well as references to the teachings and ceremonies of Freemasonry.</w:t>
      </w:r>
    </w:p>
    <w:p w:rsidR="00683FD0" w:rsidRPr="00683FD0" w:rsidRDefault="00683FD0" w:rsidP="00683FD0">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683FD0">
        <w:rPr>
          <w:rFonts w:ascii="Georgia" w:eastAsia="Times New Roman" w:hAnsi="Georgia" w:cs="Times New Roman"/>
          <w:b/>
          <w:bCs/>
          <w:color w:val="333333"/>
          <w:sz w:val="17"/>
          <w:szCs w:val="17"/>
        </w:rPr>
        <w:t>In Context: Mozart and His Father</w:t>
      </w:r>
      <w:r w:rsidRPr="00683FD0">
        <w:rPr>
          <w:rFonts w:ascii="Georgia" w:eastAsia="Times New Roman" w:hAnsi="Georgia" w:cs="Times New Roman"/>
          <w:b/>
          <w:bCs/>
          <w:color w:val="333333"/>
          <w:sz w:val="17"/>
        </w:rPr>
        <w:t> </w:t>
      </w:r>
      <w:r w:rsidRPr="00683FD0">
        <w:rPr>
          <w:rFonts w:ascii="Georgia" w:eastAsia="Times New Roman" w:hAnsi="Georgia" w:cs="Times New Roman"/>
          <w:color w:val="333333"/>
          <w:sz w:val="17"/>
          <w:szCs w:val="17"/>
        </w:rPr>
        <w:br w:type="textWrapping" w:clear="all"/>
        <w:t>Mozart had a complex relationship with his father, Leopold, who was an unselfish mentor when Mozart was young but turned unforgiving when Mozart moved to Vienna and married against Leopold’s wishes.</w:t>
      </w:r>
    </w:p>
    <w:p w:rsidR="00683FD0" w:rsidRPr="00683FD0" w:rsidRDefault="00683FD0" w:rsidP="00683FD0">
      <w:pPr>
        <w:numPr>
          <w:ilvl w:val="0"/>
          <w:numId w:val="16"/>
        </w:numPr>
        <w:shd w:val="clear" w:color="auto" w:fill="FFFFFF"/>
        <w:spacing w:after="216" w:line="408" w:lineRule="atLeast"/>
        <w:textAlignment w:val="baseline"/>
        <w:rPr>
          <w:rFonts w:ascii="Georgia" w:eastAsia="Times New Roman" w:hAnsi="Georgia" w:cs="Times New Roman"/>
          <w:color w:val="343332"/>
          <w:sz w:val="17"/>
          <w:szCs w:val="17"/>
        </w:rPr>
      </w:pPr>
      <w:r w:rsidRPr="00683FD0">
        <w:rPr>
          <w:rFonts w:ascii="Georgia" w:eastAsia="Times New Roman" w:hAnsi="Georgia" w:cs="Times New Roman"/>
          <w:b/>
          <w:bCs/>
          <w:i/>
          <w:iCs/>
          <w:color w:val="343332"/>
          <w:sz w:val="17"/>
          <w:szCs w:val="17"/>
        </w:rPr>
        <w:t>Church Music</w:t>
      </w:r>
      <w:r w:rsidRPr="00683FD0">
        <w:rPr>
          <w:rFonts w:ascii="Georgia" w:eastAsia="Times New Roman" w:hAnsi="Georgia" w:cs="Times New Roman"/>
          <w:b/>
          <w:bCs/>
          <w:i/>
          <w:iCs/>
          <w:color w:val="343332"/>
          <w:sz w:val="17"/>
        </w:rPr>
        <w:t> </w:t>
      </w:r>
      <w:r w:rsidRPr="00683FD0">
        <w:rPr>
          <w:rFonts w:ascii="Georgia" w:eastAsia="Times New Roman" w:hAnsi="Georgia" w:cs="Times New Roman"/>
          <w:color w:val="343332"/>
          <w:sz w:val="17"/>
          <w:szCs w:val="17"/>
        </w:rPr>
        <w:br w:type="textWrapping" w:clear="all"/>
        <w:t>Mozart wrote church music from an early age.</w:t>
      </w:r>
    </w:p>
    <w:p w:rsidR="00683FD0" w:rsidRPr="00683FD0" w:rsidRDefault="00683FD0" w:rsidP="00683FD0">
      <w:pPr>
        <w:numPr>
          <w:ilvl w:val="1"/>
          <w:numId w:val="17"/>
        </w:numPr>
        <w:shd w:val="clear" w:color="auto" w:fill="FFFFFF"/>
        <w:spacing w:before="168" w:after="0" w:line="408" w:lineRule="atLeast"/>
        <w:textAlignment w:val="baseline"/>
        <w:rPr>
          <w:rFonts w:ascii="Georgia" w:eastAsia="Times New Roman" w:hAnsi="Georgia" w:cs="Times New Roman"/>
          <w:color w:val="343332"/>
          <w:sz w:val="17"/>
          <w:szCs w:val="17"/>
        </w:rPr>
      </w:pPr>
      <w:r w:rsidRPr="00683FD0">
        <w:rPr>
          <w:rFonts w:ascii="Georgia" w:eastAsia="Times New Roman" w:hAnsi="Georgia" w:cs="Times New Roman"/>
          <w:color w:val="343332"/>
          <w:sz w:val="17"/>
          <w:szCs w:val="17"/>
        </w:rPr>
        <w:t>Requiem</w:t>
      </w:r>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br w:type="textWrapping" w:clear="all"/>
        <w:t>Mozart’s Requiem was left unfinished at his death and completed by his student and collaborator</w:t>
      </w:r>
      <w:r w:rsidRPr="00683FD0">
        <w:rPr>
          <w:rFonts w:ascii="Georgia" w:eastAsia="Times New Roman" w:hAnsi="Georgia" w:cs="Times New Roman"/>
          <w:color w:val="343332"/>
          <w:sz w:val="17"/>
        </w:rPr>
        <w:t> </w:t>
      </w:r>
      <w:r w:rsidRPr="00683FD0">
        <w:rPr>
          <w:rFonts w:ascii="Georgia" w:eastAsia="Times New Roman" w:hAnsi="Georgia" w:cs="Times New Roman"/>
          <w:i/>
          <w:iCs/>
          <w:color w:val="343332"/>
          <w:sz w:val="17"/>
          <w:szCs w:val="17"/>
        </w:rPr>
        <w:t xml:space="preserve">Franz </w:t>
      </w:r>
      <w:proofErr w:type="spellStart"/>
      <w:r w:rsidRPr="00683FD0">
        <w:rPr>
          <w:rFonts w:ascii="Georgia" w:eastAsia="Times New Roman" w:hAnsi="Georgia" w:cs="Times New Roman"/>
          <w:i/>
          <w:iCs/>
          <w:color w:val="343332"/>
          <w:sz w:val="17"/>
          <w:szCs w:val="17"/>
        </w:rPr>
        <w:t>Xaver</w:t>
      </w:r>
      <w:proofErr w:type="spellEnd"/>
      <w:r w:rsidRPr="00683FD0">
        <w:rPr>
          <w:rFonts w:ascii="Georgia" w:eastAsia="Times New Roman" w:hAnsi="Georgia" w:cs="Times New Roman"/>
          <w:i/>
          <w:iCs/>
          <w:color w:val="343332"/>
          <w:sz w:val="17"/>
          <w:szCs w:val="17"/>
        </w:rPr>
        <w:t xml:space="preserve"> </w:t>
      </w:r>
      <w:proofErr w:type="spellStart"/>
      <w:r w:rsidRPr="00683FD0">
        <w:rPr>
          <w:rFonts w:ascii="Georgia" w:eastAsia="Times New Roman" w:hAnsi="Georgia" w:cs="Times New Roman"/>
          <w:i/>
          <w:iCs/>
          <w:color w:val="343332"/>
          <w:sz w:val="17"/>
          <w:szCs w:val="17"/>
        </w:rPr>
        <w:t>Süssmayr</w:t>
      </w:r>
      <w:proofErr w:type="spellEnd"/>
      <w:r w:rsidRPr="00683FD0">
        <w:rPr>
          <w:rFonts w:ascii="Georgia" w:eastAsia="Times New Roman" w:hAnsi="Georgia" w:cs="Times New Roman"/>
          <w:color w:val="343332"/>
          <w:sz w:val="17"/>
        </w:rPr>
        <w:t> </w:t>
      </w:r>
      <w:r w:rsidRPr="00683FD0">
        <w:rPr>
          <w:rFonts w:ascii="Georgia" w:eastAsia="Times New Roman" w:hAnsi="Georgia" w:cs="Times New Roman"/>
          <w:color w:val="343332"/>
          <w:sz w:val="17"/>
          <w:szCs w:val="17"/>
        </w:rPr>
        <w:t>(1766–1803).</w:t>
      </w:r>
    </w:p>
    <w:p w:rsidR="00683FD0" w:rsidRPr="00683FD0" w:rsidRDefault="00683FD0" w:rsidP="00683FD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83FD0">
        <w:rPr>
          <w:rFonts w:ascii="Georgia" w:eastAsia="Times New Roman" w:hAnsi="Georgia" w:cs="Times New Roman"/>
          <w:color w:val="615A51"/>
          <w:sz w:val="41"/>
          <w:szCs w:val="41"/>
        </w:rPr>
        <w:t>Postlude (CHWM 375)</w:t>
      </w:r>
    </w:p>
    <w:p w:rsidR="00683FD0" w:rsidRPr="00683FD0" w:rsidRDefault="00683FD0" w:rsidP="00683FD0">
      <w:pPr>
        <w:shd w:val="clear" w:color="auto" w:fill="FFFFFF"/>
        <w:spacing w:after="360" w:line="408" w:lineRule="atLeast"/>
        <w:textAlignment w:val="baseline"/>
        <w:rPr>
          <w:rFonts w:ascii="Georgia" w:eastAsia="Times New Roman" w:hAnsi="Georgia" w:cs="Times New Roman"/>
          <w:color w:val="333333"/>
          <w:sz w:val="24"/>
          <w:szCs w:val="24"/>
        </w:rPr>
      </w:pPr>
      <w:r w:rsidRPr="00683FD0">
        <w:rPr>
          <w:rFonts w:ascii="Georgia" w:eastAsia="Times New Roman" w:hAnsi="Georgia" w:cs="Times New Roman"/>
          <w:color w:val="333333"/>
          <w:sz w:val="24"/>
          <w:szCs w:val="24"/>
        </w:rPr>
        <w:t>Among the composers of their time, only Haydn and Mozart achieved widespread fame and composed such complex music. By the early nineteenth century, some of their works had become classics.</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290"/>
    <w:multiLevelType w:val="multilevel"/>
    <w:tmpl w:val="E73C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5199D"/>
    <w:multiLevelType w:val="multilevel"/>
    <w:tmpl w:val="A8B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95DEE"/>
    <w:multiLevelType w:val="multilevel"/>
    <w:tmpl w:val="5972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164EB"/>
    <w:multiLevelType w:val="multilevel"/>
    <w:tmpl w:val="B54A5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00B00"/>
    <w:multiLevelType w:val="multilevel"/>
    <w:tmpl w:val="61B4CA4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6E15639"/>
    <w:multiLevelType w:val="multilevel"/>
    <w:tmpl w:val="0B3C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5877BA"/>
    <w:multiLevelType w:val="multilevel"/>
    <w:tmpl w:val="FF226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4B7022"/>
    <w:multiLevelType w:val="multilevel"/>
    <w:tmpl w:val="0BAA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0D53DB"/>
    <w:multiLevelType w:val="multilevel"/>
    <w:tmpl w:val="8824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8F1952"/>
    <w:multiLevelType w:val="multilevel"/>
    <w:tmpl w:val="3EFCBD0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7"/>
  </w:num>
  <w:num w:numId="3">
    <w:abstractNumId w:val="9"/>
    <w:lvlOverride w:ilvl="0">
      <w:lvl w:ilvl="0">
        <w:numFmt w:val="decimal"/>
        <w:lvlText w:val="%1."/>
        <w:lvlJc w:val="left"/>
      </w:lvl>
    </w:lvlOverride>
  </w:num>
  <w:num w:numId="4">
    <w:abstractNumId w:val="9"/>
    <w:lvlOverride w:ilvl="0">
      <w:lvl w:ilvl="0">
        <w:numFmt w:val="decimal"/>
        <w:lvlText w:val="%1."/>
        <w:lvlJc w:val="left"/>
      </w:lvl>
    </w:lvlOverride>
    <w:lvlOverride w:ilvl="1">
      <w:lvl w:ilvl="1">
        <w:numFmt w:val="lowerLetter"/>
        <w:lvlText w:val="%2."/>
        <w:lvlJc w:val="left"/>
      </w:lvl>
    </w:lvlOverride>
  </w:num>
  <w:num w:numId="5">
    <w:abstractNumId w:val="9"/>
    <w:lvlOverride w:ilvl="0">
      <w:lvl w:ilvl="0">
        <w:numFmt w:val="decimal"/>
        <w:lvlText w:val="%1."/>
        <w:lvlJc w:val="left"/>
      </w:lvl>
    </w:lvlOverride>
    <w:lvlOverride w:ilvl="1">
      <w:lvl w:ilvl="1">
        <w:numFmt w:val="lowerLetter"/>
        <w:lvlText w:val="%2."/>
        <w:lvlJc w:val="left"/>
      </w:lvl>
    </w:lvlOverride>
  </w:num>
  <w:num w:numId="6">
    <w:abstractNumId w:val="9"/>
    <w:lvlOverride w:ilvl="0">
      <w:lvl w:ilvl="0">
        <w:numFmt w:val="decimal"/>
        <w:lvlText w:val="%1."/>
        <w:lvlJc w:val="left"/>
      </w:lvl>
    </w:lvlOverride>
    <w:lvlOverride w:ilvl="1">
      <w:lvl w:ilvl="1">
        <w:numFmt w:val="lowerLetter"/>
        <w:lvlText w:val="%2."/>
        <w:lvlJc w:val="left"/>
      </w:lvl>
    </w:lvlOverride>
  </w:num>
  <w:num w:numId="7">
    <w:abstractNumId w:val="5"/>
  </w:num>
  <w:num w:numId="8">
    <w:abstractNumId w:val="2"/>
  </w:num>
  <w:num w:numId="9">
    <w:abstractNumId w:val="1"/>
  </w:num>
  <w:num w:numId="10">
    <w:abstractNumId w:val="3"/>
    <w:lvlOverride w:ilvl="0">
      <w:lvl w:ilvl="0">
        <w:numFmt w:val="decimal"/>
        <w:lvlText w:val="%1."/>
        <w:lvlJc w:val="left"/>
      </w:lvl>
    </w:lvlOverride>
  </w:num>
  <w:num w:numId="11">
    <w:abstractNumId w:val="8"/>
  </w:num>
  <w:num w:numId="12">
    <w:abstractNumId w:val="6"/>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4"/>
    <w:lvlOverride w:ilvl="0">
      <w:lvl w:ilvl="0">
        <w:numFmt w:val="decimal"/>
        <w:lvlText w:val="%1."/>
        <w:lvlJc w:val="left"/>
      </w:lvl>
    </w:lvlOverride>
    <w:lvlOverride w:ilvl="1">
      <w:lvl w:ilvl="1">
        <w:numFmt w:val="lowerLetter"/>
        <w:lvlText w:val="%2."/>
        <w:lvlJc w:val="left"/>
      </w:lvl>
    </w:lvlOverride>
  </w:num>
  <w:num w:numId="15">
    <w:abstractNumId w:val="4"/>
    <w:lvlOverride w:ilvl="0">
      <w:lvl w:ilvl="0">
        <w:numFmt w:val="decimal"/>
        <w:lvlText w:val="%1."/>
        <w:lvlJc w:val="left"/>
      </w:lvl>
    </w:lvlOverride>
    <w:lvlOverride w:ilvl="1">
      <w:lvl w:ilvl="1">
        <w:numFmt w:val="lowerLetter"/>
        <w:lvlText w:val="%2."/>
        <w:lvlJc w:val="left"/>
      </w:lvl>
    </w:lvlOverride>
  </w:num>
  <w:num w:numId="16">
    <w:abstractNumId w:val="4"/>
    <w:lvlOverride w:ilvl="0">
      <w:lvl w:ilvl="0">
        <w:numFmt w:val="decimal"/>
        <w:lvlText w:val="%1."/>
        <w:lvlJc w:val="left"/>
      </w:lvl>
    </w:lvlOverride>
    <w:lvlOverride w:ilvl="1">
      <w:lvl w:ilvl="1">
        <w:numFmt w:val="lowerLetter"/>
        <w:lvlText w:val="%2."/>
        <w:lvlJc w:val="left"/>
      </w:lvl>
    </w:lvlOverride>
  </w:num>
  <w:num w:numId="17">
    <w:abstractNumId w:val="4"/>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FD0"/>
    <w:rsid w:val="00683FD0"/>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683F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3F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3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3F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3F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3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3FD0"/>
  </w:style>
  <w:style w:type="character" w:styleId="Hyperlink">
    <w:name w:val="Hyperlink"/>
    <w:basedOn w:val="DefaultParagraphFont"/>
    <w:uiPriority w:val="99"/>
    <w:semiHidden/>
    <w:unhideWhenUsed/>
    <w:rsid w:val="00683FD0"/>
    <w:rPr>
      <w:color w:val="0000FF"/>
      <w:u w:val="single"/>
    </w:rPr>
  </w:style>
  <w:style w:type="paragraph" w:styleId="DocumentMap">
    <w:name w:val="Document Map"/>
    <w:basedOn w:val="Normal"/>
    <w:link w:val="DocumentMapChar"/>
    <w:uiPriority w:val="99"/>
    <w:semiHidden/>
    <w:unhideWhenUsed/>
    <w:rsid w:val="00683FD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83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405095">
      <w:bodyDiv w:val="1"/>
      <w:marLeft w:val="0"/>
      <w:marRight w:val="0"/>
      <w:marTop w:val="0"/>
      <w:marBottom w:val="0"/>
      <w:divBdr>
        <w:top w:val="none" w:sz="0" w:space="0" w:color="auto"/>
        <w:left w:val="none" w:sz="0" w:space="0" w:color="auto"/>
        <w:bottom w:val="none" w:sz="0" w:space="0" w:color="auto"/>
        <w:right w:val="none" w:sz="0" w:space="0" w:color="auto"/>
      </w:divBdr>
      <w:divsChild>
        <w:div w:id="2066054514">
          <w:marLeft w:val="0"/>
          <w:marRight w:val="0"/>
          <w:marTop w:val="0"/>
          <w:marBottom w:val="375"/>
          <w:divBdr>
            <w:top w:val="none" w:sz="0" w:space="0" w:color="auto"/>
            <w:left w:val="none" w:sz="0" w:space="0" w:color="auto"/>
            <w:bottom w:val="single" w:sz="6" w:space="8" w:color="DDDDDD"/>
            <w:right w:val="none" w:sz="0" w:space="0" w:color="auto"/>
          </w:divBdr>
          <w:divsChild>
            <w:div w:id="915359730">
              <w:marLeft w:val="0"/>
              <w:marRight w:val="0"/>
              <w:marTop w:val="0"/>
              <w:marBottom w:val="0"/>
              <w:divBdr>
                <w:top w:val="none" w:sz="0" w:space="0" w:color="auto"/>
                <w:left w:val="none" w:sz="0" w:space="0" w:color="auto"/>
                <w:bottom w:val="none" w:sz="0" w:space="0" w:color="auto"/>
                <w:right w:val="single" w:sz="12" w:space="0" w:color="DDDDDD"/>
              </w:divBdr>
            </w:div>
            <w:div w:id="7570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16/outline.aspx" TargetMode="External"/><Relationship Id="rId5" Type="http://schemas.openxmlformats.org/officeDocument/2006/relationships/hyperlink" Target="http://www.wwnorton.com/college/music/concise-history-western-music4/ch/16/outlin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2012-08-22T03:15:00Z</dcterms:created>
  <dcterms:modified xsi:type="dcterms:W3CDTF">2012-08-22T03:15:00Z</dcterms:modified>
</cp:coreProperties>
</file>