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A" w:rsidRPr="006F46AA" w:rsidRDefault="006F46AA" w:rsidP="006F46AA">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6F46AA">
        <w:rPr>
          <w:rFonts w:ascii="Calibri" w:eastAsia="Times New Roman" w:hAnsi="Calibri" w:cs="Times New Roman"/>
          <w:caps/>
          <w:color w:val="666666"/>
          <w:spacing w:val="15"/>
          <w:sz w:val="14"/>
          <w:szCs w:val="14"/>
        </w:rPr>
        <w:t>CHAPTER</w:t>
      </w:r>
      <w:r w:rsidRPr="006F46AA">
        <w:rPr>
          <w:rFonts w:ascii="Calibri" w:eastAsia="Times New Roman" w:hAnsi="Calibri" w:cs="Times New Roman"/>
          <w:caps/>
          <w:color w:val="999999"/>
          <w:spacing w:val="15"/>
          <w:sz w:val="54"/>
          <w:szCs w:val="54"/>
          <w:bdr w:val="none" w:sz="0" w:space="0" w:color="auto" w:frame="1"/>
        </w:rPr>
        <w:t>25</w:t>
      </w:r>
    </w:p>
    <w:p w:rsidR="006F46AA" w:rsidRPr="006F46AA" w:rsidRDefault="006F46AA" w:rsidP="006F46AA">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6F46AA">
        <w:rPr>
          <w:rFonts w:ascii="Calibri" w:eastAsia="Times New Roman" w:hAnsi="Calibri" w:cs="Times New Roman"/>
          <w:caps/>
          <w:color w:val="666666"/>
          <w:spacing w:val="15"/>
          <w:kern w:val="36"/>
          <w:sz w:val="14"/>
          <w:szCs w:val="14"/>
        </w:rPr>
        <w:t>CHAPTER 25: THE CHANGING WORLD OF MUSIC SINCE 1945</w:t>
      </w:r>
    </w:p>
    <w:p w:rsidR="006F46AA" w:rsidRPr="006F46AA" w:rsidRDefault="006F46AA" w:rsidP="006F46AA">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6F46AA">
        <w:rPr>
          <w:rFonts w:ascii="Calibri" w:eastAsia="Times New Roman" w:hAnsi="Calibri" w:cs="Times New Roman"/>
          <w:color w:val="C0A865"/>
          <w:spacing w:val="-15"/>
          <w:sz w:val="48"/>
          <w:szCs w:val="48"/>
        </w:rPr>
        <w:t>Chapter Outline</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6F46AA">
        <w:rPr>
          <w:rFonts w:ascii="Georgia" w:eastAsia="Times New Roman" w:hAnsi="Georgia" w:cs="Times New Roman"/>
          <w:color w:val="615A51"/>
          <w:sz w:val="41"/>
          <w:szCs w:val="41"/>
        </w:rPr>
        <w:t>Prelude.</w:t>
      </w:r>
      <w:proofErr w:type="gramEnd"/>
      <w:r w:rsidRPr="006F46AA">
        <w:rPr>
          <w:rFonts w:ascii="Georgia" w:eastAsia="Times New Roman" w:hAnsi="Georgia" w:cs="Times New Roman"/>
          <w:color w:val="615A51"/>
          <w:sz w:val="41"/>
          <w:szCs w:val="41"/>
        </w:rPr>
        <w:t xml:space="preserve"> (CHWM 621)</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color w:val="333333"/>
          <w:sz w:val="24"/>
          <w:szCs w:val="24"/>
        </w:rPr>
        <w:t>During the postwar years, living composers shared less and less common ground, with little consensus on style, aesthetic, or purpose.</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F46AA">
        <w:rPr>
          <w:rFonts w:ascii="Georgia" w:eastAsia="Times New Roman" w:hAnsi="Georgia" w:cs="Times New Roman"/>
          <w:color w:val="615A51"/>
          <w:sz w:val="41"/>
          <w:szCs w:val="41"/>
        </w:rPr>
        <w:t>I. Heirs to the Classical Tradition (CHWM 621–26, NAWM 184–86)</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color w:val="333333"/>
          <w:sz w:val="24"/>
          <w:szCs w:val="24"/>
        </w:rPr>
        <w:t>Many postwar composers used traditional media, developing individual styles within the classical tradition.</w:t>
      </w:r>
    </w:p>
    <w:p w:rsidR="006F46AA" w:rsidRPr="006F46AA" w:rsidRDefault="006F46AA" w:rsidP="006F46AA">
      <w:pPr>
        <w:numPr>
          <w:ilvl w:val="0"/>
          <w:numId w:val="1"/>
        </w:numPr>
        <w:shd w:val="clear" w:color="auto" w:fill="FFFFFF"/>
        <w:spacing w:after="216"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 xml:space="preserve">Olivier </w:t>
      </w:r>
      <w:proofErr w:type="spellStart"/>
      <w:r w:rsidRPr="006F46AA">
        <w:rPr>
          <w:rFonts w:ascii="Georgia" w:eastAsia="Times New Roman" w:hAnsi="Georgia" w:cs="Times New Roman"/>
          <w:b/>
          <w:bCs/>
          <w:i/>
          <w:iCs/>
          <w:color w:val="343332"/>
          <w:sz w:val="17"/>
          <w:szCs w:val="17"/>
        </w:rPr>
        <w:t>Messiaen</w:t>
      </w:r>
      <w:proofErr w:type="spellEnd"/>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 xml:space="preserve">Olivier </w:t>
      </w:r>
      <w:proofErr w:type="spellStart"/>
      <w:r w:rsidRPr="006F46AA">
        <w:rPr>
          <w:rFonts w:ascii="Georgia" w:eastAsia="Times New Roman" w:hAnsi="Georgia" w:cs="Times New Roman"/>
          <w:i/>
          <w:iCs/>
          <w:color w:val="343332"/>
          <w:sz w:val="17"/>
          <w:szCs w:val="17"/>
        </w:rPr>
        <w:t>Messiaen</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(1908–1992), the most important French composer born in the twentieth century, was also an organist and teacher of many important younger composers. </w:t>
      </w:r>
      <w:proofErr w:type="spellStart"/>
      <w:r w:rsidRPr="006F46AA">
        <w:rPr>
          <w:rFonts w:ascii="Georgia" w:eastAsia="Times New Roman" w:hAnsi="Georgia" w:cs="Times New Roman"/>
          <w:color w:val="343332"/>
          <w:sz w:val="17"/>
          <w:szCs w:val="17"/>
        </w:rPr>
        <w:t>Messiaen</w:t>
      </w:r>
      <w:proofErr w:type="spellEnd"/>
      <w:r w:rsidRPr="006F46AA">
        <w:rPr>
          <w:rFonts w:ascii="Georgia" w:eastAsia="Times New Roman" w:hAnsi="Georgia" w:cs="Times New Roman"/>
          <w:color w:val="343332"/>
          <w:sz w:val="17"/>
          <w:szCs w:val="17"/>
        </w:rPr>
        <w:t xml:space="preserve"> composed many pieces on religious subjects, such as </w:t>
      </w:r>
      <w:proofErr w:type="spellStart"/>
      <w:r w:rsidRPr="006F46AA">
        <w:rPr>
          <w:rFonts w:ascii="Georgia" w:eastAsia="Times New Roman" w:hAnsi="Georgia" w:cs="Times New Roman"/>
          <w:color w:val="343332"/>
          <w:sz w:val="17"/>
          <w:szCs w:val="17"/>
        </w:rPr>
        <w:t>the</w:t>
      </w:r>
      <w:r w:rsidRPr="006F46AA">
        <w:rPr>
          <w:rFonts w:ascii="Georgia" w:eastAsia="Times New Roman" w:hAnsi="Georgia" w:cs="Times New Roman"/>
          <w:i/>
          <w:iCs/>
          <w:color w:val="343332"/>
          <w:sz w:val="17"/>
          <w:szCs w:val="17"/>
        </w:rPr>
        <w:t>Quatour</w:t>
      </w:r>
      <w:proofErr w:type="spellEnd"/>
      <w:r w:rsidRPr="006F46AA">
        <w:rPr>
          <w:rFonts w:ascii="Georgia" w:eastAsia="Times New Roman" w:hAnsi="Georgia" w:cs="Times New Roman"/>
          <w:i/>
          <w:iCs/>
          <w:color w:val="343332"/>
          <w:sz w:val="17"/>
          <w:szCs w:val="17"/>
        </w:rPr>
        <w:t xml:space="preserve"> pour la fin du temps</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(Quartet for the End of Time, 1941).</w:t>
      </w:r>
    </w:p>
    <w:p w:rsidR="006F46AA" w:rsidRPr="006F46AA" w:rsidRDefault="006F46AA" w:rsidP="006F46AA">
      <w:pPr>
        <w:numPr>
          <w:ilvl w:val="1"/>
          <w:numId w:val="2"/>
        </w:numPr>
        <w:shd w:val="clear" w:color="auto" w:fill="FFFFFF"/>
        <w:spacing w:before="168" w:after="0"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Music as contemplation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color w:val="343332"/>
          <w:sz w:val="17"/>
          <w:szCs w:val="17"/>
        </w:rPr>
        <w:t>Messiaen</w:t>
      </w:r>
      <w:proofErr w:type="spellEnd"/>
      <w:r w:rsidRPr="006F46AA">
        <w:rPr>
          <w:rFonts w:ascii="Georgia" w:eastAsia="Times New Roman" w:hAnsi="Georgia" w:cs="Times New Roman"/>
          <w:color w:val="343332"/>
          <w:sz w:val="17"/>
          <w:szCs w:val="17"/>
        </w:rPr>
        <w:t xml:space="preserve"> sought to embody ecstatic contemplation in music, focusing on a few ideas that are juxtaposed rather than developed.</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184</w:t>
      </w:r>
    </w:p>
    <w:p w:rsidR="006F46AA" w:rsidRPr="006F46AA" w:rsidRDefault="006F46AA" w:rsidP="006F46AA">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Harmonic stasis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color w:val="343332"/>
          <w:sz w:val="17"/>
          <w:szCs w:val="17"/>
        </w:rPr>
        <w:t>Messiaen</w:t>
      </w:r>
      <w:proofErr w:type="spellEnd"/>
      <w:r w:rsidRPr="006F46AA">
        <w:rPr>
          <w:rFonts w:ascii="Georgia" w:eastAsia="Times New Roman" w:hAnsi="Georgia" w:cs="Times New Roman"/>
          <w:color w:val="343332"/>
          <w:sz w:val="17"/>
          <w:szCs w:val="17"/>
        </w:rPr>
        <w:t xml:space="preserve"> repeated chord series to create a sense of stasis or meditation.</w:t>
      </w:r>
    </w:p>
    <w:p w:rsidR="006F46AA" w:rsidRPr="006F46AA" w:rsidRDefault="006F46AA" w:rsidP="006F46AA">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Rhythmic stasis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color w:val="343332"/>
          <w:sz w:val="17"/>
          <w:szCs w:val="17"/>
        </w:rPr>
        <w:t>Messiaen</w:t>
      </w:r>
      <w:proofErr w:type="spellEnd"/>
      <w:r w:rsidRPr="006F46AA">
        <w:rPr>
          <w:rFonts w:ascii="Georgia" w:eastAsia="Times New Roman" w:hAnsi="Georgia" w:cs="Times New Roman"/>
          <w:color w:val="343332"/>
          <w:sz w:val="17"/>
          <w:szCs w:val="17"/>
        </w:rPr>
        <w:t xml:space="preserve"> treated rhythm as a matter of duration, not meter, sometimes using repeated patterns of durations like those of medieval </w:t>
      </w:r>
      <w:proofErr w:type="spellStart"/>
      <w:r w:rsidRPr="006F46AA">
        <w:rPr>
          <w:rFonts w:ascii="Georgia" w:eastAsia="Times New Roman" w:hAnsi="Georgia" w:cs="Times New Roman"/>
          <w:color w:val="343332"/>
          <w:sz w:val="17"/>
          <w:szCs w:val="17"/>
        </w:rPr>
        <w:t>isorhythm</w:t>
      </w:r>
      <w:proofErr w:type="spellEnd"/>
      <w:r w:rsidRPr="006F46AA">
        <w:rPr>
          <w:rFonts w:ascii="Georgia" w:eastAsia="Times New Roman" w:hAnsi="Georgia" w:cs="Times New Roman"/>
          <w:color w:val="343332"/>
          <w:sz w:val="17"/>
          <w:szCs w:val="17"/>
        </w:rPr>
        <w:t>.</w:t>
      </w:r>
    </w:p>
    <w:p w:rsidR="006F46AA" w:rsidRPr="006F46AA" w:rsidRDefault="006F46AA" w:rsidP="006F46AA">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Ethereal sounds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color w:val="343332"/>
          <w:sz w:val="17"/>
          <w:szCs w:val="17"/>
        </w:rPr>
        <w:t>Messiaen</w:t>
      </w:r>
      <w:proofErr w:type="spellEnd"/>
      <w:r w:rsidRPr="006F46AA">
        <w:rPr>
          <w:rFonts w:ascii="Georgia" w:eastAsia="Times New Roman" w:hAnsi="Georgia" w:cs="Times New Roman"/>
          <w:color w:val="343332"/>
          <w:sz w:val="17"/>
          <w:szCs w:val="17"/>
        </w:rPr>
        <w:t xml:space="preserve"> preferred beautiful timbres and colorful harmonies.</w:t>
      </w:r>
    </w:p>
    <w:p w:rsidR="006F46AA" w:rsidRPr="006F46AA" w:rsidRDefault="006F46AA" w:rsidP="006F46AA">
      <w:pPr>
        <w:numPr>
          <w:ilvl w:val="0"/>
          <w:numId w:val="2"/>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lastRenderedPageBreak/>
        <w:t>Benjamin Britten</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The English composer</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Benjamin Britten</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(1913–1976) was concerned primarily with communicating emotions and ideas, including humanitarian concerns, in his music.</w:t>
      </w:r>
    </w:p>
    <w:p w:rsidR="006F46AA" w:rsidRPr="006F46AA" w:rsidRDefault="006F46AA" w:rsidP="006F46AA">
      <w:pPr>
        <w:numPr>
          <w:ilvl w:val="1"/>
          <w:numId w:val="3"/>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Homosexuality</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Britten was homosexual, and several of his operas have themes related to homosexuality.</w:t>
      </w:r>
    </w:p>
    <w:p w:rsidR="006F46AA" w:rsidRPr="006F46AA" w:rsidRDefault="006F46AA" w:rsidP="006F46AA">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i/>
          <w:iCs/>
          <w:color w:val="343332"/>
          <w:sz w:val="17"/>
          <w:szCs w:val="17"/>
        </w:rPr>
        <w:t>Peter Grimes</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br w:type="textWrapping" w:clear="all"/>
        <w:t>Britten established his reputation with</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Peter Grimes</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(1944–45), the first English opera since Purcell to enter the international repertory.</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185</w:t>
      </w:r>
    </w:p>
    <w:p w:rsidR="006F46AA" w:rsidRPr="006F46AA" w:rsidRDefault="006F46AA" w:rsidP="006F46AA">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i/>
          <w:iCs/>
          <w:color w:val="343332"/>
          <w:sz w:val="17"/>
          <w:szCs w:val="17"/>
        </w:rPr>
        <w:t>War Requiem</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br w:type="textWrapping" w:clear="all"/>
        <w:t>Britten’s pacifism is expressed in his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War Requiem</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(1961–62).</w:t>
      </w:r>
    </w:p>
    <w:p w:rsidR="006F46AA" w:rsidRPr="006F46AA" w:rsidRDefault="006F46AA" w:rsidP="006F46AA">
      <w:pPr>
        <w:numPr>
          <w:ilvl w:val="0"/>
          <w:numId w:val="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Tonal Traditionalism</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Many twentieth-century composers developed individual styles without departing radically from the past.</w:t>
      </w:r>
    </w:p>
    <w:p w:rsidR="006F46AA" w:rsidRPr="006F46AA" w:rsidRDefault="006F46AA" w:rsidP="006F46AA">
      <w:pPr>
        <w:numPr>
          <w:ilvl w:val="1"/>
          <w:numId w:val="4"/>
        </w:numPr>
        <w:shd w:val="clear" w:color="auto" w:fill="FFFFFF"/>
        <w:spacing w:before="168" w:after="0"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Samuel Barber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The</w:t>
      </w:r>
      <w:proofErr w:type="gramEnd"/>
      <w:r w:rsidRPr="006F46AA">
        <w:rPr>
          <w:rFonts w:ascii="Georgia" w:eastAsia="Times New Roman" w:hAnsi="Georgia" w:cs="Times New Roman"/>
          <w:color w:val="343332"/>
          <w:sz w:val="17"/>
          <w:szCs w:val="17"/>
        </w:rPr>
        <w:t xml:space="preserve"> American composer</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Samuel Barber</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(1910–1981) offered a novel blend of traditional tonality with modern resources.</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186</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F46AA">
        <w:rPr>
          <w:rFonts w:ascii="Georgia" w:eastAsia="Times New Roman" w:hAnsi="Georgia" w:cs="Times New Roman"/>
          <w:color w:val="615A51"/>
          <w:sz w:val="41"/>
          <w:szCs w:val="41"/>
        </w:rPr>
        <w:t xml:space="preserve">II. Serial and </w:t>
      </w:r>
      <w:proofErr w:type="spellStart"/>
      <w:r w:rsidRPr="006F46AA">
        <w:rPr>
          <w:rFonts w:ascii="Georgia" w:eastAsia="Times New Roman" w:hAnsi="Georgia" w:cs="Times New Roman"/>
          <w:color w:val="615A51"/>
          <w:sz w:val="41"/>
          <w:szCs w:val="41"/>
        </w:rPr>
        <w:t>Nonserial</w:t>
      </w:r>
      <w:proofErr w:type="spellEnd"/>
      <w:r w:rsidRPr="006F46AA">
        <w:rPr>
          <w:rFonts w:ascii="Georgia" w:eastAsia="Times New Roman" w:hAnsi="Georgia" w:cs="Times New Roman"/>
          <w:color w:val="615A51"/>
          <w:sz w:val="41"/>
          <w:szCs w:val="41"/>
        </w:rPr>
        <w:t xml:space="preserve"> Complexity (CHWM 626–30, NAWM 190–92)</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color w:val="333333"/>
          <w:sz w:val="24"/>
          <w:szCs w:val="24"/>
        </w:rPr>
        <w:t>After World War II, young composers in Germany and elsewhere adopted twelve- tone methods, adapting them to their own purposes.</w:t>
      </w:r>
    </w:p>
    <w:p w:rsidR="006F46AA" w:rsidRPr="006F46AA" w:rsidRDefault="006F46AA" w:rsidP="006F46AA">
      <w:pPr>
        <w:numPr>
          <w:ilvl w:val="0"/>
          <w:numId w:val="5"/>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Politics and institutional support</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Government and university support for serial music was crucial, since there was never a large audience for it.</w:t>
      </w:r>
    </w:p>
    <w:p w:rsidR="006F46AA" w:rsidRPr="006F46AA" w:rsidRDefault="006F46AA" w:rsidP="006F46AA">
      <w:pPr>
        <w:numPr>
          <w:ilvl w:val="0"/>
          <w:numId w:val="5"/>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The Darmstadt school</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The</w:t>
      </w:r>
      <w:proofErr w:type="gramEnd"/>
      <w:r w:rsidRPr="006F46AA">
        <w:rPr>
          <w:rFonts w:ascii="Georgia" w:eastAsia="Times New Roman" w:hAnsi="Georgia" w:cs="Times New Roman"/>
          <w:color w:val="343332"/>
          <w:sz w:val="17"/>
          <w:szCs w:val="17"/>
        </w:rPr>
        <w:t xml:space="preserve"> ideas fostered in centers for new music, like the one in Darmstadt, inspired experiments by composers in many countries.</w:t>
      </w:r>
    </w:p>
    <w:p w:rsidR="006F46AA" w:rsidRPr="006F46AA" w:rsidRDefault="006F46AA" w:rsidP="006F46AA">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lastRenderedPageBreak/>
        <w:t xml:space="preserve">Extensions of </w:t>
      </w:r>
      <w:proofErr w:type="spellStart"/>
      <w:r w:rsidRPr="006F46AA">
        <w:rPr>
          <w:rFonts w:ascii="Georgia" w:eastAsia="Times New Roman" w:hAnsi="Georgia" w:cs="Times New Roman"/>
          <w:b/>
          <w:bCs/>
          <w:i/>
          <w:iCs/>
          <w:color w:val="343332"/>
          <w:sz w:val="17"/>
          <w:szCs w:val="17"/>
        </w:rPr>
        <w:t>Serialism</w:t>
      </w:r>
      <w:proofErr w:type="spellEnd"/>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Beginning in the late 1940s, composers applied serial procedures to parameters other than pitch, such as duration and dynamics, resulting in</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 xml:space="preserve">total </w:t>
      </w:r>
      <w:proofErr w:type="spellStart"/>
      <w:r w:rsidRPr="006F46AA">
        <w:rPr>
          <w:rFonts w:ascii="Georgia" w:eastAsia="Times New Roman" w:hAnsi="Georgia" w:cs="Times New Roman"/>
          <w:i/>
          <w:iCs/>
          <w:color w:val="343332"/>
          <w:sz w:val="17"/>
          <w:szCs w:val="17"/>
        </w:rPr>
        <w:t>serialism</w:t>
      </w:r>
      <w:proofErr w:type="spellEnd"/>
      <w:r w:rsidRPr="006F46AA">
        <w:rPr>
          <w:rFonts w:ascii="Georgia" w:eastAsia="Times New Roman" w:hAnsi="Georgia" w:cs="Times New Roman"/>
          <w:color w:val="343332"/>
          <w:sz w:val="17"/>
          <w:szCs w:val="17"/>
        </w:rPr>
        <w:t>.</w:t>
      </w:r>
    </w:p>
    <w:p w:rsidR="006F46AA" w:rsidRPr="006F46AA" w:rsidRDefault="006F46AA" w:rsidP="006F46AA">
      <w:pPr>
        <w:numPr>
          <w:ilvl w:val="1"/>
          <w:numId w:val="7"/>
        </w:numPr>
        <w:shd w:val="clear" w:color="auto" w:fill="FFFFFF"/>
        <w:spacing w:before="168" w:after="0"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Milton Babbitt</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Milton Babbitt</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1916) first applied serial principles to duration in his Three Compositions for Piano (1947). His music grew even more complex because of the maximum interrelatedness of its musical materials.</w:t>
      </w:r>
    </w:p>
    <w:p w:rsidR="006F46AA" w:rsidRPr="006F46AA" w:rsidRDefault="006F46AA" w:rsidP="006F46AA">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Karlheinz</w:t>
      </w:r>
      <w:proofErr w:type="spellEnd"/>
      <w:r w:rsidRPr="006F46AA">
        <w:rPr>
          <w:rFonts w:ascii="Georgia" w:eastAsia="Times New Roman" w:hAnsi="Georgia" w:cs="Times New Roman"/>
          <w:color w:val="343332"/>
          <w:sz w:val="17"/>
          <w:szCs w:val="17"/>
        </w:rPr>
        <w:t xml:space="preserve"> Stockhausen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 xml:space="preserve">Independent of Babbitt, composers in Europe explored similar </w:t>
      </w:r>
      <w:proofErr w:type="spellStart"/>
      <w:r w:rsidRPr="006F46AA">
        <w:rPr>
          <w:rFonts w:ascii="Georgia" w:eastAsia="Times New Roman" w:hAnsi="Georgia" w:cs="Times New Roman"/>
          <w:color w:val="343332"/>
          <w:sz w:val="17"/>
          <w:szCs w:val="17"/>
        </w:rPr>
        <w:t>ideas.</w:t>
      </w:r>
      <w:r w:rsidRPr="006F46AA">
        <w:rPr>
          <w:rFonts w:ascii="Georgia" w:eastAsia="Times New Roman" w:hAnsi="Georgia" w:cs="Times New Roman"/>
          <w:i/>
          <w:iCs/>
          <w:color w:val="343332"/>
          <w:sz w:val="17"/>
          <w:szCs w:val="17"/>
        </w:rPr>
        <w:t>Karlheinz</w:t>
      </w:r>
      <w:proofErr w:type="spellEnd"/>
      <w:r w:rsidRPr="006F46AA">
        <w:rPr>
          <w:rFonts w:ascii="Georgia" w:eastAsia="Times New Roman" w:hAnsi="Georgia" w:cs="Times New Roman"/>
          <w:i/>
          <w:iCs/>
          <w:color w:val="343332"/>
          <w:sz w:val="17"/>
          <w:szCs w:val="17"/>
        </w:rPr>
        <w:t xml:space="preserve"> Stockhausen</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(1928–2007), who used complex serial processes to create</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Kreuzspiel</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(Cross-Play), continued to develop serial procedures but also moved in many other directions, combining </w:t>
      </w:r>
      <w:proofErr w:type="spellStart"/>
      <w:r w:rsidRPr="006F46AA">
        <w:rPr>
          <w:rFonts w:ascii="Georgia" w:eastAsia="Times New Roman" w:hAnsi="Georgia" w:cs="Times New Roman"/>
          <w:color w:val="343332"/>
          <w:sz w:val="17"/>
          <w:szCs w:val="17"/>
        </w:rPr>
        <w:t>serialism</w:t>
      </w:r>
      <w:proofErr w:type="spellEnd"/>
      <w:r w:rsidRPr="006F46AA">
        <w:rPr>
          <w:rFonts w:ascii="Georgia" w:eastAsia="Times New Roman" w:hAnsi="Georgia" w:cs="Times New Roman"/>
          <w:color w:val="343332"/>
          <w:sz w:val="17"/>
          <w:szCs w:val="17"/>
        </w:rPr>
        <w:t xml:space="preserve"> with other methods.</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190</w:t>
      </w:r>
    </w:p>
    <w:p w:rsidR="006F46AA" w:rsidRPr="006F46AA" w:rsidRDefault="006F46AA" w:rsidP="006F46AA">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Pierre Boulez</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In his best-known piece,</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 xml:space="preserve">Le </w:t>
      </w:r>
      <w:proofErr w:type="spellStart"/>
      <w:r w:rsidRPr="006F46AA">
        <w:rPr>
          <w:rFonts w:ascii="Georgia" w:eastAsia="Times New Roman" w:hAnsi="Georgia" w:cs="Times New Roman"/>
          <w:i/>
          <w:iCs/>
          <w:color w:val="343332"/>
          <w:sz w:val="17"/>
          <w:szCs w:val="17"/>
        </w:rPr>
        <w:t>marteau</w:t>
      </w:r>
      <w:proofErr w:type="spellEnd"/>
      <w:r w:rsidRPr="006F46AA">
        <w:rPr>
          <w:rFonts w:ascii="Georgia" w:eastAsia="Times New Roman" w:hAnsi="Georgia" w:cs="Times New Roman"/>
          <w:i/>
          <w:iCs/>
          <w:color w:val="343332"/>
          <w:sz w:val="17"/>
          <w:szCs w:val="17"/>
        </w:rPr>
        <w:t xml:space="preserve"> sans </w:t>
      </w:r>
      <w:proofErr w:type="spellStart"/>
      <w:r w:rsidRPr="006F46AA">
        <w:rPr>
          <w:rFonts w:ascii="Georgia" w:eastAsia="Times New Roman" w:hAnsi="Georgia" w:cs="Times New Roman"/>
          <w:i/>
          <w:iCs/>
          <w:color w:val="343332"/>
          <w:sz w:val="17"/>
          <w:szCs w:val="17"/>
        </w:rPr>
        <w:t>ma”tre</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(The Hammer without a Master, 1953–55),</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Pierre Boulez</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(b. 1925) fused his serial methods with a sensitive musical realization of the text. Boulez created a unique approach to </w:t>
      </w:r>
      <w:proofErr w:type="spellStart"/>
      <w:r w:rsidRPr="006F46AA">
        <w:rPr>
          <w:rFonts w:ascii="Georgia" w:eastAsia="Times New Roman" w:hAnsi="Georgia" w:cs="Times New Roman"/>
          <w:color w:val="343332"/>
          <w:sz w:val="17"/>
          <w:szCs w:val="17"/>
        </w:rPr>
        <w:t>serialism</w:t>
      </w:r>
      <w:proofErr w:type="spellEnd"/>
      <w:r w:rsidRPr="006F46AA">
        <w:rPr>
          <w:rFonts w:ascii="Georgia" w:eastAsia="Times New Roman" w:hAnsi="Georgia" w:cs="Times New Roman"/>
          <w:color w:val="343332"/>
          <w:sz w:val="17"/>
          <w:szCs w:val="17"/>
        </w:rPr>
        <w:t xml:space="preserve"> that provided him with flexibility and expressive </w:t>
      </w:r>
      <w:proofErr w:type="spellStart"/>
      <w:r w:rsidRPr="006F46AA">
        <w:rPr>
          <w:rFonts w:ascii="Georgia" w:eastAsia="Times New Roman" w:hAnsi="Georgia" w:cs="Times New Roman"/>
          <w:color w:val="343332"/>
          <w:sz w:val="17"/>
          <w:szCs w:val="17"/>
        </w:rPr>
        <w:t>potential.</w:t>
      </w:r>
      <w:r w:rsidRPr="006F46AA">
        <w:rPr>
          <w:rFonts w:ascii="Georgia" w:eastAsia="Times New Roman" w:hAnsi="Georgia" w:cs="Times New Roman"/>
          <w:b/>
          <w:bCs/>
          <w:color w:val="343332"/>
          <w:sz w:val="17"/>
          <w:szCs w:val="17"/>
        </w:rPr>
        <w:t>Music</w:t>
      </w:r>
      <w:proofErr w:type="spellEnd"/>
      <w:r w:rsidRPr="006F46AA">
        <w:rPr>
          <w:rFonts w:ascii="Georgia" w:eastAsia="Times New Roman" w:hAnsi="Georgia" w:cs="Times New Roman"/>
          <w:b/>
          <w:bCs/>
          <w:color w:val="343332"/>
          <w:sz w:val="17"/>
          <w:szCs w:val="17"/>
        </w:rPr>
        <w:t>: NAWM 191</w:t>
      </w:r>
    </w:p>
    <w:p w:rsidR="006F46AA" w:rsidRPr="006F46AA" w:rsidRDefault="006F46AA" w:rsidP="006F46AA">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The listener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Totally</w:t>
      </w:r>
      <w:proofErr w:type="gramEnd"/>
      <w:r w:rsidRPr="006F46AA">
        <w:rPr>
          <w:rFonts w:ascii="Georgia" w:eastAsia="Times New Roman" w:hAnsi="Georgia" w:cs="Times New Roman"/>
          <w:color w:val="343332"/>
          <w:sz w:val="17"/>
          <w:szCs w:val="17"/>
        </w:rPr>
        <w:t xml:space="preserve"> serial compositions are based on principles, but they give listeners an impression of randomness and have appealed principally to a small set of enthusiasts.</w:t>
      </w:r>
    </w:p>
    <w:p w:rsidR="006F46AA" w:rsidRPr="006F46AA" w:rsidRDefault="006F46AA" w:rsidP="006F46AA">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The new virtuosity</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In</w:t>
      </w:r>
      <w:proofErr w:type="gramEnd"/>
      <w:r w:rsidRPr="006F46AA">
        <w:rPr>
          <w:rFonts w:ascii="Georgia" w:eastAsia="Times New Roman" w:hAnsi="Georgia" w:cs="Times New Roman"/>
          <w:color w:val="343332"/>
          <w:sz w:val="17"/>
          <w:szCs w:val="17"/>
        </w:rPr>
        <w:t xml:space="preserve"> the postwar years, a new generation of extraordinarily proficient performers encouraged composers to write pieces to challenge their skills.</w:t>
      </w:r>
    </w:p>
    <w:p w:rsidR="006F46AA" w:rsidRPr="006F46AA" w:rsidRDefault="006F46AA" w:rsidP="006F46AA">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Luciano</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Berio</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Each of the works in</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Sequenza</w:t>
      </w:r>
      <w:proofErr w:type="spellEnd"/>
      <w:r w:rsidRPr="006F46AA">
        <w:rPr>
          <w:rFonts w:ascii="Georgia" w:eastAsia="Times New Roman" w:hAnsi="Georgia" w:cs="Times New Roman"/>
          <w:color w:val="343332"/>
          <w:sz w:val="17"/>
          <w:szCs w:val="17"/>
        </w:rPr>
        <w:t>, a series of works by</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Luciano</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Berio</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(1925–2003),</w:t>
      </w:r>
      <w:r w:rsidRPr="006F46AA">
        <w:rPr>
          <w:rFonts w:ascii="Georgia" w:eastAsia="Times New Roman" w:hAnsi="Georgia" w:cs="Times New Roman"/>
          <w:i/>
          <w:iCs/>
          <w:color w:val="343332"/>
          <w:sz w:val="17"/>
        </w:rPr>
        <w:t> </w:t>
      </w:r>
      <w:proofErr w:type="gramStart"/>
      <w:r w:rsidRPr="006F46AA">
        <w:rPr>
          <w:rFonts w:ascii="Georgia" w:eastAsia="Times New Roman" w:hAnsi="Georgia" w:cs="Times New Roman"/>
          <w:color w:val="343332"/>
          <w:sz w:val="17"/>
          <w:szCs w:val="17"/>
        </w:rPr>
        <w:t>were</w:t>
      </w:r>
      <w:proofErr w:type="gramEnd"/>
      <w:r w:rsidRPr="006F46AA">
        <w:rPr>
          <w:rFonts w:ascii="Georgia" w:eastAsia="Times New Roman" w:hAnsi="Georgia" w:cs="Times New Roman"/>
          <w:color w:val="343332"/>
          <w:sz w:val="17"/>
          <w:szCs w:val="17"/>
        </w:rPr>
        <w:t xml:space="preserve"> for a different unaccompanied solo instrument and composed for a specific virtuosic performer.</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192</w:t>
      </w:r>
    </w:p>
    <w:p w:rsidR="006F46AA" w:rsidRPr="006F46AA" w:rsidRDefault="006F46AA" w:rsidP="006F46AA">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Elliott Carter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Elliott Carter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 xml:space="preserve">(b. 1908) wrote music only the most proficient performers could play and developed </w:t>
      </w:r>
      <w:r w:rsidRPr="006F46AA">
        <w:rPr>
          <w:rFonts w:ascii="Georgia" w:eastAsia="Times New Roman" w:hAnsi="Georgia" w:cs="Times New Roman"/>
          <w:color w:val="343332"/>
          <w:sz w:val="17"/>
          <w:szCs w:val="17"/>
        </w:rPr>
        <w:lastRenderedPageBreak/>
        <w:t>what he called "metric modulation." In his String Quartet No. 2 (1959), Carter gives each instrumental part a distinctive personality that interacts with the others.</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F46AA">
        <w:rPr>
          <w:rFonts w:ascii="Georgia" w:eastAsia="Times New Roman" w:hAnsi="Georgia" w:cs="Times New Roman"/>
          <w:color w:val="615A51"/>
          <w:sz w:val="41"/>
          <w:szCs w:val="41"/>
        </w:rPr>
        <w:t>III. New Sounds and Textures (CHWM 630–36, NAWM 193–95)</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color w:val="333333"/>
          <w:sz w:val="24"/>
          <w:szCs w:val="24"/>
        </w:rPr>
        <w:t>One prominent strand in twentieth-century music was the exploration of new musical resources.</w:t>
      </w:r>
    </w:p>
    <w:p w:rsidR="006F46AA" w:rsidRPr="006F46AA" w:rsidRDefault="006F46AA" w:rsidP="006F46AA">
      <w:pPr>
        <w:numPr>
          <w:ilvl w:val="0"/>
          <w:numId w:val="8"/>
        </w:numPr>
        <w:shd w:val="clear" w:color="auto" w:fill="FFFFFF"/>
        <w:spacing w:after="216"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New Instruments, Sounds, and Scales</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Some composers built new instruments and explored new scales.</w:t>
      </w:r>
    </w:p>
    <w:p w:rsidR="006F46AA" w:rsidRPr="006F46AA" w:rsidRDefault="006F46AA" w:rsidP="006F46AA">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Harry </w:t>
      </w:r>
      <w:proofErr w:type="spellStart"/>
      <w:r w:rsidRPr="006F46AA">
        <w:rPr>
          <w:rFonts w:ascii="Georgia" w:eastAsia="Times New Roman" w:hAnsi="Georgia" w:cs="Times New Roman"/>
          <w:color w:val="343332"/>
          <w:sz w:val="17"/>
          <w:szCs w:val="17"/>
        </w:rPr>
        <w:t>Partch</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 xml:space="preserve">Harry </w:t>
      </w:r>
      <w:proofErr w:type="spellStart"/>
      <w:r w:rsidRPr="006F46AA">
        <w:rPr>
          <w:rFonts w:ascii="Georgia" w:eastAsia="Times New Roman" w:hAnsi="Georgia" w:cs="Times New Roman"/>
          <w:i/>
          <w:iCs/>
          <w:color w:val="343332"/>
          <w:sz w:val="17"/>
          <w:szCs w:val="17"/>
        </w:rPr>
        <w:t>Partch</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(1901–1974) developed new instruments that could play in scales based on pure intervals.</w:t>
      </w:r>
    </w:p>
    <w:p w:rsidR="006F46AA" w:rsidRPr="006F46AA" w:rsidRDefault="006F46AA" w:rsidP="006F46AA">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George Crumb</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George Crumb</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(b. 1929) used ordinary instruments and objects to create new sounds. His unusual effects provide material for juxtaposition and variation and usually evoke </w:t>
      </w:r>
      <w:proofErr w:type="spellStart"/>
      <w:r w:rsidRPr="006F46AA">
        <w:rPr>
          <w:rFonts w:ascii="Georgia" w:eastAsia="Times New Roman" w:hAnsi="Georgia" w:cs="Times New Roman"/>
          <w:color w:val="343332"/>
          <w:sz w:val="17"/>
          <w:szCs w:val="17"/>
        </w:rPr>
        <w:t>extramusical</w:t>
      </w:r>
      <w:proofErr w:type="spellEnd"/>
      <w:r w:rsidRPr="006F46AA">
        <w:rPr>
          <w:rFonts w:ascii="Georgia" w:eastAsia="Times New Roman" w:hAnsi="Georgia" w:cs="Times New Roman"/>
          <w:color w:val="343332"/>
          <w:sz w:val="17"/>
          <w:szCs w:val="17"/>
        </w:rPr>
        <w:t xml:space="preserve"> associations.</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193</w:t>
      </w:r>
    </w:p>
    <w:p w:rsidR="006F46AA" w:rsidRPr="006F46AA" w:rsidRDefault="006F46AA" w:rsidP="006F46AA">
      <w:pPr>
        <w:numPr>
          <w:ilvl w:val="0"/>
          <w:numId w:val="9"/>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Non-Western Styles and Instruments</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Composers explored music of other cultures with respect for its uniqueness.</w:t>
      </w:r>
    </w:p>
    <w:p w:rsidR="006F46AA" w:rsidRPr="006F46AA" w:rsidRDefault="006F46AA" w:rsidP="006F46AA">
      <w:pPr>
        <w:numPr>
          <w:ilvl w:val="1"/>
          <w:numId w:val="10"/>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Colin </w:t>
      </w:r>
      <w:proofErr w:type="spellStart"/>
      <w:r w:rsidRPr="006F46AA">
        <w:rPr>
          <w:rFonts w:ascii="Georgia" w:eastAsia="Times New Roman" w:hAnsi="Georgia" w:cs="Times New Roman"/>
          <w:color w:val="343332"/>
          <w:sz w:val="17"/>
          <w:szCs w:val="17"/>
        </w:rPr>
        <w:t>McPhee</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 xml:space="preserve">Colin </w:t>
      </w:r>
      <w:proofErr w:type="spellStart"/>
      <w:r w:rsidRPr="006F46AA">
        <w:rPr>
          <w:rFonts w:ascii="Georgia" w:eastAsia="Times New Roman" w:hAnsi="Georgia" w:cs="Times New Roman"/>
          <w:i/>
          <w:iCs/>
          <w:color w:val="343332"/>
          <w:sz w:val="17"/>
          <w:szCs w:val="17"/>
        </w:rPr>
        <w:t>McPhee</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(1900–1964) transcribed Balinese gamelan music for Western instruments and composed works that drew on Balinese materials.</w:t>
      </w:r>
    </w:p>
    <w:p w:rsidR="006F46AA" w:rsidRPr="006F46AA" w:rsidRDefault="006F46AA" w:rsidP="006F46AA">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Henry </w:t>
      </w:r>
      <w:proofErr w:type="spellStart"/>
      <w:r w:rsidRPr="006F46AA">
        <w:rPr>
          <w:rFonts w:ascii="Georgia" w:eastAsia="Times New Roman" w:hAnsi="Georgia" w:cs="Times New Roman"/>
          <w:color w:val="343332"/>
          <w:sz w:val="17"/>
          <w:szCs w:val="17"/>
        </w:rPr>
        <w:t>Cowell</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After</w:t>
      </w:r>
      <w:proofErr w:type="gramEnd"/>
      <w:r w:rsidRPr="006F46AA">
        <w:rPr>
          <w:rFonts w:ascii="Georgia" w:eastAsia="Times New Roman" w:hAnsi="Georgia" w:cs="Times New Roman"/>
          <w:color w:val="343332"/>
          <w:sz w:val="17"/>
          <w:szCs w:val="17"/>
        </w:rPr>
        <w:t xml:space="preserve"> World War II, </w:t>
      </w:r>
      <w:proofErr w:type="spellStart"/>
      <w:r w:rsidRPr="006F46AA">
        <w:rPr>
          <w:rFonts w:ascii="Georgia" w:eastAsia="Times New Roman" w:hAnsi="Georgia" w:cs="Times New Roman"/>
          <w:color w:val="343332"/>
          <w:sz w:val="17"/>
          <w:szCs w:val="17"/>
        </w:rPr>
        <w:t>Cowell</w:t>
      </w:r>
      <w:proofErr w:type="spellEnd"/>
      <w:r w:rsidRPr="006F46AA">
        <w:rPr>
          <w:rFonts w:ascii="Georgia" w:eastAsia="Times New Roman" w:hAnsi="Georgia" w:cs="Times New Roman"/>
          <w:color w:val="343332"/>
          <w:sz w:val="17"/>
          <w:szCs w:val="17"/>
        </w:rPr>
        <w:t xml:space="preserve"> composed several works that blended Asian and Western elements.</w:t>
      </w:r>
    </w:p>
    <w:p w:rsidR="006F46AA" w:rsidRPr="006F46AA" w:rsidRDefault="006F46AA" w:rsidP="006F46AA">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Lou Harrison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In</w:t>
      </w:r>
      <w:proofErr w:type="gramEnd"/>
      <w:r w:rsidRPr="006F46AA">
        <w:rPr>
          <w:rFonts w:ascii="Georgia" w:eastAsia="Times New Roman" w:hAnsi="Georgia" w:cs="Times New Roman"/>
          <w:color w:val="343332"/>
          <w:sz w:val="17"/>
          <w:szCs w:val="17"/>
        </w:rPr>
        <w:t xml:space="preserve"> the 1960s and 1970s,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Lou Harrison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(1917–2003) combined his interest in just intonation and his penchant for inventing new instruments with his enthusiasm for the music of Asia.</w:t>
      </w:r>
    </w:p>
    <w:p w:rsidR="006F46AA" w:rsidRPr="006F46AA" w:rsidRDefault="006F46AA" w:rsidP="006F46AA">
      <w:pPr>
        <w:numPr>
          <w:ilvl w:val="0"/>
          <w:numId w:val="10"/>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lastRenderedPageBreak/>
        <w:t>Electronic Music</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Electronic recording, production, and manipulation of sounds were first explored in art music but ultimately became more significant for popular music, especially after 1970.</w:t>
      </w:r>
    </w:p>
    <w:p w:rsidR="006F46AA" w:rsidRPr="006F46AA" w:rsidRDefault="006F46AA" w:rsidP="006F46AA">
      <w:pPr>
        <w:numPr>
          <w:ilvl w:val="1"/>
          <w:numId w:val="11"/>
        </w:numPr>
        <w:shd w:val="clear" w:color="auto" w:fill="FFFFFF"/>
        <w:spacing w:before="168" w:after="0" w:line="408" w:lineRule="atLeast"/>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i/>
          <w:iCs/>
          <w:color w:val="343332"/>
          <w:sz w:val="17"/>
          <w:szCs w:val="17"/>
        </w:rPr>
        <w:t>Musique</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concrète</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Pierre Schaeffer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pioneered</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musique</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concrète</w:t>
      </w:r>
      <w:proofErr w:type="spellEnd"/>
      <w:r w:rsidRPr="006F46AA">
        <w:rPr>
          <w:rFonts w:ascii="Georgia" w:eastAsia="Times New Roman" w:hAnsi="Georgia" w:cs="Times New Roman"/>
          <w:color w:val="343332"/>
          <w:sz w:val="17"/>
          <w:szCs w:val="17"/>
        </w:rPr>
        <w:t>, which entailed recording sounds, manipulating them, and assembling them into collages.</w:t>
      </w:r>
    </w:p>
    <w:p w:rsidR="006F46AA" w:rsidRPr="006F46AA" w:rsidRDefault="006F46AA" w:rsidP="006F46AA">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Electronic sound</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Some</w:t>
      </w:r>
      <w:proofErr w:type="gramEnd"/>
      <w:r w:rsidRPr="006F46AA">
        <w:rPr>
          <w:rFonts w:ascii="Georgia" w:eastAsia="Times New Roman" w:hAnsi="Georgia" w:cs="Times New Roman"/>
          <w:color w:val="343332"/>
          <w:sz w:val="17"/>
          <w:szCs w:val="17"/>
        </w:rPr>
        <w:t xml:space="preserve"> new sounds were produced electronically, beginning with electronic instruments like the </w:t>
      </w:r>
      <w:proofErr w:type="spellStart"/>
      <w:r w:rsidRPr="006F46AA">
        <w:rPr>
          <w:rFonts w:ascii="Georgia" w:eastAsia="Times New Roman" w:hAnsi="Georgia" w:cs="Times New Roman"/>
          <w:color w:val="343332"/>
          <w:sz w:val="17"/>
          <w:szCs w:val="17"/>
        </w:rPr>
        <w:t>theremin</w:t>
      </w:r>
      <w:proofErr w:type="spellEnd"/>
      <w:r w:rsidRPr="006F46AA">
        <w:rPr>
          <w:rFonts w:ascii="Georgia" w:eastAsia="Times New Roman" w:hAnsi="Georgia" w:cs="Times New Roman"/>
          <w:color w:val="343332"/>
          <w:sz w:val="17"/>
          <w:szCs w:val="17"/>
        </w:rPr>
        <w:t xml:space="preserve"> and the </w:t>
      </w:r>
      <w:proofErr w:type="spellStart"/>
      <w:r w:rsidRPr="006F46AA">
        <w:rPr>
          <w:rFonts w:ascii="Georgia" w:eastAsia="Times New Roman" w:hAnsi="Georgia" w:cs="Times New Roman"/>
          <w:color w:val="343332"/>
          <w:sz w:val="17"/>
          <w:szCs w:val="17"/>
        </w:rPr>
        <w:t>ondes</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martenot</w:t>
      </w:r>
      <w:proofErr w:type="spellEnd"/>
      <w:r w:rsidRPr="006F46AA">
        <w:rPr>
          <w:rFonts w:ascii="Georgia" w:eastAsia="Times New Roman" w:hAnsi="Georgia" w:cs="Times New Roman"/>
          <w:color w:val="343332"/>
          <w:sz w:val="17"/>
          <w:szCs w:val="17"/>
        </w:rPr>
        <w:t>.</w:t>
      </w:r>
    </w:p>
    <w:p w:rsidR="006F46AA" w:rsidRPr="006F46AA" w:rsidRDefault="006F46AA" w:rsidP="006F46AA">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Electronic music studios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Electronic music studios made possible a whole new realm of sounds.</w:t>
      </w:r>
    </w:p>
    <w:p w:rsidR="006F46AA" w:rsidRPr="006F46AA" w:rsidRDefault="006F46AA" w:rsidP="006F46AA">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Karlheinz</w:t>
      </w:r>
      <w:proofErr w:type="spellEnd"/>
      <w:r w:rsidRPr="006F46AA">
        <w:rPr>
          <w:rFonts w:ascii="Georgia" w:eastAsia="Times New Roman" w:hAnsi="Georgia" w:cs="Times New Roman"/>
          <w:color w:val="343332"/>
          <w:sz w:val="17"/>
          <w:szCs w:val="17"/>
        </w:rPr>
        <w:t xml:space="preserve"> Stockhausen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 xml:space="preserve">Some composers used recorded sounds alongside electronic ones, as </w:t>
      </w:r>
      <w:proofErr w:type="spellStart"/>
      <w:r w:rsidRPr="006F46AA">
        <w:rPr>
          <w:rFonts w:ascii="Georgia" w:eastAsia="Times New Roman" w:hAnsi="Georgia" w:cs="Times New Roman"/>
          <w:color w:val="343332"/>
          <w:sz w:val="17"/>
          <w:szCs w:val="17"/>
        </w:rPr>
        <w:t>in</w:t>
      </w:r>
      <w:r w:rsidRPr="006F46AA">
        <w:rPr>
          <w:rFonts w:ascii="Georgia" w:eastAsia="Times New Roman" w:hAnsi="Georgia" w:cs="Times New Roman"/>
          <w:i/>
          <w:iCs/>
          <w:color w:val="343332"/>
          <w:sz w:val="17"/>
          <w:szCs w:val="17"/>
        </w:rPr>
        <w:t>Gesang</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der</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Jünglinge</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(Song of the Youths, 1955–56) by Stockhausen.</w:t>
      </w:r>
    </w:p>
    <w:p w:rsidR="006F46AA" w:rsidRPr="006F46AA" w:rsidRDefault="006F46AA" w:rsidP="006F46AA">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Varèse</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color w:val="343332"/>
          <w:sz w:val="17"/>
          <w:szCs w:val="17"/>
        </w:rPr>
        <w:t>Varèse’s</w:t>
      </w:r>
      <w:proofErr w:type="spellEnd"/>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Poème</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électronique</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(Electronic Poem, 1957–58) combined electronic sounds with recorded ones and represented the pinnacle of his concept of spatial music.</w:t>
      </w:r>
    </w:p>
    <w:p w:rsidR="006F46AA" w:rsidRPr="006F46AA" w:rsidRDefault="006F46AA" w:rsidP="006F46AA">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gramStart"/>
      <w:r w:rsidRPr="006F46AA">
        <w:rPr>
          <w:rFonts w:ascii="Georgia" w:eastAsia="Times New Roman" w:hAnsi="Georgia" w:cs="Times New Roman"/>
          <w:color w:val="343332"/>
          <w:sz w:val="17"/>
          <w:szCs w:val="17"/>
        </w:rPr>
        <w:t>Synthesizers</w:t>
      </w:r>
      <w:proofErr w:type="gram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Electronic sound synthesizers made the process of recording and mixing much easier, and in the mid-1960s, popular artists also began using them.</w:t>
      </w:r>
    </w:p>
    <w:p w:rsidR="006F46AA" w:rsidRPr="006F46AA" w:rsidRDefault="006F46AA" w:rsidP="006F46AA">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Role of performers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The</w:t>
      </w:r>
      <w:proofErr w:type="gramEnd"/>
      <w:r w:rsidRPr="006F46AA">
        <w:rPr>
          <w:rFonts w:ascii="Georgia" w:eastAsia="Times New Roman" w:hAnsi="Georgia" w:cs="Times New Roman"/>
          <w:color w:val="343332"/>
          <w:sz w:val="17"/>
          <w:szCs w:val="17"/>
        </w:rPr>
        <w:t xml:space="preserve"> electronic medium gave composers complete, unmediated control over their compositions.</w:t>
      </w:r>
    </w:p>
    <w:p w:rsidR="006F46AA" w:rsidRPr="006F46AA" w:rsidRDefault="006F46AA" w:rsidP="006F46AA">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Milton Babbitt</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Since audiences expect to have performers to watch and respond to, composers began to create works that combined prerecorded tape with live performers, as in Babbitt’s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Philomel</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(1964).</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194</w:t>
      </w:r>
    </w:p>
    <w:p w:rsidR="006F46AA" w:rsidRPr="006F46AA" w:rsidRDefault="006F46AA" w:rsidP="006F46AA">
      <w:pPr>
        <w:numPr>
          <w:ilvl w:val="0"/>
          <w:numId w:val="11"/>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lastRenderedPageBreak/>
        <w:t>Music of Texture and Process</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 xml:space="preserve">Inspired by </w:t>
      </w:r>
      <w:proofErr w:type="spellStart"/>
      <w:r w:rsidRPr="006F46AA">
        <w:rPr>
          <w:rFonts w:ascii="Georgia" w:eastAsia="Times New Roman" w:hAnsi="Georgia" w:cs="Times New Roman"/>
          <w:color w:val="343332"/>
          <w:sz w:val="17"/>
          <w:szCs w:val="17"/>
        </w:rPr>
        <w:t>Varèse’s</w:t>
      </w:r>
      <w:proofErr w:type="spellEnd"/>
      <w:r w:rsidRPr="006F46AA">
        <w:rPr>
          <w:rFonts w:ascii="Georgia" w:eastAsia="Times New Roman" w:hAnsi="Georgia" w:cs="Times New Roman"/>
          <w:color w:val="343332"/>
          <w:sz w:val="17"/>
          <w:szCs w:val="17"/>
        </w:rPr>
        <w:t xml:space="preserve"> concept of spatial music and by electronic music, some composers wrote pieces creating interesting and novel textures, organized by gradual or sudden processes of change.</w:t>
      </w:r>
    </w:p>
    <w:p w:rsidR="006F46AA" w:rsidRPr="006F46AA" w:rsidRDefault="006F46AA" w:rsidP="006F46AA">
      <w:pPr>
        <w:numPr>
          <w:ilvl w:val="1"/>
          <w:numId w:val="12"/>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Iannis</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Xenakis</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i/>
          <w:iCs/>
          <w:color w:val="343332"/>
          <w:sz w:val="17"/>
          <w:szCs w:val="17"/>
        </w:rPr>
        <w:t>Iannis</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Xenakis</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 xml:space="preserve">(1922–2001) was among the first composers to write music based on texture and process for acoustic instruments, in works such </w:t>
      </w:r>
      <w:proofErr w:type="spellStart"/>
      <w:r w:rsidRPr="006F46AA">
        <w:rPr>
          <w:rFonts w:ascii="Georgia" w:eastAsia="Times New Roman" w:hAnsi="Georgia" w:cs="Times New Roman"/>
          <w:color w:val="343332"/>
          <w:sz w:val="17"/>
          <w:szCs w:val="17"/>
        </w:rPr>
        <w:t>as</w:t>
      </w:r>
      <w:r w:rsidRPr="006F46AA">
        <w:rPr>
          <w:rFonts w:ascii="Georgia" w:eastAsia="Times New Roman" w:hAnsi="Georgia" w:cs="Times New Roman"/>
          <w:i/>
          <w:iCs/>
          <w:color w:val="343332"/>
          <w:sz w:val="17"/>
          <w:szCs w:val="17"/>
        </w:rPr>
        <w:t>Metastaseis</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(1953–1954).</w:t>
      </w:r>
    </w:p>
    <w:p w:rsidR="006F46AA" w:rsidRPr="006F46AA" w:rsidRDefault="006F46AA" w:rsidP="006F46AA">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Krzysztof </w:t>
      </w:r>
      <w:proofErr w:type="spellStart"/>
      <w:r w:rsidRPr="006F46AA">
        <w:rPr>
          <w:rFonts w:ascii="Georgia" w:eastAsia="Times New Roman" w:hAnsi="Georgia" w:cs="Times New Roman"/>
          <w:color w:val="343332"/>
          <w:sz w:val="17"/>
          <w:szCs w:val="17"/>
        </w:rPr>
        <w:t>Penderecki</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 xml:space="preserve">Krzysztof </w:t>
      </w:r>
      <w:proofErr w:type="spellStart"/>
      <w:r w:rsidRPr="006F46AA">
        <w:rPr>
          <w:rFonts w:ascii="Georgia" w:eastAsia="Times New Roman" w:hAnsi="Georgia" w:cs="Times New Roman"/>
          <w:i/>
          <w:iCs/>
          <w:color w:val="343332"/>
          <w:sz w:val="17"/>
          <w:szCs w:val="17"/>
        </w:rPr>
        <w:t>Penderecki</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1933) wrote</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 xml:space="preserve">Threnody: To the Victims of </w:t>
      </w:r>
      <w:proofErr w:type="gramStart"/>
      <w:r w:rsidRPr="006F46AA">
        <w:rPr>
          <w:rFonts w:ascii="Georgia" w:eastAsia="Times New Roman" w:hAnsi="Georgia" w:cs="Times New Roman"/>
          <w:i/>
          <w:iCs/>
          <w:color w:val="343332"/>
          <w:sz w:val="17"/>
          <w:szCs w:val="17"/>
        </w:rPr>
        <w:t>Hiroshima</w:t>
      </w:r>
      <w:r w:rsidRPr="006F46AA">
        <w:rPr>
          <w:rFonts w:ascii="Georgia" w:eastAsia="Times New Roman" w:hAnsi="Georgia" w:cs="Times New Roman"/>
          <w:color w:val="343332"/>
          <w:sz w:val="17"/>
          <w:szCs w:val="17"/>
        </w:rPr>
        <w:t>(</w:t>
      </w:r>
      <w:proofErr w:type="gramEnd"/>
      <w:r w:rsidRPr="006F46AA">
        <w:rPr>
          <w:rFonts w:ascii="Georgia" w:eastAsia="Times New Roman" w:hAnsi="Georgia" w:cs="Times New Roman"/>
          <w:color w:val="343332"/>
          <w:sz w:val="17"/>
          <w:szCs w:val="17"/>
        </w:rPr>
        <w:t>1960), one of the best-known pieces based on texture and process, which uses high clusters, glissandos, and special effects on string instruments to create music that sounds electronic. He also used similar techniques in dramatic works.</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195</w:t>
      </w:r>
    </w:p>
    <w:p w:rsidR="006F46AA" w:rsidRPr="006F46AA" w:rsidRDefault="006F46AA" w:rsidP="006F46AA">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New thinking</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Pieces using new sounds and textures demand new thinking about music from their listeners as much as from their composers.</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F46AA">
        <w:rPr>
          <w:rFonts w:ascii="Georgia" w:eastAsia="Times New Roman" w:hAnsi="Georgia" w:cs="Times New Roman"/>
          <w:color w:val="615A51"/>
          <w:sz w:val="41"/>
          <w:szCs w:val="41"/>
        </w:rPr>
        <w:t xml:space="preserve">IV. The </w:t>
      </w:r>
      <w:proofErr w:type="spellStart"/>
      <w:r w:rsidRPr="006F46AA">
        <w:rPr>
          <w:rFonts w:ascii="Georgia" w:eastAsia="Times New Roman" w:hAnsi="Georgia" w:cs="Times New Roman"/>
          <w:color w:val="615A51"/>
          <w:sz w:val="41"/>
          <w:szCs w:val="41"/>
        </w:rPr>
        <w:t>Avant</w:t>
      </w:r>
      <w:proofErr w:type="spellEnd"/>
      <w:r w:rsidRPr="006F46AA">
        <w:rPr>
          <w:rFonts w:ascii="Georgia" w:eastAsia="Times New Roman" w:hAnsi="Georgia" w:cs="Times New Roman"/>
          <w:color w:val="615A51"/>
          <w:sz w:val="41"/>
          <w:szCs w:val="41"/>
        </w:rPr>
        <w:t>-</w:t>
      </w:r>
      <w:proofErr w:type="spellStart"/>
      <w:r w:rsidRPr="006F46AA">
        <w:rPr>
          <w:rFonts w:ascii="Georgia" w:eastAsia="Times New Roman" w:hAnsi="Georgia" w:cs="Times New Roman"/>
          <w:color w:val="615A51"/>
          <w:sz w:val="41"/>
          <w:szCs w:val="41"/>
        </w:rPr>
        <w:t>Garde</w:t>
      </w:r>
      <w:proofErr w:type="spellEnd"/>
      <w:r w:rsidRPr="006F46AA">
        <w:rPr>
          <w:rFonts w:ascii="Georgia" w:eastAsia="Times New Roman" w:hAnsi="Georgia" w:cs="Times New Roman"/>
          <w:color w:val="615A51"/>
          <w:sz w:val="41"/>
          <w:szCs w:val="41"/>
        </w:rPr>
        <w:t xml:space="preserve"> (CHWM 636–42, NAWM 187–89)</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color w:val="333333"/>
          <w:sz w:val="24"/>
          <w:szCs w:val="24"/>
        </w:rPr>
        <w:t>In some discussions of twentieth-century music, all postwar developments are lumped together as avant-garde, but this view of history does not account for the different motivations behind those developments. Modernist, experimentalist, and avant-garde composers had different motivations—respectively, seeking a place in the classical repertoire, trying new methods for their own sake, and challenging accepted aesthetics while focusing on the present.</w:t>
      </w:r>
    </w:p>
    <w:p w:rsidR="006F46AA" w:rsidRPr="006F46AA" w:rsidRDefault="006F46AA" w:rsidP="006F46AA">
      <w:pPr>
        <w:numPr>
          <w:ilvl w:val="0"/>
          <w:numId w:val="13"/>
        </w:numPr>
        <w:shd w:val="clear" w:color="auto" w:fill="FFFFFF"/>
        <w:spacing w:after="216"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John Cage</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John Cage</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(1912–1992) was the leading composer of the postwar avant-garde. In the late 1930s and 1940s, he focused on new sounds, and his experimentation with timbre culminated in his invention of the</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prepared piano,</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essentially a one-person percussion ensemble. In the 1950s and 1960s, Cage created opportunities for experiencing sounds as themselves, not as vehicles for the composer’s intentions.</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187</w:t>
      </w:r>
    </w:p>
    <w:p w:rsidR="006F46AA" w:rsidRPr="006F46AA" w:rsidRDefault="006F46AA" w:rsidP="006F46AA">
      <w:pPr>
        <w:numPr>
          <w:ilvl w:val="1"/>
          <w:numId w:val="14"/>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lastRenderedPageBreak/>
        <w:t>Chance</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Cage used</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chance</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operations, in his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Music of Changes</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for piano (1951) and other works, to make some of the decisions normally made by the composer.</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188</w:t>
      </w:r>
    </w:p>
    <w:p w:rsidR="006F46AA" w:rsidRPr="006F46AA" w:rsidRDefault="006F46AA" w:rsidP="006F46AA">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6F46AA">
        <w:rPr>
          <w:rFonts w:ascii="Georgia" w:eastAsia="Times New Roman" w:hAnsi="Georgia" w:cs="Times New Roman"/>
          <w:b/>
          <w:bCs/>
          <w:color w:val="333333"/>
          <w:sz w:val="17"/>
          <w:szCs w:val="17"/>
        </w:rPr>
        <w:t>In Performance: John Cage and Musical Notation</w:t>
      </w:r>
      <w:r w:rsidRPr="006F46AA">
        <w:rPr>
          <w:rFonts w:ascii="Georgia" w:eastAsia="Times New Roman" w:hAnsi="Georgia" w:cs="Times New Roman"/>
          <w:b/>
          <w:bCs/>
          <w:color w:val="333333"/>
          <w:sz w:val="17"/>
        </w:rPr>
        <w:t> </w:t>
      </w:r>
      <w:r w:rsidRPr="006F46AA">
        <w:rPr>
          <w:rFonts w:ascii="Georgia" w:eastAsia="Times New Roman" w:hAnsi="Georgia" w:cs="Times New Roman"/>
          <w:color w:val="333333"/>
          <w:sz w:val="17"/>
          <w:szCs w:val="17"/>
        </w:rPr>
        <w:br w:type="textWrapping" w:clear="all"/>
        <w:t>Cage composed his</w:t>
      </w:r>
      <w:r w:rsidRPr="006F46AA">
        <w:rPr>
          <w:rFonts w:ascii="Georgia" w:eastAsia="Times New Roman" w:hAnsi="Georgia" w:cs="Times New Roman"/>
          <w:color w:val="333333"/>
          <w:sz w:val="17"/>
        </w:rPr>
        <w:t> </w:t>
      </w:r>
      <w:r w:rsidRPr="006F46AA">
        <w:rPr>
          <w:rFonts w:ascii="Georgia" w:eastAsia="Times New Roman" w:hAnsi="Georgia" w:cs="Times New Roman"/>
          <w:i/>
          <w:iCs/>
          <w:color w:val="333333"/>
          <w:sz w:val="17"/>
          <w:szCs w:val="17"/>
        </w:rPr>
        <w:t>Music of Changes</w:t>
      </w:r>
      <w:r w:rsidRPr="006F46AA">
        <w:rPr>
          <w:rFonts w:ascii="Georgia" w:eastAsia="Times New Roman" w:hAnsi="Georgia" w:cs="Times New Roman"/>
          <w:i/>
          <w:iCs/>
          <w:color w:val="333333"/>
          <w:sz w:val="17"/>
        </w:rPr>
        <w:t> </w:t>
      </w:r>
      <w:r w:rsidRPr="006F46AA">
        <w:rPr>
          <w:rFonts w:ascii="Georgia" w:eastAsia="Times New Roman" w:hAnsi="Georgia" w:cs="Times New Roman"/>
          <w:color w:val="333333"/>
          <w:sz w:val="17"/>
          <w:szCs w:val="17"/>
        </w:rPr>
        <w:t>using chance operations to make certain choices within parameters he had designed in advance, yet he notated precisely every detail of the music.</w:t>
      </w:r>
    </w:p>
    <w:p w:rsidR="006F46AA" w:rsidRPr="006F46AA" w:rsidRDefault="006F46AA" w:rsidP="006F46AA">
      <w:pPr>
        <w:numPr>
          <w:ilvl w:val="1"/>
          <w:numId w:val="15"/>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Indeterminacy</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Different from chance is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indeterminacy,</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in which the composer leaves unspecified certain aspects of the music, such as the precise notes and rhythms or the coordination of parts. By using chance and indeterminacy, Cage invites the listener to simply hear sound as sound and not to expect music to communicate meaning.</w:t>
      </w:r>
    </w:p>
    <w:p w:rsidR="006F46AA" w:rsidRPr="006F46AA" w:rsidRDefault="006F46AA" w:rsidP="006F46AA">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Blurring the boundaries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Beginning</w:t>
      </w:r>
      <w:proofErr w:type="gramEnd"/>
      <w:r w:rsidRPr="006F46AA">
        <w:rPr>
          <w:rFonts w:ascii="Georgia" w:eastAsia="Times New Roman" w:hAnsi="Georgia" w:cs="Times New Roman"/>
          <w:color w:val="343332"/>
          <w:sz w:val="17"/>
          <w:szCs w:val="17"/>
        </w:rPr>
        <w:t xml:space="preserve"> in the 1950s, Cage created pieces that blurred the boundaries between music, the other arts, and the rest of life.</w:t>
      </w:r>
    </w:p>
    <w:p w:rsidR="006F46AA" w:rsidRPr="006F46AA" w:rsidRDefault="006F46AA" w:rsidP="006F46AA">
      <w:pPr>
        <w:numPr>
          <w:ilvl w:val="0"/>
          <w:numId w:val="16"/>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Indeterminacy in Works of Other Composers</w:t>
      </w:r>
    </w:p>
    <w:p w:rsidR="006F46AA" w:rsidRPr="006F46AA" w:rsidRDefault="006F46AA" w:rsidP="006F46AA">
      <w:pPr>
        <w:numPr>
          <w:ilvl w:val="1"/>
          <w:numId w:val="17"/>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Morton Feldman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Morton Feldman</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(1926–1987) was inspired by New York abstract expressionist painters to trust instinct and reject compositional systems and traditional forms of expression, as seen in his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Projection I</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for solo </w:t>
      </w:r>
      <w:proofErr w:type="spellStart"/>
      <w:r w:rsidRPr="006F46AA">
        <w:rPr>
          <w:rFonts w:ascii="Georgia" w:eastAsia="Times New Roman" w:hAnsi="Georgia" w:cs="Times New Roman"/>
          <w:color w:val="343332"/>
          <w:sz w:val="17"/>
          <w:szCs w:val="17"/>
        </w:rPr>
        <w:t>cello.</w:t>
      </w:r>
      <w:r w:rsidRPr="006F46AA">
        <w:rPr>
          <w:rFonts w:ascii="Georgia" w:eastAsia="Times New Roman" w:hAnsi="Georgia" w:cs="Times New Roman"/>
          <w:b/>
          <w:bCs/>
          <w:color w:val="343332"/>
          <w:sz w:val="17"/>
          <w:szCs w:val="17"/>
        </w:rPr>
        <w:t>Music</w:t>
      </w:r>
      <w:proofErr w:type="spellEnd"/>
      <w:r w:rsidRPr="006F46AA">
        <w:rPr>
          <w:rFonts w:ascii="Georgia" w:eastAsia="Times New Roman" w:hAnsi="Georgia" w:cs="Times New Roman"/>
          <w:b/>
          <w:bCs/>
          <w:color w:val="343332"/>
          <w:sz w:val="17"/>
          <w:szCs w:val="17"/>
        </w:rPr>
        <w:t>: NAWM 189</w:t>
      </w:r>
    </w:p>
    <w:p w:rsidR="006F46AA" w:rsidRPr="006F46AA" w:rsidRDefault="006F46AA" w:rsidP="006F46AA">
      <w:pPr>
        <w:numPr>
          <w:ilvl w:val="1"/>
          <w:numId w:val="1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Earle Brown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December 1952</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(1952) by</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Earle Brown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(1926–2002) is a piece in graphic notation in which nothing is specified.</w:t>
      </w:r>
    </w:p>
    <w:p w:rsidR="006F46AA" w:rsidRPr="006F46AA" w:rsidRDefault="006F46AA" w:rsidP="006F46AA">
      <w:pPr>
        <w:numPr>
          <w:ilvl w:val="1"/>
          <w:numId w:val="1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Significance of indeterminacy</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Indeterminate</w:t>
      </w:r>
      <w:proofErr w:type="gramEnd"/>
      <w:r w:rsidRPr="006F46AA">
        <w:rPr>
          <w:rFonts w:ascii="Georgia" w:eastAsia="Times New Roman" w:hAnsi="Georgia" w:cs="Times New Roman"/>
          <w:color w:val="343332"/>
          <w:sz w:val="17"/>
          <w:szCs w:val="17"/>
        </w:rPr>
        <w:t xml:space="preserve"> pieces utilize new kinds of notation and are never performed the same way twice, drawing into question the nature of "the musical work."</w:t>
      </w:r>
    </w:p>
    <w:p w:rsidR="006F46AA" w:rsidRPr="006F46AA" w:rsidRDefault="006F46AA" w:rsidP="006F46AA">
      <w:pPr>
        <w:numPr>
          <w:ilvl w:val="0"/>
          <w:numId w:val="1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Digital Technologies</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Since the 1970s, new</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digital</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technologies have altered the ways musicians work with music and listeners consume it.</w:t>
      </w:r>
    </w:p>
    <w:p w:rsidR="006F46AA" w:rsidRPr="006F46AA" w:rsidRDefault="006F46AA" w:rsidP="006F46AA">
      <w:pPr>
        <w:numPr>
          <w:ilvl w:val="1"/>
          <w:numId w:val="18"/>
        </w:numPr>
        <w:shd w:val="clear" w:color="auto" w:fill="FFFFFF"/>
        <w:spacing w:before="168" w:after="0"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lastRenderedPageBreak/>
        <w:t>Sampling</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One</w:t>
      </w:r>
      <w:proofErr w:type="gramEnd"/>
      <w:r w:rsidRPr="006F46AA">
        <w:rPr>
          <w:rFonts w:ascii="Georgia" w:eastAsia="Times New Roman" w:hAnsi="Georgia" w:cs="Times New Roman"/>
          <w:color w:val="343332"/>
          <w:sz w:val="17"/>
          <w:szCs w:val="17"/>
        </w:rPr>
        <w:t xml:space="preserve"> significant new technique is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sampling,</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patching together digital segments of recorded sound.</w:t>
      </w:r>
    </w:p>
    <w:p w:rsidR="006F46AA" w:rsidRPr="006F46AA" w:rsidRDefault="006F46AA" w:rsidP="006F46AA">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Computer music</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Advances in computing offered new possibilities that composers explored, including computer-synthesized sounds and computer transformations of sound.</w:t>
      </w:r>
    </w:p>
    <w:p w:rsidR="006F46AA" w:rsidRPr="006F46AA" w:rsidRDefault="006F46AA" w:rsidP="006F46AA">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6F46AA">
        <w:rPr>
          <w:rFonts w:ascii="Georgia" w:eastAsia="Times New Roman" w:hAnsi="Georgia" w:cs="Times New Roman"/>
          <w:b/>
          <w:bCs/>
          <w:color w:val="333333"/>
          <w:sz w:val="17"/>
          <w:szCs w:val="17"/>
        </w:rPr>
        <w:t>A Closer Look: Digital Technologies</w:t>
      </w:r>
      <w:r w:rsidRPr="006F46AA">
        <w:rPr>
          <w:rFonts w:ascii="Georgia" w:eastAsia="Times New Roman" w:hAnsi="Georgia" w:cs="Times New Roman"/>
          <w:b/>
          <w:bCs/>
          <w:color w:val="333333"/>
          <w:sz w:val="17"/>
        </w:rPr>
        <w:t> </w:t>
      </w:r>
      <w:r w:rsidRPr="006F46AA">
        <w:rPr>
          <w:rFonts w:ascii="Georgia" w:eastAsia="Times New Roman" w:hAnsi="Georgia" w:cs="Times New Roman"/>
          <w:color w:val="333333"/>
          <w:sz w:val="17"/>
          <w:szCs w:val="17"/>
        </w:rPr>
        <w:br w:type="textWrapping" w:clear="all"/>
        <w:t>In the 1970s and early 1980s, music joined the digital revolution, and musicians in both popular and classical traditions were using digital synthesizers. Some musicians combined live performers with synthesized or computer-generated music.</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F46AA">
        <w:rPr>
          <w:rFonts w:ascii="Georgia" w:eastAsia="Times New Roman" w:hAnsi="Georgia" w:cs="Times New Roman"/>
          <w:color w:val="615A51"/>
          <w:sz w:val="41"/>
          <w:szCs w:val="41"/>
        </w:rPr>
        <w:t xml:space="preserve">V. Minimalism and </w:t>
      </w:r>
      <w:proofErr w:type="spellStart"/>
      <w:r w:rsidRPr="006F46AA">
        <w:rPr>
          <w:rFonts w:ascii="Georgia" w:eastAsia="Times New Roman" w:hAnsi="Georgia" w:cs="Times New Roman"/>
          <w:color w:val="615A51"/>
          <w:sz w:val="41"/>
          <w:szCs w:val="41"/>
        </w:rPr>
        <w:t>Postminimalism</w:t>
      </w:r>
      <w:proofErr w:type="spellEnd"/>
      <w:r w:rsidRPr="006F46AA">
        <w:rPr>
          <w:rFonts w:ascii="Georgia" w:eastAsia="Times New Roman" w:hAnsi="Georgia" w:cs="Times New Roman"/>
          <w:color w:val="615A51"/>
          <w:sz w:val="41"/>
          <w:szCs w:val="41"/>
        </w:rPr>
        <w:t xml:space="preserve"> (CHWM 642–48, NAWM 197–98 and 205)</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i/>
          <w:iCs/>
          <w:color w:val="333333"/>
          <w:sz w:val="24"/>
          <w:szCs w:val="24"/>
        </w:rPr>
        <w:t>Minimalism </w:t>
      </w:r>
      <w:r w:rsidRPr="006F46AA">
        <w:rPr>
          <w:rFonts w:ascii="Georgia" w:eastAsia="Times New Roman" w:hAnsi="Georgia" w:cs="Times New Roman"/>
          <w:color w:val="333333"/>
          <w:sz w:val="24"/>
          <w:szCs w:val="24"/>
        </w:rPr>
        <w:t>is an approach to music in which materials are reduced to a minimum and procedures simplified. It began as an aesthetic but became a set of techniques, as composers of minimalist works absorbed a variety of influences to create what has been called the leading musical style of the late twentieth century.</w:t>
      </w:r>
    </w:p>
    <w:p w:rsidR="006F46AA" w:rsidRPr="006F46AA" w:rsidRDefault="006F46AA" w:rsidP="006F46AA">
      <w:pPr>
        <w:numPr>
          <w:ilvl w:val="0"/>
          <w:numId w:val="1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Minimalism in art</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Minimalist artworks focused on basic forms and materials and did not seek to express feelings.</w:t>
      </w:r>
    </w:p>
    <w:p w:rsidR="006F46AA" w:rsidRPr="006F46AA" w:rsidRDefault="006F46AA" w:rsidP="006F46AA">
      <w:pPr>
        <w:numPr>
          <w:ilvl w:val="0"/>
          <w:numId w:val="1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Early minimalism in music</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A</w:t>
      </w:r>
      <w:proofErr w:type="gramEnd"/>
      <w:r w:rsidRPr="006F46AA">
        <w:rPr>
          <w:rFonts w:ascii="Georgia" w:eastAsia="Times New Roman" w:hAnsi="Georgia" w:cs="Times New Roman"/>
          <w:color w:val="343332"/>
          <w:sz w:val="17"/>
          <w:szCs w:val="17"/>
        </w:rPr>
        <w:t xml:space="preserve"> movement paralleling minimalism in art was nurtured among musicians such as La Monte Young (b. 1935) and Terry Riley (b. 1935).</w:t>
      </w:r>
    </w:p>
    <w:p w:rsidR="006F46AA" w:rsidRPr="006F46AA" w:rsidRDefault="006F46AA" w:rsidP="006F46AA">
      <w:pPr>
        <w:numPr>
          <w:ilvl w:val="0"/>
          <w:numId w:val="20"/>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 xml:space="preserve">From </w:t>
      </w:r>
      <w:proofErr w:type="spellStart"/>
      <w:r w:rsidRPr="006F46AA">
        <w:rPr>
          <w:rFonts w:ascii="Georgia" w:eastAsia="Times New Roman" w:hAnsi="Georgia" w:cs="Times New Roman"/>
          <w:b/>
          <w:bCs/>
          <w:i/>
          <w:iCs/>
          <w:color w:val="343332"/>
          <w:sz w:val="17"/>
          <w:szCs w:val="17"/>
        </w:rPr>
        <w:t>Avant</w:t>
      </w:r>
      <w:proofErr w:type="spellEnd"/>
      <w:r w:rsidRPr="006F46AA">
        <w:rPr>
          <w:rFonts w:ascii="Georgia" w:eastAsia="Times New Roman" w:hAnsi="Georgia" w:cs="Times New Roman"/>
          <w:b/>
          <w:bCs/>
          <w:i/>
          <w:iCs/>
          <w:color w:val="343332"/>
          <w:sz w:val="17"/>
          <w:szCs w:val="17"/>
        </w:rPr>
        <w:t>-</w:t>
      </w:r>
      <w:proofErr w:type="spellStart"/>
      <w:r w:rsidRPr="006F46AA">
        <w:rPr>
          <w:rFonts w:ascii="Georgia" w:eastAsia="Times New Roman" w:hAnsi="Georgia" w:cs="Times New Roman"/>
          <w:b/>
          <w:bCs/>
          <w:i/>
          <w:iCs/>
          <w:color w:val="343332"/>
          <w:sz w:val="17"/>
          <w:szCs w:val="17"/>
        </w:rPr>
        <w:t>Garde</w:t>
      </w:r>
      <w:proofErr w:type="spellEnd"/>
      <w:r w:rsidRPr="006F46AA">
        <w:rPr>
          <w:rFonts w:ascii="Georgia" w:eastAsia="Times New Roman" w:hAnsi="Georgia" w:cs="Times New Roman"/>
          <w:b/>
          <w:bCs/>
          <w:i/>
          <w:iCs/>
          <w:color w:val="343332"/>
          <w:sz w:val="17"/>
          <w:szCs w:val="17"/>
        </w:rPr>
        <w:t xml:space="preserve"> to Widespread Appeal</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Three other Americans brought minimalist procedures into art music intended for a broad audience.</w:t>
      </w:r>
    </w:p>
    <w:p w:rsidR="006F46AA" w:rsidRPr="006F46AA" w:rsidRDefault="006F46AA" w:rsidP="006F46AA">
      <w:pPr>
        <w:numPr>
          <w:ilvl w:val="1"/>
          <w:numId w:val="21"/>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Steve Reich</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Steve Reich</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1936) developed a minimalist effect called</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phasing.</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He attracted a wide range of listeners, and by the 1980s, applied minimalist techniques to works with significant emotional content, works sometimes called</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postminimalist</w:t>
      </w:r>
      <w:proofErr w:type="spellEnd"/>
      <w:r w:rsidRPr="006F46AA">
        <w:rPr>
          <w:rFonts w:ascii="Georgia" w:eastAsia="Times New Roman" w:hAnsi="Georgia" w:cs="Times New Roman"/>
          <w:color w:val="343332"/>
          <w:sz w:val="17"/>
          <w:szCs w:val="17"/>
        </w:rPr>
        <w:t>.</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197</w:t>
      </w:r>
    </w:p>
    <w:p w:rsidR="006F46AA" w:rsidRPr="006F46AA" w:rsidRDefault="006F46AA" w:rsidP="006F46AA">
      <w:pPr>
        <w:numPr>
          <w:ilvl w:val="1"/>
          <w:numId w:val="2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lastRenderedPageBreak/>
        <w:t>Philip Glass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Philip Glass</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1937) writes music that emphasizes melodiousness, consonance, and simple harmonic progressions. He secured his reputation with a series of major works.</w:t>
      </w:r>
    </w:p>
    <w:p w:rsidR="006F46AA" w:rsidRPr="006F46AA" w:rsidRDefault="006F46AA" w:rsidP="006F46AA">
      <w:pPr>
        <w:numPr>
          <w:ilvl w:val="1"/>
          <w:numId w:val="2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i/>
          <w:iCs/>
          <w:color w:val="343332"/>
          <w:sz w:val="17"/>
          <w:szCs w:val="17"/>
        </w:rPr>
        <w:t>Einstein on the Beach</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br w:type="textWrapping" w:clear="all"/>
        <w:t>Glass’s opera</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Einstein on the Beach,</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which premiered in 1976, avoids narrative and consists primarily of repeated musical figures sung on </w:t>
      </w:r>
      <w:proofErr w:type="spellStart"/>
      <w:r w:rsidRPr="006F46AA">
        <w:rPr>
          <w:rFonts w:ascii="Georgia" w:eastAsia="Times New Roman" w:hAnsi="Georgia" w:cs="Times New Roman"/>
          <w:color w:val="343332"/>
          <w:sz w:val="17"/>
          <w:szCs w:val="17"/>
        </w:rPr>
        <w:t>solfège</w:t>
      </w:r>
      <w:proofErr w:type="spellEnd"/>
      <w:r w:rsidRPr="006F46AA">
        <w:rPr>
          <w:rFonts w:ascii="Georgia" w:eastAsia="Times New Roman" w:hAnsi="Georgia" w:cs="Times New Roman"/>
          <w:color w:val="343332"/>
          <w:sz w:val="17"/>
          <w:szCs w:val="17"/>
        </w:rPr>
        <w:t xml:space="preserve"> syllables and played on electronic instruments, woodwinds, and solo violin.</w:t>
      </w:r>
    </w:p>
    <w:p w:rsidR="006F46AA" w:rsidRPr="006F46AA" w:rsidRDefault="006F46AA" w:rsidP="006F46AA">
      <w:pPr>
        <w:numPr>
          <w:ilvl w:val="1"/>
          <w:numId w:val="2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John Adams</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John Adams</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1947) began his career writing minimalist works (</w:t>
      </w:r>
      <w:proofErr w:type="spellStart"/>
      <w:r w:rsidRPr="006F46AA">
        <w:rPr>
          <w:rFonts w:ascii="Georgia" w:eastAsia="Times New Roman" w:hAnsi="Georgia" w:cs="Times New Roman"/>
          <w:color w:val="343332"/>
          <w:sz w:val="17"/>
          <w:szCs w:val="17"/>
        </w:rPr>
        <w:t>like</w:t>
      </w:r>
      <w:r w:rsidRPr="006F46AA">
        <w:rPr>
          <w:rFonts w:ascii="Georgia" w:eastAsia="Times New Roman" w:hAnsi="Georgia" w:cs="Times New Roman"/>
          <w:i/>
          <w:iCs/>
          <w:color w:val="343332"/>
          <w:sz w:val="17"/>
          <w:szCs w:val="17"/>
        </w:rPr>
        <w:t>Phrygian</w:t>
      </w:r>
      <w:proofErr w:type="spellEnd"/>
      <w:r w:rsidRPr="006F46AA">
        <w:rPr>
          <w:rFonts w:ascii="Georgia" w:eastAsia="Times New Roman" w:hAnsi="Georgia" w:cs="Times New Roman"/>
          <w:i/>
          <w:iCs/>
          <w:color w:val="343332"/>
          <w:sz w:val="17"/>
          <w:szCs w:val="17"/>
        </w:rPr>
        <w:t xml:space="preserve"> Gates</w:t>
      </w:r>
      <w:r w:rsidRPr="006F46AA">
        <w:rPr>
          <w:rFonts w:ascii="Georgia" w:eastAsia="Times New Roman" w:hAnsi="Georgia" w:cs="Times New Roman"/>
          <w:color w:val="343332"/>
          <w:sz w:val="17"/>
          <w:szCs w:val="17"/>
        </w:rPr>
        <w:t>, 1977–1978) and then blended minimalist techniques with elements from popular and classical music in works like his orchestral fanfare</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Short Ride in a Fast Machine</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(1986). Adams has won a broad and enthusiastic audience by integrating traditional procedures with minimalist ones.</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198</w:t>
      </w:r>
    </w:p>
    <w:p w:rsidR="006F46AA" w:rsidRPr="006F46AA" w:rsidRDefault="006F46AA" w:rsidP="006F46AA">
      <w:pPr>
        <w:numPr>
          <w:ilvl w:val="1"/>
          <w:numId w:val="2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Influence of minimalism</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Since the 1970s and 1980s, minimalist techniques have grown increasingly common in popular music and film music.</w:t>
      </w:r>
    </w:p>
    <w:p w:rsidR="006F46AA" w:rsidRPr="006F46AA" w:rsidRDefault="006F46AA" w:rsidP="006F46AA">
      <w:pPr>
        <w:numPr>
          <w:ilvl w:val="0"/>
          <w:numId w:val="21"/>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 xml:space="preserve">Interactions with Non-Western </w:t>
      </w:r>
      <w:proofErr w:type="spellStart"/>
      <w:r w:rsidRPr="006F46AA">
        <w:rPr>
          <w:rFonts w:ascii="Georgia" w:eastAsia="Times New Roman" w:hAnsi="Georgia" w:cs="Times New Roman"/>
          <w:b/>
          <w:bCs/>
          <w:i/>
          <w:iCs/>
          <w:color w:val="343332"/>
          <w:sz w:val="17"/>
          <w:szCs w:val="17"/>
        </w:rPr>
        <w:t>Musics</w:t>
      </w:r>
      <w:proofErr w:type="spellEnd"/>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 xml:space="preserve">Many currents in Western music were inspired by the </w:t>
      </w:r>
      <w:proofErr w:type="spellStart"/>
      <w:r w:rsidRPr="006F46AA">
        <w:rPr>
          <w:rFonts w:ascii="Georgia" w:eastAsia="Times New Roman" w:hAnsi="Georgia" w:cs="Times New Roman"/>
          <w:color w:val="343332"/>
          <w:sz w:val="17"/>
          <w:szCs w:val="17"/>
        </w:rPr>
        <w:t>musics</w:t>
      </w:r>
      <w:proofErr w:type="spellEnd"/>
      <w:r w:rsidRPr="006F46AA">
        <w:rPr>
          <w:rFonts w:ascii="Georgia" w:eastAsia="Times New Roman" w:hAnsi="Georgia" w:cs="Times New Roman"/>
          <w:color w:val="343332"/>
          <w:sz w:val="17"/>
          <w:szCs w:val="17"/>
        </w:rPr>
        <w:t xml:space="preserve"> of Asia and Africa.</w:t>
      </w:r>
    </w:p>
    <w:p w:rsidR="006F46AA" w:rsidRPr="006F46AA" w:rsidRDefault="006F46AA" w:rsidP="006F46AA">
      <w:pPr>
        <w:numPr>
          <w:ilvl w:val="1"/>
          <w:numId w:val="22"/>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Bright </w:t>
      </w:r>
      <w:proofErr w:type="spellStart"/>
      <w:r w:rsidRPr="006F46AA">
        <w:rPr>
          <w:rFonts w:ascii="Georgia" w:eastAsia="Times New Roman" w:hAnsi="Georgia" w:cs="Times New Roman"/>
          <w:color w:val="343332"/>
          <w:sz w:val="17"/>
          <w:szCs w:val="17"/>
        </w:rPr>
        <w:t>Sheng</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Some composers, including Chinese-born</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 xml:space="preserve">Bright </w:t>
      </w:r>
      <w:proofErr w:type="spellStart"/>
      <w:r w:rsidRPr="006F46AA">
        <w:rPr>
          <w:rFonts w:ascii="Georgia" w:eastAsia="Times New Roman" w:hAnsi="Georgia" w:cs="Times New Roman"/>
          <w:i/>
          <w:iCs/>
          <w:color w:val="343332"/>
          <w:sz w:val="17"/>
          <w:szCs w:val="17"/>
        </w:rPr>
        <w:t>Sheng</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(b. 1955), drew directly on Asian </w:t>
      </w:r>
      <w:proofErr w:type="spellStart"/>
      <w:r w:rsidRPr="006F46AA">
        <w:rPr>
          <w:rFonts w:ascii="Georgia" w:eastAsia="Times New Roman" w:hAnsi="Georgia" w:cs="Times New Roman"/>
          <w:color w:val="343332"/>
          <w:sz w:val="17"/>
          <w:szCs w:val="17"/>
        </w:rPr>
        <w:t>musics</w:t>
      </w:r>
      <w:proofErr w:type="spellEnd"/>
      <w:r w:rsidRPr="006F46AA">
        <w:rPr>
          <w:rFonts w:ascii="Georgia" w:eastAsia="Times New Roman" w:hAnsi="Georgia" w:cs="Times New Roman"/>
          <w:color w:val="343332"/>
          <w:sz w:val="17"/>
          <w:szCs w:val="17"/>
        </w:rPr>
        <w:t>, as illustrated in his solo cello suite</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Seven Tunes Heard in China</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(1999). Such works go beyond nineteenth-century exoticism in the respect they show for the intrinsic value of the traditions on which they draw.</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205</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F46AA">
        <w:rPr>
          <w:rFonts w:ascii="Georgia" w:eastAsia="Times New Roman" w:hAnsi="Georgia" w:cs="Times New Roman"/>
          <w:color w:val="615A51"/>
          <w:sz w:val="41"/>
          <w:szCs w:val="41"/>
        </w:rPr>
        <w:t>VI. The New Accessibility and Other Trends (CHWM 648–57, NAWM 199–204)</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color w:val="333333"/>
          <w:sz w:val="24"/>
          <w:szCs w:val="24"/>
        </w:rPr>
        <w:t xml:space="preserve">While many composers made a living teaching at universities or conservatories, obtaining repeat performances of their music was difficult. Some composers continued </w:t>
      </w:r>
      <w:r w:rsidRPr="006F46AA">
        <w:rPr>
          <w:rFonts w:ascii="Georgia" w:eastAsia="Times New Roman" w:hAnsi="Georgia" w:cs="Times New Roman"/>
          <w:color w:val="333333"/>
          <w:sz w:val="24"/>
          <w:szCs w:val="24"/>
        </w:rPr>
        <w:lastRenderedPageBreak/>
        <w:t>to write as they had before, while others sought to attract wider interest by writing more accessible music.</w:t>
      </w:r>
    </w:p>
    <w:p w:rsidR="006F46AA" w:rsidRPr="006F46AA" w:rsidRDefault="006F46AA" w:rsidP="006F46AA">
      <w:pPr>
        <w:numPr>
          <w:ilvl w:val="0"/>
          <w:numId w:val="23"/>
        </w:numPr>
        <w:shd w:val="clear" w:color="auto" w:fill="FFFFFF"/>
        <w:spacing w:after="216"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Accessible Modernism and Radical Simplification</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Some composers wrote accessible music in a modernist idiom.</w:t>
      </w:r>
    </w:p>
    <w:p w:rsidR="006F46AA" w:rsidRPr="006F46AA" w:rsidRDefault="006F46AA" w:rsidP="006F46AA">
      <w:pPr>
        <w:numPr>
          <w:ilvl w:val="1"/>
          <w:numId w:val="24"/>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György</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Ligeti</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In</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Vertige</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(Vertigo, 1990), by</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György</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Ligeti</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(1923–2006), the constant repetition of simple material reflects the influence of minimalism, while the texture of overlapping continuous lines comes from electronic </w:t>
      </w:r>
      <w:proofErr w:type="spellStart"/>
      <w:r w:rsidRPr="006F46AA">
        <w:rPr>
          <w:rFonts w:ascii="Georgia" w:eastAsia="Times New Roman" w:hAnsi="Georgia" w:cs="Times New Roman"/>
          <w:color w:val="343332"/>
          <w:sz w:val="17"/>
          <w:szCs w:val="17"/>
        </w:rPr>
        <w:t>music.</w:t>
      </w:r>
      <w:r w:rsidRPr="006F46AA">
        <w:rPr>
          <w:rFonts w:ascii="Georgia" w:eastAsia="Times New Roman" w:hAnsi="Georgia" w:cs="Times New Roman"/>
          <w:b/>
          <w:bCs/>
          <w:color w:val="343332"/>
          <w:sz w:val="17"/>
          <w:szCs w:val="17"/>
        </w:rPr>
        <w:t>Music</w:t>
      </w:r>
      <w:proofErr w:type="spellEnd"/>
      <w:r w:rsidRPr="006F46AA">
        <w:rPr>
          <w:rFonts w:ascii="Georgia" w:eastAsia="Times New Roman" w:hAnsi="Georgia" w:cs="Times New Roman"/>
          <w:b/>
          <w:bCs/>
          <w:color w:val="343332"/>
          <w:sz w:val="17"/>
          <w:szCs w:val="17"/>
        </w:rPr>
        <w:t>: NAWM 199</w:t>
      </w:r>
    </w:p>
    <w:p w:rsidR="006F46AA" w:rsidRPr="006F46AA" w:rsidRDefault="006F46AA" w:rsidP="006F46AA">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Ellen </w:t>
      </w:r>
      <w:proofErr w:type="spellStart"/>
      <w:r w:rsidRPr="006F46AA">
        <w:rPr>
          <w:rFonts w:ascii="Georgia" w:eastAsia="Times New Roman" w:hAnsi="Georgia" w:cs="Times New Roman"/>
          <w:color w:val="343332"/>
          <w:sz w:val="17"/>
          <w:szCs w:val="17"/>
        </w:rPr>
        <w:t>Taaffe</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Zwilich</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 xml:space="preserve">Ellen </w:t>
      </w:r>
      <w:proofErr w:type="spellStart"/>
      <w:r w:rsidRPr="006F46AA">
        <w:rPr>
          <w:rFonts w:ascii="Georgia" w:eastAsia="Times New Roman" w:hAnsi="Georgia" w:cs="Times New Roman"/>
          <w:i/>
          <w:iCs/>
          <w:color w:val="343332"/>
          <w:sz w:val="17"/>
          <w:szCs w:val="17"/>
        </w:rPr>
        <w:t>Taaffe</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Zwilich</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1939) joins continuous developing variation with older formal devices of recurrence and contrast.</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200</w:t>
      </w:r>
    </w:p>
    <w:p w:rsidR="006F46AA" w:rsidRPr="006F46AA" w:rsidRDefault="006F46AA" w:rsidP="006F46AA">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Arvo</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Pärt</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i/>
          <w:iCs/>
          <w:color w:val="343332"/>
          <w:sz w:val="17"/>
          <w:szCs w:val="17"/>
        </w:rPr>
        <w:t>Arvo</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Pärt</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1935) used simple materials influenced by Baroque and medieval traditions to create a highly individual style. The method he called</w:t>
      </w:r>
      <w:r w:rsidRPr="006F46AA">
        <w:rPr>
          <w:rFonts w:ascii="Georgia" w:eastAsia="Times New Roman" w:hAnsi="Georgia" w:cs="Times New Roman"/>
          <w:color w:val="343332"/>
          <w:sz w:val="17"/>
        </w:rPr>
        <w:t> </w:t>
      </w:r>
      <w:proofErr w:type="spellStart"/>
      <w:r w:rsidRPr="006F46AA">
        <w:rPr>
          <w:rFonts w:ascii="Georgia" w:eastAsia="Times New Roman" w:hAnsi="Georgia" w:cs="Times New Roman"/>
          <w:i/>
          <w:iCs/>
          <w:color w:val="343332"/>
          <w:sz w:val="17"/>
          <w:szCs w:val="17"/>
        </w:rPr>
        <w:t>tintinnabuli</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joins a simple diatonic melody with other voices that sound only the notes of the tonic triad.</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201</w:t>
      </w:r>
    </w:p>
    <w:p w:rsidR="006F46AA" w:rsidRPr="006F46AA" w:rsidRDefault="006F46AA" w:rsidP="006F46AA">
      <w:pPr>
        <w:numPr>
          <w:ilvl w:val="0"/>
          <w:numId w:val="24"/>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 xml:space="preserve">Quotation, Collage, and </w:t>
      </w:r>
      <w:proofErr w:type="spellStart"/>
      <w:r w:rsidRPr="006F46AA">
        <w:rPr>
          <w:rFonts w:ascii="Georgia" w:eastAsia="Times New Roman" w:hAnsi="Georgia" w:cs="Times New Roman"/>
          <w:b/>
          <w:bCs/>
          <w:i/>
          <w:iCs/>
          <w:color w:val="343332"/>
          <w:sz w:val="17"/>
          <w:szCs w:val="17"/>
        </w:rPr>
        <w:t>Polystylism</w:t>
      </w:r>
      <w:proofErr w:type="spellEnd"/>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Many composers of varying orientations borrowed existing music, evoking older music through</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quotation</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and</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collage</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to carry new meanings.</w:t>
      </w:r>
    </w:p>
    <w:p w:rsidR="006F46AA" w:rsidRPr="006F46AA" w:rsidRDefault="006F46AA" w:rsidP="006F46AA">
      <w:pPr>
        <w:numPr>
          <w:ilvl w:val="1"/>
          <w:numId w:val="25"/>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Postmodernism</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gramStart"/>
      <w:r w:rsidRPr="006F46AA">
        <w:rPr>
          <w:rFonts w:ascii="Georgia" w:eastAsia="Times New Roman" w:hAnsi="Georgia" w:cs="Times New Roman"/>
          <w:color w:val="343332"/>
          <w:sz w:val="17"/>
          <w:szCs w:val="17"/>
        </w:rPr>
        <w:t>Another</w:t>
      </w:r>
      <w:proofErr w:type="gramEnd"/>
      <w:r w:rsidRPr="006F46AA">
        <w:rPr>
          <w:rFonts w:ascii="Georgia" w:eastAsia="Times New Roman" w:hAnsi="Georgia" w:cs="Times New Roman"/>
          <w:color w:val="343332"/>
          <w:sz w:val="17"/>
          <w:szCs w:val="17"/>
        </w:rPr>
        <w:t xml:space="preserve"> approach was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postmodernism,</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in which all styles were equally available as musical material, to be employed as the composer saw fit.</w:t>
      </w:r>
    </w:p>
    <w:p w:rsidR="006F46AA" w:rsidRPr="006F46AA" w:rsidRDefault="006F46AA" w:rsidP="006F46AA">
      <w:pPr>
        <w:numPr>
          <w:ilvl w:val="1"/>
          <w:numId w:val="2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Alfred </w:t>
      </w:r>
      <w:proofErr w:type="spellStart"/>
      <w:r w:rsidRPr="006F46AA">
        <w:rPr>
          <w:rFonts w:ascii="Georgia" w:eastAsia="Times New Roman" w:hAnsi="Georgia" w:cs="Times New Roman"/>
          <w:color w:val="343332"/>
          <w:sz w:val="17"/>
          <w:szCs w:val="17"/>
        </w:rPr>
        <w:t>Schnittke</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 xml:space="preserve">Alfred </w:t>
      </w:r>
      <w:proofErr w:type="spellStart"/>
      <w:r w:rsidRPr="006F46AA">
        <w:rPr>
          <w:rFonts w:ascii="Georgia" w:eastAsia="Times New Roman" w:hAnsi="Georgia" w:cs="Times New Roman"/>
          <w:i/>
          <w:iCs/>
          <w:color w:val="343332"/>
          <w:sz w:val="17"/>
          <w:szCs w:val="17"/>
        </w:rPr>
        <w:t>Schnittke</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(1934–1998) followed new Western trends during the 1960s and then turned to what he called "</w:t>
      </w:r>
      <w:proofErr w:type="spellStart"/>
      <w:r w:rsidRPr="006F46AA">
        <w:rPr>
          <w:rFonts w:ascii="Georgia" w:eastAsia="Times New Roman" w:hAnsi="Georgia" w:cs="Times New Roman"/>
          <w:i/>
          <w:iCs/>
          <w:color w:val="343332"/>
          <w:sz w:val="17"/>
          <w:szCs w:val="17"/>
        </w:rPr>
        <w:t>polystylism</w:t>
      </w:r>
      <w:proofErr w:type="spellEnd"/>
      <w:r w:rsidRPr="006F46AA">
        <w:rPr>
          <w:rFonts w:ascii="Georgia" w:eastAsia="Times New Roman" w:hAnsi="Georgia" w:cs="Times New Roman"/>
          <w:color w:val="343332"/>
          <w:sz w:val="17"/>
          <w:szCs w:val="17"/>
        </w:rPr>
        <w:t>," a combination of new and older styles created through quotation or stylistic allusion.</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203</w:t>
      </w:r>
    </w:p>
    <w:p w:rsidR="006F46AA" w:rsidRPr="006F46AA" w:rsidRDefault="006F46AA" w:rsidP="006F46AA">
      <w:pPr>
        <w:numPr>
          <w:ilvl w:val="1"/>
          <w:numId w:val="2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John </w:t>
      </w:r>
      <w:proofErr w:type="spellStart"/>
      <w:r w:rsidRPr="006F46AA">
        <w:rPr>
          <w:rFonts w:ascii="Georgia" w:eastAsia="Times New Roman" w:hAnsi="Georgia" w:cs="Times New Roman"/>
          <w:color w:val="343332"/>
          <w:sz w:val="17"/>
          <w:szCs w:val="17"/>
        </w:rPr>
        <w:t>Corigliano</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 xml:space="preserve">John </w:t>
      </w:r>
      <w:proofErr w:type="spellStart"/>
      <w:r w:rsidRPr="006F46AA">
        <w:rPr>
          <w:rFonts w:ascii="Georgia" w:eastAsia="Times New Roman" w:hAnsi="Georgia" w:cs="Times New Roman"/>
          <w:color w:val="343332"/>
          <w:sz w:val="17"/>
          <w:szCs w:val="17"/>
        </w:rPr>
        <w:t>Corigliano</w:t>
      </w:r>
      <w:proofErr w:type="spellEnd"/>
      <w:r w:rsidRPr="006F46AA">
        <w:rPr>
          <w:rFonts w:ascii="Georgia" w:eastAsia="Times New Roman" w:hAnsi="Georgia" w:cs="Times New Roman"/>
          <w:color w:val="343332"/>
          <w:sz w:val="17"/>
          <w:szCs w:val="17"/>
        </w:rPr>
        <w:t xml:space="preserve"> (b. 1938) frequently juxtaposes styles to convey meaning.</w:t>
      </w:r>
    </w:p>
    <w:p w:rsidR="006F46AA" w:rsidRPr="006F46AA" w:rsidRDefault="006F46AA" w:rsidP="006F46AA">
      <w:pPr>
        <w:numPr>
          <w:ilvl w:val="0"/>
          <w:numId w:val="25"/>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lastRenderedPageBreak/>
        <w:t>Neo-Romanticism</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Some composers adopted the tonal idiom of nineteenth-century Romanticism, a trend known as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neo-Romanticism</w:t>
      </w:r>
      <w:r w:rsidRPr="006F46AA">
        <w:rPr>
          <w:rFonts w:ascii="Georgia" w:eastAsia="Times New Roman" w:hAnsi="Georgia" w:cs="Times New Roman"/>
          <w:color w:val="343332"/>
          <w:sz w:val="17"/>
          <w:szCs w:val="17"/>
        </w:rPr>
        <w:t>.</w:t>
      </w:r>
    </w:p>
    <w:p w:rsidR="006F46AA" w:rsidRPr="006F46AA" w:rsidRDefault="006F46AA" w:rsidP="006F46AA">
      <w:pPr>
        <w:numPr>
          <w:ilvl w:val="1"/>
          <w:numId w:val="26"/>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George </w:t>
      </w:r>
      <w:proofErr w:type="spellStart"/>
      <w:r w:rsidRPr="006F46AA">
        <w:rPr>
          <w:rFonts w:ascii="Georgia" w:eastAsia="Times New Roman" w:hAnsi="Georgia" w:cs="Times New Roman"/>
          <w:color w:val="343332"/>
          <w:sz w:val="17"/>
          <w:szCs w:val="17"/>
        </w:rPr>
        <w:t>Rochberg</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 xml:space="preserve">Having turned from </w:t>
      </w:r>
      <w:proofErr w:type="spellStart"/>
      <w:r w:rsidRPr="006F46AA">
        <w:rPr>
          <w:rFonts w:ascii="Georgia" w:eastAsia="Times New Roman" w:hAnsi="Georgia" w:cs="Times New Roman"/>
          <w:color w:val="343332"/>
          <w:sz w:val="17"/>
          <w:szCs w:val="17"/>
        </w:rPr>
        <w:t>serialism</w:t>
      </w:r>
      <w:proofErr w:type="spellEnd"/>
      <w:r w:rsidRPr="006F46AA">
        <w:rPr>
          <w:rFonts w:ascii="Georgia" w:eastAsia="Times New Roman" w:hAnsi="Georgia" w:cs="Times New Roman"/>
          <w:color w:val="343332"/>
          <w:sz w:val="17"/>
          <w:szCs w:val="17"/>
        </w:rPr>
        <w:t xml:space="preserve"> to quotation in the 1960s,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 xml:space="preserve">George </w:t>
      </w:r>
      <w:proofErr w:type="spellStart"/>
      <w:proofErr w:type="gramStart"/>
      <w:r w:rsidRPr="006F46AA">
        <w:rPr>
          <w:rFonts w:ascii="Georgia" w:eastAsia="Times New Roman" w:hAnsi="Georgia" w:cs="Times New Roman"/>
          <w:i/>
          <w:iCs/>
          <w:color w:val="343332"/>
          <w:sz w:val="17"/>
          <w:szCs w:val="17"/>
        </w:rPr>
        <w:t>Rochberg</w:t>
      </w:r>
      <w:proofErr w:type="spellEnd"/>
      <w:r w:rsidRPr="006F46AA">
        <w:rPr>
          <w:rFonts w:ascii="Georgia" w:eastAsia="Times New Roman" w:hAnsi="Georgia" w:cs="Times New Roman"/>
          <w:color w:val="343332"/>
          <w:sz w:val="17"/>
          <w:szCs w:val="17"/>
        </w:rPr>
        <w:t>(</w:t>
      </w:r>
      <w:proofErr w:type="gramEnd"/>
      <w:r w:rsidRPr="006F46AA">
        <w:rPr>
          <w:rFonts w:ascii="Georgia" w:eastAsia="Times New Roman" w:hAnsi="Georgia" w:cs="Times New Roman"/>
          <w:color w:val="343332"/>
          <w:sz w:val="17"/>
          <w:szCs w:val="17"/>
        </w:rPr>
        <w:t>1918–2005) moved to a mix of neo-Romanticism and early modernism in the 1970s.</w:t>
      </w:r>
    </w:p>
    <w:p w:rsidR="006F46AA" w:rsidRPr="006F46AA" w:rsidRDefault="006F46AA" w:rsidP="006F46AA">
      <w:pPr>
        <w:numPr>
          <w:ilvl w:val="1"/>
          <w:numId w:val="2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David Del </w:t>
      </w:r>
      <w:proofErr w:type="spellStart"/>
      <w:r w:rsidRPr="006F46AA">
        <w:rPr>
          <w:rFonts w:ascii="Georgia" w:eastAsia="Times New Roman" w:hAnsi="Georgia" w:cs="Times New Roman"/>
          <w:color w:val="343332"/>
          <w:sz w:val="17"/>
          <w:szCs w:val="17"/>
        </w:rPr>
        <w:t>Tredici</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 xml:space="preserve">David Del </w:t>
      </w:r>
      <w:proofErr w:type="spellStart"/>
      <w:r w:rsidRPr="006F46AA">
        <w:rPr>
          <w:rFonts w:ascii="Georgia" w:eastAsia="Times New Roman" w:hAnsi="Georgia" w:cs="Times New Roman"/>
          <w:i/>
          <w:iCs/>
          <w:color w:val="343332"/>
          <w:sz w:val="17"/>
          <w:szCs w:val="17"/>
        </w:rPr>
        <w:t>Tredici</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(b. 1937) embraced neo-Romanticism to create whimsical, immediately comprehensible music to set texts from Lewis Carroll’s</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Alice’s Adventures in Wonderland</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in</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Final Alice</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(1975).</w:t>
      </w:r>
    </w:p>
    <w:p w:rsidR="006F46AA" w:rsidRPr="006F46AA" w:rsidRDefault="006F46AA" w:rsidP="006F46AA">
      <w:pPr>
        <w:numPr>
          <w:ilvl w:val="0"/>
          <w:numId w:val="26"/>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b/>
          <w:bCs/>
          <w:i/>
          <w:iCs/>
          <w:color w:val="343332"/>
          <w:sz w:val="17"/>
          <w:szCs w:val="17"/>
        </w:rPr>
        <w:t>Extramusical</w:t>
      </w:r>
      <w:proofErr w:type="spellEnd"/>
      <w:r w:rsidRPr="006F46AA">
        <w:rPr>
          <w:rFonts w:ascii="Georgia" w:eastAsia="Times New Roman" w:hAnsi="Georgia" w:cs="Times New Roman"/>
          <w:b/>
          <w:bCs/>
          <w:i/>
          <w:iCs/>
          <w:color w:val="343332"/>
          <w:sz w:val="17"/>
          <w:szCs w:val="17"/>
        </w:rPr>
        <w:t xml:space="preserve"> Imagery and Meanings</w:t>
      </w:r>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 xml:space="preserve">Some composers invoked </w:t>
      </w:r>
      <w:proofErr w:type="spellStart"/>
      <w:r w:rsidRPr="006F46AA">
        <w:rPr>
          <w:rFonts w:ascii="Georgia" w:eastAsia="Times New Roman" w:hAnsi="Georgia" w:cs="Times New Roman"/>
          <w:color w:val="343332"/>
          <w:sz w:val="17"/>
          <w:szCs w:val="17"/>
        </w:rPr>
        <w:t>extramusical</w:t>
      </w:r>
      <w:proofErr w:type="spellEnd"/>
      <w:r w:rsidRPr="006F46AA">
        <w:rPr>
          <w:rFonts w:ascii="Georgia" w:eastAsia="Times New Roman" w:hAnsi="Georgia" w:cs="Times New Roman"/>
          <w:color w:val="343332"/>
          <w:sz w:val="17"/>
          <w:szCs w:val="17"/>
        </w:rPr>
        <w:t xml:space="preserve"> meanings and imagery, hoping that listeners would accept unusual sounds if their meanings were clear.</w:t>
      </w:r>
    </w:p>
    <w:p w:rsidR="006F46AA" w:rsidRPr="006F46AA" w:rsidRDefault="006F46AA" w:rsidP="006F46AA">
      <w:pPr>
        <w:numPr>
          <w:ilvl w:val="1"/>
          <w:numId w:val="27"/>
        </w:numPr>
        <w:shd w:val="clear" w:color="auto" w:fill="FFFFFF"/>
        <w:spacing w:before="168" w:after="0" w:line="408" w:lineRule="atLeast"/>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 xml:space="preserve">Sofia </w:t>
      </w:r>
      <w:proofErr w:type="spellStart"/>
      <w:r w:rsidRPr="006F46AA">
        <w:rPr>
          <w:rFonts w:ascii="Georgia" w:eastAsia="Times New Roman" w:hAnsi="Georgia" w:cs="Times New Roman"/>
          <w:color w:val="343332"/>
          <w:sz w:val="17"/>
          <w:szCs w:val="17"/>
        </w:rPr>
        <w:t>Gubaidulina</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The works of</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 xml:space="preserve">Sofia </w:t>
      </w:r>
      <w:proofErr w:type="spellStart"/>
      <w:r w:rsidRPr="006F46AA">
        <w:rPr>
          <w:rFonts w:ascii="Georgia" w:eastAsia="Times New Roman" w:hAnsi="Georgia" w:cs="Times New Roman"/>
          <w:i/>
          <w:iCs/>
          <w:color w:val="343332"/>
          <w:sz w:val="17"/>
          <w:szCs w:val="17"/>
        </w:rPr>
        <w:t>Gubaidulina</w:t>
      </w:r>
      <w:proofErr w:type="spellEnd"/>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 xml:space="preserve">(b. 1931) often </w:t>
      </w:r>
      <w:proofErr w:type="gramStart"/>
      <w:r w:rsidRPr="006F46AA">
        <w:rPr>
          <w:rFonts w:ascii="Georgia" w:eastAsia="Times New Roman" w:hAnsi="Georgia" w:cs="Times New Roman"/>
          <w:color w:val="343332"/>
          <w:sz w:val="17"/>
          <w:szCs w:val="17"/>
        </w:rPr>
        <w:t>have</w:t>
      </w:r>
      <w:proofErr w:type="gramEnd"/>
      <w:r w:rsidRPr="006F46AA">
        <w:rPr>
          <w:rFonts w:ascii="Georgia" w:eastAsia="Times New Roman" w:hAnsi="Georgia" w:cs="Times New Roman"/>
          <w:color w:val="343332"/>
          <w:sz w:val="17"/>
          <w:szCs w:val="17"/>
        </w:rPr>
        <w:t xml:space="preserve"> a spiritual dimension. Her sonata</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Rejoice!</w:t>
      </w:r>
      <w:r w:rsidRPr="006F46AA">
        <w:rPr>
          <w:rFonts w:ascii="Georgia" w:eastAsia="Times New Roman" w:hAnsi="Georgia" w:cs="Times New Roman"/>
          <w:i/>
          <w:iCs/>
          <w:color w:val="343332"/>
          <w:sz w:val="17"/>
        </w:rPr>
        <w:t> </w:t>
      </w:r>
      <w:proofErr w:type="gramStart"/>
      <w:r w:rsidRPr="006F46AA">
        <w:rPr>
          <w:rFonts w:ascii="Georgia" w:eastAsia="Times New Roman" w:hAnsi="Georgia" w:cs="Times New Roman"/>
          <w:color w:val="343332"/>
          <w:sz w:val="17"/>
          <w:szCs w:val="17"/>
        </w:rPr>
        <w:t>expresses</w:t>
      </w:r>
      <w:proofErr w:type="gramEnd"/>
      <w:r w:rsidRPr="006F46AA">
        <w:rPr>
          <w:rFonts w:ascii="Georgia" w:eastAsia="Times New Roman" w:hAnsi="Georgia" w:cs="Times New Roman"/>
          <w:color w:val="343332"/>
          <w:sz w:val="17"/>
          <w:szCs w:val="17"/>
        </w:rPr>
        <w:t xml:space="preserve"> the transcendence from ordinary reality to a state of joy.</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202</w:t>
      </w:r>
    </w:p>
    <w:p w:rsidR="006F46AA" w:rsidRPr="006F46AA" w:rsidRDefault="006F46AA" w:rsidP="006F46AA">
      <w:pPr>
        <w:numPr>
          <w:ilvl w:val="1"/>
          <w:numId w:val="2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R. Murray Schafer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R. Murray Schafer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(b. 1933) traversed a wide variety of styles, but his most striking innovation is what he calls "environmental music."</w:t>
      </w:r>
    </w:p>
    <w:p w:rsidR="006F46AA" w:rsidRPr="006F46AA" w:rsidRDefault="006F46AA" w:rsidP="006F46AA">
      <w:pPr>
        <w:numPr>
          <w:ilvl w:val="1"/>
          <w:numId w:val="2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Joan Tower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Many works by</w:t>
      </w:r>
      <w:r w:rsidRPr="006F46AA">
        <w:rPr>
          <w:rFonts w:ascii="Georgia" w:eastAsia="Times New Roman" w:hAnsi="Georgia" w:cs="Times New Roman"/>
          <w:color w:val="343332"/>
          <w:sz w:val="17"/>
        </w:rPr>
        <w:t> </w:t>
      </w:r>
      <w:r w:rsidRPr="006F46AA">
        <w:rPr>
          <w:rFonts w:ascii="Georgia" w:eastAsia="Times New Roman" w:hAnsi="Georgia" w:cs="Times New Roman"/>
          <w:i/>
          <w:iCs/>
          <w:color w:val="343332"/>
          <w:sz w:val="17"/>
          <w:szCs w:val="17"/>
        </w:rPr>
        <w:t>Joan Tower</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(b. 1938) are based on images.</w:t>
      </w:r>
    </w:p>
    <w:p w:rsidR="006F46AA" w:rsidRPr="006F46AA" w:rsidRDefault="006F46AA" w:rsidP="006F46AA">
      <w:pPr>
        <w:numPr>
          <w:ilvl w:val="0"/>
          <w:numId w:val="2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b/>
          <w:bCs/>
          <w:i/>
          <w:iCs/>
          <w:color w:val="343332"/>
          <w:sz w:val="17"/>
          <w:szCs w:val="17"/>
        </w:rPr>
        <w:t xml:space="preserve">Evoking Popular </w:t>
      </w:r>
      <w:proofErr w:type="spellStart"/>
      <w:r w:rsidRPr="006F46AA">
        <w:rPr>
          <w:rFonts w:ascii="Georgia" w:eastAsia="Times New Roman" w:hAnsi="Georgia" w:cs="Times New Roman"/>
          <w:b/>
          <w:bCs/>
          <w:i/>
          <w:iCs/>
          <w:color w:val="343332"/>
          <w:sz w:val="17"/>
          <w:szCs w:val="17"/>
        </w:rPr>
        <w:t>Musics</w:t>
      </w:r>
      <w:proofErr w:type="spellEnd"/>
      <w:r w:rsidRPr="006F46AA">
        <w:rPr>
          <w:rFonts w:ascii="Georgia" w:eastAsia="Times New Roman" w:hAnsi="Georgia" w:cs="Times New Roman"/>
          <w:b/>
          <w:bCs/>
          <w:i/>
          <w:iCs/>
          <w:color w:val="343332"/>
          <w:sz w:val="17"/>
        </w:rPr>
        <w:t> </w:t>
      </w:r>
      <w:r w:rsidRPr="006F46AA">
        <w:rPr>
          <w:rFonts w:ascii="Georgia" w:eastAsia="Times New Roman" w:hAnsi="Georgia" w:cs="Times New Roman"/>
          <w:color w:val="343332"/>
          <w:sz w:val="17"/>
          <w:szCs w:val="17"/>
        </w:rPr>
        <w:br w:type="textWrapping" w:clear="all"/>
        <w:t>Other composers incorporated elements from popular music to connect to listeners directly while creating a distinctive musical personality.</w:t>
      </w:r>
    </w:p>
    <w:p w:rsidR="006F46AA" w:rsidRPr="006F46AA" w:rsidRDefault="006F46AA" w:rsidP="006F46AA">
      <w:pPr>
        <w:numPr>
          <w:ilvl w:val="1"/>
          <w:numId w:val="28"/>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t>Ástor</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Piazzolla</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i/>
          <w:iCs/>
          <w:color w:val="343332"/>
          <w:sz w:val="17"/>
          <w:szCs w:val="17"/>
        </w:rPr>
        <w:t>Ástor</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Piazzolla</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(1921–1992) combined the Argentine tradition of the tango with elements of jazz and classical music to create a new style.</w:t>
      </w:r>
    </w:p>
    <w:p w:rsidR="006F46AA" w:rsidRPr="006F46AA" w:rsidRDefault="006F46AA" w:rsidP="006F46AA">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6F46AA">
        <w:rPr>
          <w:rFonts w:ascii="Georgia" w:eastAsia="Times New Roman" w:hAnsi="Georgia" w:cs="Times New Roman"/>
          <w:color w:val="343332"/>
          <w:sz w:val="17"/>
          <w:szCs w:val="17"/>
        </w:rPr>
        <w:lastRenderedPageBreak/>
        <w:t>Osvaldo</w:t>
      </w:r>
      <w:proofErr w:type="spellEnd"/>
      <w:r w:rsidRPr="006F46AA">
        <w:rPr>
          <w:rFonts w:ascii="Georgia" w:eastAsia="Times New Roman" w:hAnsi="Georgia" w:cs="Times New Roman"/>
          <w:color w:val="343332"/>
          <w:sz w:val="17"/>
          <w:szCs w:val="17"/>
        </w:rPr>
        <w:t xml:space="preserve"> </w:t>
      </w:r>
      <w:proofErr w:type="spellStart"/>
      <w:r w:rsidRPr="006F46AA">
        <w:rPr>
          <w:rFonts w:ascii="Georgia" w:eastAsia="Times New Roman" w:hAnsi="Georgia" w:cs="Times New Roman"/>
          <w:color w:val="343332"/>
          <w:sz w:val="17"/>
          <w:szCs w:val="17"/>
        </w:rPr>
        <w:t>Golijov</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proofErr w:type="spellStart"/>
      <w:r w:rsidRPr="006F46AA">
        <w:rPr>
          <w:rFonts w:ascii="Georgia" w:eastAsia="Times New Roman" w:hAnsi="Georgia" w:cs="Times New Roman"/>
          <w:i/>
          <w:iCs/>
          <w:color w:val="343332"/>
          <w:sz w:val="17"/>
          <w:szCs w:val="17"/>
        </w:rPr>
        <w:t>Osvaldo</w:t>
      </w:r>
      <w:proofErr w:type="spellEnd"/>
      <w:r w:rsidRPr="006F46AA">
        <w:rPr>
          <w:rFonts w:ascii="Georgia" w:eastAsia="Times New Roman" w:hAnsi="Georgia" w:cs="Times New Roman"/>
          <w:i/>
          <w:iCs/>
          <w:color w:val="343332"/>
          <w:sz w:val="17"/>
          <w:szCs w:val="17"/>
        </w:rPr>
        <w:t xml:space="preserve"> </w:t>
      </w:r>
      <w:proofErr w:type="spellStart"/>
      <w:r w:rsidRPr="006F46AA">
        <w:rPr>
          <w:rFonts w:ascii="Georgia" w:eastAsia="Times New Roman" w:hAnsi="Georgia" w:cs="Times New Roman"/>
          <w:i/>
          <w:iCs/>
          <w:color w:val="343332"/>
          <w:sz w:val="17"/>
          <w:szCs w:val="17"/>
        </w:rPr>
        <w:t>Golijov</w:t>
      </w:r>
      <w:proofErr w:type="spellEnd"/>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t xml:space="preserve">(b. 1960) draws on classical styles, </w:t>
      </w:r>
      <w:proofErr w:type="spellStart"/>
      <w:r w:rsidRPr="006F46AA">
        <w:rPr>
          <w:rFonts w:ascii="Georgia" w:eastAsia="Times New Roman" w:hAnsi="Georgia" w:cs="Times New Roman"/>
          <w:color w:val="343332"/>
          <w:sz w:val="17"/>
          <w:szCs w:val="17"/>
        </w:rPr>
        <w:t>Piazzolla’s</w:t>
      </w:r>
      <w:proofErr w:type="spellEnd"/>
      <w:r w:rsidRPr="006F46AA">
        <w:rPr>
          <w:rFonts w:ascii="Georgia" w:eastAsia="Times New Roman" w:hAnsi="Georgia" w:cs="Times New Roman"/>
          <w:color w:val="343332"/>
          <w:sz w:val="17"/>
          <w:szCs w:val="17"/>
        </w:rPr>
        <w:t xml:space="preserve"> style, synagogue music, and </w:t>
      </w:r>
      <w:proofErr w:type="spellStart"/>
      <w:r w:rsidRPr="006F46AA">
        <w:rPr>
          <w:rFonts w:ascii="Georgia" w:eastAsia="Times New Roman" w:hAnsi="Georgia" w:cs="Times New Roman"/>
          <w:color w:val="343332"/>
          <w:sz w:val="17"/>
          <w:szCs w:val="17"/>
        </w:rPr>
        <w:t>klezmer</w:t>
      </w:r>
      <w:proofErr w:type="spellEnd"/>
      <w:r w:rsidRPr="006F46AA">
        <w:rPr>
          <w:rFonts w:ascii="Georgia" w:eastAsia="Times New Roman" w:hAnsi="Georgia" w:cs="Times New Roman"/>
          <w:color w:val="343332"/>
          <w:sz w:val="17"/>
          <w:szCs w:val="17"/>
        </w:rPr>
        <w:t xml:space="preserve"> in his compositions.</w:t>
      </w:r>
    </w:p>
    <w:p w:rsidR="006F46AA" w:rsidRPr="006F46AA" w:rsidRDefault="006F46AA" w:rsidP="006F46AA">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Michael Daugherty</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r>
      <w:r w:rsidRPr="006F46AA">
        <w:rPr>
          <w:rFonts w:ascii="Georgia" w:eastAsia="Times New Roman" w:hAnsi="Georgia" w:cs="Times New Roman"/>
          <w:i/>
          <w:iCs/>
          <w:color w:val="343332"/>
          <w:sz w:val="17"/>
          <w:szCs w:val="17"/>
        </w:rPr>
        <w:t>Michael Daugherty</w:t>
      </w:r>
      <w:r w:rsidRPr="006F46AA">
        <w:rPr>
          <w:rFonts w:ascii="Georgia" w:eastAsia="Times New Roman" w:hAnsi="Georgia" w:cs="Times New Roman"/>
          <w:i/>
          <w:iCs/>
          <w:color w:val="343332"/>
          <w:sz w:val="17"/>
        </w:rPr>
        <w:t> </w:t>
      </w:r>
      <w:r w:rsidRPr="006F46AA">
        <w:rPr>
          <w:rFonts w:ascii="Georgia" w:eastAsia="Times New Roman" w:hAnsi="Georgia" w:cs="Times New Roman"/>
          <w:color w:val="343332"/>
          <w:sz w:val="17"/>
          <w:szCs w:val="17"/>
        </w:rPr>
        <w:t>(b. 1954) writes works that combine modernist structural principles with elements of popular music.</w:t>
      </w:r>
      <w:r w:rsidRPr="006F46AA">
        <w:rPr>
          <w:rFonts w:ascii="Georgia" w:eastAsia="Times New Roman" w:hAnsi="Georgia" w:cs="Times New Roman"/>
          <w:color w:val="343332"/>
          <w:sz w:val="17"/>
        </w:rPr>
        <w:t> </w:t>
      </w:r>
      <w:r w:rsidRPr="006F46AA">
        <w:rPr>
          <w:rFonts w:ascii="Georgia" w:eastAsia="Times New Roman" w:hAnsi="Georgia" w:cs="Times New Roman"/>
          <w:b/>
          <w:bCs/>
          <w:color w:val="343332"/>
          <w:sz w:val="17"/>
          <w:szCs w:val="17"/>
        </w:rPr>
        <w:t>Music: NAWM 204</w:t>
      </w:r>
    </w:p>
    <w:p w:rsidR="006F46AA" w:rsidRPr="006F46AA" w:rsidRDefault="006F46AA" w:rsidP="006F46AA">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6F46AA">
        <w:rPr>
          <w:rFonts w:ascii="Georgia" w:eastAsia="Times New Roman" w:hAnsi="Georgia" w:cs="Times New Roman"/>
          <w:color w:val="343332"/>
          <w:sz w:val="17"/>
          <w:szCs w:val="17"/>
        </w:rPr>
        <w:t>Direct communication</w:t>
      </w:r>
      <w:r w:rsidRPr="006F46AA">
        <w:rPr>
          <w:rFonts w:ascii="Georgia" w:eastAsia="Times New Roman" w:hAnsi="Georgia" w:cs="Times New Roman"/>
          <w:color w:val="343332"/>
          <w:sz w:val="17"/>
        </w:rPr>
        <w:t> </w:t>
      </w:r>
      <w:r w:rsidRPr="006F46AA">
        <w:rPr>
          <w:rFonts w:ascii="Georgia" w:eastAsia="Times New Roman" w:hAnsi="Georgia" w:cs="Times New Roman"/>
          <w:color w:val="343332"/>
          <w:sz w:val="17"/>
          <w:szCs w:val="17"/>
        </w:rPr>
        <w:br w:type="textWrapping" w:clear="all"/>
        <w:t xml:space="preserve">By the 1990s, most composers sought to maintain individuality yet write music that </w:t>
      </w:r>
      <w:proofErr w:type="spellStart"/>
      <w:r w:rsidRPr="006F46AA">
        <w:rPr>
          <w:rFonts w:ascii="Georgia" w:eastAsia="Times New Roman" w:hAnsi="Georgia" w:cs="Times New Roman"/>
          <w:color w:val="343332"/>
          <w:sz w:val="17"/>
          <w:szCs w:val="17"/>
        </w:rPr>
        <w:t>nonspecialist</w:t>
      </w:r>
      <w:proofErr w:type="spellEnd"/>
      <w:r w:rsidRPr="006F46AA">
        <w:rPr>
          <w:rFonts w:ascii="Georgia" w:eastAsia="Times New Roman" w:hAnsi="Georgia" w:cs="Times New Roman"/>
          <w:color w:val="343332"/>
          <w:sz w:val="17"/>
          <w:szCs w:val="17"/>
        </w:rPr>
        <w:t xml:space="preserve"> audiences could grasp.</w:t>
      </w:r>
    </w:p>
    <w:p w:rsidR="006F46AA" w:rsidRPr="006F46AA" w:rsidRDefault="006F46AA" w:rsidP="006F46A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F46AA">
        <w:rPr>
          <w:rFonts w:ascii="Georgia" w:eastAsia="Times New Roman" w:hAnsi="Georgia" w:cs="Times New Roman"/>
          <w:color w:val="615A51"/>
          <w:sz w:val="41"/>
          <w:szCs w:val="41"/>
        </w:rPr>
        <w:t>Postlude (CHWM 657)</w:t>
      </w:r>
    </w:p>
    <w:p w:rsidR="006F46AA" w:rsidRPr="006F46AA" w:rsidRDefault="006F46AA" w:rsidP="006F46AA">
      <w:pPr>
        <w:shd w:val="clear" w:color="auto" w:fill="FFFFFF"/>
        <w:spacing w:after="360" w:line="408" w:lineRule="atLeast"/>
        <w:textAlignment w:val="baseline"/>
        <w:rPr>
          <w:rFonts w:ascii="Georgia" w:eastAsia="Times New Roman" w:hAnsi="Georgia" w:cs="Times New Roman"/>
          <w:color w:val="333333"/>
          <w:sz w:val="24"/>
          <w:szCs w:val="24"/>
        </w:rPr>
      </w:pPr>
      <w:r w:rsidRPr="006F46AA">
        <w:rPr>
          <w:rFonts w:ascii="Georgia" w:eastAsia="Times New Roman" w:hAnsi="Georgia" w:cs="Times New Roman"/>
          <w:color w:val="333333"/>
          <w:sz w:val="24"/>
          <w:szCs w:val="24"/>
        </w:rPr>
        <w:t>Music today is too diverse and trends change too quickly to know now what music of the recent past will be remembered in the future.</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66F"/>
    <w:multiLevelType w:val="multilevel"/>
    <w:tmpl w:val="EB2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76FA8"/>
    <w:multiLevelType w:val="hybridMultilevel"/>
    <w:tmpl w:val="91E0CD10"/>
    <w:lvl w:ilvl="0" w:tplc="812E3A48">
      <w:numFmt w:val="decimal"/>
      <w:lvlText w:val="%1."/>
      <w:lvlJc w:val="left"/>
    </w:lvl>
    <w:lvl w:ilvl="1" w:tplc="44144742">
      <w:start w:val="2"/>
      <w:numFmt w:val="lowerLetter"/>
      <w:lvlText w:val="%2."/>
      <w:lvlJc w:val="left"/>
      <w:pPr>
        <w:tabs>
          <w:tab w:val="num" w:pos="1440"/>
        </w:tabs>
        <w:ind w:left="1440" w:hanging="360"/>
      </w:pPr>
    </w:lvl>
    <w:lvl w:ilvl="2" w:tplc="2E3CF9A6" w:tentative="1">
      <w:start w:val="1"/>
      <w:numFmt w:val="upperLetter"/>
      <w:lvlText w:val="%3."/>
      <w:lvlJc w:val="left"/>
      <w:pPr>
        <w:tabs>
          <w:tab w:val="num" w:pos="2160"/>
        </w:tabs>
        <w:ind w:left="2160" w:hanging="360"/>
      </w:pPr>
    </w:lvl>
    <w:lvl w:ilvl="3" w:tplc="1E308392" w:tentative="1">
      <w:start w:val="1"/>
      <w:numFmt w:val="upperLetter"/>
      <w:lvlText w:val="%4."/>
      <w:lvlJc w:val="left"/>
      <w:pPr>
        <w:tabs>
          <w:tab w:val="num" w:pos="2880"/>
        </w:tabs>
        <w:ind w:left="2880" w:hanging="360"/>
      </w:pPr>
    </w:lvl>
    <w:lvl w:ilvl="4" w:tplc="FC9C8B68" w:tentative="1">
      <w:start w:val="1"/>
      <w:numFmt w:val="upperLetter"/>
      <w:lvlText w:val="%5."/>
      <w:lvlJc w:val="left"/>
      <w:pPr>
        <w:tabs>
          <w:tab w:val="num" w:pos="3600"/>
        </w:tabs>
        <w:ind w:left="3600" w:hanging="360"/>
      </w:pPr>
    </w:lvl>
    <w:lvl w:ilvl="5" w:tplc="BCF6AF5E" w:tentative="1">
      <w:start w:val="1"/>
      <w:numFmt w:val="upperLetter"/>
      <w:lvlText w:val="%6."/>
      <w:lvlJc w:val="left"/>
      <w:pPr>
        <w:tabs>
          <w:tab w:val="num" w:pos="4320"/>
        </w:tabs>
        <w:ind w:left="4320" w:hanging="360"/>
      </w:pPr>
    </w:lvl>
    <w:lvl w:ilvl="6" w:tplc="589A68B2" w:tentative="1">
      <w:start w:val="1"/>
      <w:numFmt w:val="upperLetter"/>
      <w:lvlText w:val="%7."/>
      <w:lvlJc w:val="left"/>
      <w:pPr>
        <w:tabs>
          <w:tab w:val="num" w:pos="5040"/>
        </w:tabs>
        <w:ind w:left="5040" w:hanging="360"/>
      </w:pPr>
    </w:lvl>
    <w:lvl w:ilvl="7" w:tplc="12F4956A" w:tentative="1">
      <w:start w:val="1"/>
      <w:numFmt w:val="upperLetter"/>
      <w:lvlText w:val="%8."/>
      <w:lvlJc w:val="left"/>
      <w:pPr>
        <w:tabs>
          <w:tab w:val="num" w:pos="5760"/>
        </w:tabs>
        <w:ind w:left="5760" w:hanging="360"/>
      </w:pPr>
    </w:lvl>
    <w:lvl w:ilvl="8" w:tplc="A86A9366" w:tentative="1">
      <w:start w:val="1"/>
      <w:numFmt w:val="upperLetter"/>
      <w:lvlText w:val="%9."/>
      <w:lvlJc w:val="left"/>
      <w:pPr>
        <w:tabs>
          <w:tab w:val="num" w:pos="6480"/>
        </w:tabs>
        <w:ind w:left="6480" w:hanging="360"/>
      </w:pPr>
    </w:lvl>
  </w:abstractNum>
  <w:abstractNum w:abstractNumId="2">
    <w:nsid w:val="1D784C80"/>
    <w:multiLevelType w:val="multilevel"/>
    <w:tmpl w:val="0D6EAF7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29A314A"/>
    <w:multiLevelType w:val="hybridMultilevel"/>
    <w:tmpl w:val="51905AF6"/>
    <w:lvl w:ilvl="0" w:tplc="FD1CADE6">
      <w:numFmt w:val="decimal"/>
      <w:lvlText w:val="%1."/>
      <w:lvlJc w:val="left"/>
    </w:lvl>
    <w:lvl w:ilvl="1" w:tplc="E5D22802">
      <w:numFmt w:val="decimal"/>
      <w:lvlText w:val="%2."/>
      <w:lvlJc w:val="left"/>
      <w:pPr>
        <w:tabs>
          <w:tab w:val="num" w:pos="1440"/>
        </w:tabs>
        <w:ind w:left="1440" w:hanging="360"/>
      </w:pPr>
    </w:lvl>
    <w:lvl w:ilvl="2" w:tplc="3B2ED862" w:tentative="1">
      <w:start w:val="1"/>
      <w:numFmt w:val="upperLetter"/>
      <w:lvlText w:val="%3."/>
      <w:lvlJc w:val="left"/>
      <w:pPr>
        <w:tabs>
          <w:tab w:val="num" w:pos="2160"/>
        </w:tabs>
        <w:ind w:left="2160" w:hanging="360"/>
      </w:pPr>
    </w:lvl>
    <w:lvl w:ilvl="3" w:tplc="B6B605AC" w:tentative="1">
      <w:start w:val="1"/>
      <w:numFmt w:val="upperLetter"/>
      <w:lvlText w:val="%4."/>
      <w:lvlJc w:val="left"/>
      <w:pPr>
        <w:tabs>
          <w:tab w:val="num" w:pos="2880"/>
        </w:tabs>
        <w:ind w:left="2880" w:hanging="360"/>
      </w:pPr>
    </w:lvl>
    <w:lvl w:ilvl="4" w:tplc="DB7CDD5E" w:tentative="1">
      <w:start w:val="1"/>
      <w:numFmt w:val="upperLetter"/>
      <w:lvlText w:val="%5."/>
      <w:lvlJc w:val="left"/>
      <w:pPr>
        <w:tabs>
          <w:tab w:val="num" w:pos="3600"/>
        </w:tabs>
        <w:ind w:left="3600" w:hanging="360"/>
      </w:pPr>
    </w:lvl>
    <w:lvl w:ilvl="5" w:tplc="07942D46" w:tentative="1">
      <w:start w:val="1"/>
      <w:numFmt w:val="upperLetter"/>
      <w:lvlText w:val="%6."/>
      <w:lvlJc w:val="left"/>
      <w:pPr>
        <w:tabs>
          <w:tab w:val="num" w:pos="4320"/>
        </w:tabs>
        <w:ind w:left="4320" w:hanging="360"/>
      </w:pPr>
    </w:lvl>
    <w:lvl w:ilvl="6" w:tplc="45982788" w:tentative="1">
      <w:start w:val="1"/>
      <w:numFmt w:val="upperLetter"/>
      <w:lvlText w:val="%7."/>
      <w:lvlJc w:val="left"/>
      <w:pPr>
        <w:tabs>
          <w:tab w:val="num" w:pos="5040"/>
        </w:tabs>
        <w:ind w:left="5040" w:hanging="360"/>
      </w:pPr>
    </w:lvl>
    <w:lvl w:ilvl="7" w:tplc="D5C0C7B6" w:tentative="1">
      <w:start w:val="1"/>
      <w:numFmt w:val="upperLetter"/>
      <w:lvlText w:val="%8."/>
      <w:lvlJc w:val="left"/>
      <w:pPr>
        <w:tabs>
          <w:tab w:val="num" w:pos="5760"/>
        </w:tabs>
        <w:ind w:left="5760" w:hanging="360"/>
      </w:pPr>
    </w:lvl>
    <w:lvl w:ilvl="8" w:tplc="4A344316" w:tentative="1">
      <w:start w:val="1"/>
      <w:numFmt w:val="upperLetter"/>
      <w:lvlText w:val="%9."/>
      <w:lvlJc w:val="left"/>
      <w:pPr>
        <w:tabs>
          <w:tab w:val="num" w:pos="6480"/>
        </w:tabs>
        <w:ind w:left="6480" w:hanging="360"/>
      </w:pPr>
    </w:lvl>
  </w:abstractNum>
  <w:abstractNum w:abstractNumId="4">
    <w:nsid w:val="37266916"/>
    <w:multiLevelType w:val="multilevel"/>
    <w:tmpl w:val="704EB9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DF93325"/>
    <w:multiLevelType w:val="multilevel"/>
    <w:tmpl w:val="8B104EB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3FC776A3"/>
    <w:multiLevelType w:val="multilevel"/>
    <w:tmpl w:val="4AD64D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2E90702"/>
    <w:multiLevelType w:val="multilevel"/>
    <w:tmpl w:val="FE76C13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D8D328A"/>
    <w:multiLevelType w:val="multilevel"/>
    <w:tmpl w:val="17EC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0110BB"/>
    <w:multiLevelType w:val="multilevel"/>
    <w:tmpl w:val="225ED2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lvlOverride w:ilvl="0">
      <w:lvl w:ilvl="0">
        <w:numFmt w:val="decimal"/>
        <w:lvlText w:val="%1."/>
        <w:lvlJc w:val="left"/>
      </w:lvl>
    </w:lvlOverride>
  </w:num>
  <w:num w:numId="2">
    <w:abstractNumId w:val="7"/>
    <w:lvlOverride w:ilvl="0">
      <w:lvl w:ilvl="0">
        <w:numFmt w:val="decimal"/>
        <w:lvlText w:val="%1."/>
        <w:lvlJc w:val="left"/>
      </w:lvl>
    </w:lvlOverride>
    <w:lvlOverride w:ilvl="1">
      <w:lvl w:ilvl="1">
        <w:numFmt w:val="lowerLetter"/>
        <w:lvlText w:val="%2."/>
        <w:lvlJc w:val="left"/>
      </w:lvl>
    </w:lvlOverride>
  </w:num>
  <w:num w:numId="3">
    <w:abstractNumId w:val="7"/>
    <w:lvlOverride w:ilvl="0">
      <w:lvl w:ilvl="0">
        <w:numFmt w:val="decimal"/>
        <w:lvlText w:val="%1."/>
        <w:lvlJc w:val="left"/>
      </w:lvl>
    </w:lvlOverride>
    <w:lvlOverride w:ilvl="1">
      <w:lvl w:ilvl="1">
        <w:numFmt w:val="lowerLetter"/>
        <w:lvlText w:val="%2."/>
        <w:lvlJc w:val="left"/>
      </w:lvl>
    </w:lvlOverride>
  </w:num>
  <w:num w:numId="4">
    <w:abstractNumId w:val="7"/>
    <w:lvlOverride w:ilvl="0">
      <w:lvl w:ilvl="0">
        <w:numFmt w:val="decimal"/>
        <w:lvlText w:val="%1."/>
        <w:lvlJc w:val="left"/>
      </w:lvl>
    </w:lvlOverride>
    <w:lvlOverride w:ilvl="1">
      <w:lvl w:ilvl="1">
        <w:numFmt w:val="lowerLetter"/>
        <w:lvlText w:val="%2."/>
        <w:lvlJc w:val="left"/>
      </w:lvl>
    </w:lvlOverride>
  </w:num>
  <w:num w:numId="5">
    <w:abstractNumId w:val="8"/>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lvlOverride w:ilvl="1">
      <w:lvl w:ilvl="1">
        <w:numFmt w:val="lowerLetter"/>
        <w:lvlText w:val="%2."/>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lvlOverride w:ilvl="1">
      <w:lvl w:ilvl="1">
        <w:numFmt w:val="lowerLetter"/>
        <w:lvlText w:val="%2."/>
        <w:lvlJc w:val="left"/>
      </w:lvl>
    </w:lvlOverride>
  </w:num>
  <w:num w:numId="10">
    <w:abstractNumId w:val="4"/>
    <w:lvlOverride w:ilvl="0">
      <w:lvl w:ilvl="0">
        <w:numFmt w:val="decimal"/>
        <w:lvlText w:val="%1."/>
        <w:lvlJc w:val="left"/>
      </w:lvl>
    </w:lvlOverride>
    <w:lvlOverride w:ilvl="1">
      <w:lvl w:ilvl="1">
        <w:numFmt w:val="lowerLetter"/>
        <w:lvlText w:val="%2."/>
        <w:lvlJc w:val="left"/>
      </w:lvl>
    </w:lvlOverride>
  </w:num>
  <w:num w:numId="11">
    <w:abstractNumId w:val="4"/>
    <w:lvlOverride w:ilvl="0">
      <w:lvl w:ilvl="0">
        <w:numFmt w:val="decimal"/>
        <w:lvlText w:val="%1."/>
        <w:lvlJc w:val="left"/>
      </w:lvl>
    </w:lvlOverride>
    <w:lvlOverride w:ilvl="1">
      <w:lvl w:ilvl="1">
        <w:numFmt w:val="lowerLetter"/>
        <w:lvlText w:val="%2."/>
        <w:lvlJc w:val="left"/>
      </w:lvl>
    </w:lvlOverride>
  </w:num>
  <w:num w:numId="12">
    <w:abstractNumId w:val="4"/>
    <w:lvlOverride w:ilvl="0">
      <w:lvl w:ilvl="0">
        <w:numFmt w:val="decimal"/>
        <w:lvlText w:val="%1."/>
        <w:lvlJc w:val="left"/>
      </w:lvl>
    </w:lvlOverride>
    <w:lvlOverride w:ilvl="1">
      <w:lvl w:ilvl="1">
        <w:numFmt w:val="lowerLetter"/>
        <w:lvlText w:val="%2."/>
        <w:lvlJc w:val="left"/>
      </w:lvl>
    </w:lvlOverride>
  </w:num>
  <w:num w:numId="13">
    <w:abstractNumId w:val="9"/>
    <w:lvlOverride w:ilvl="0">
      <w:lvl w:ilvl="0">
        <w:numFmt w:val="decimal"/>
        <w:lvlText w:val="%1."/>
        <w:lvlJc w:val="left"/>
      </w:lvl>
    </w:lvlOverride>
  </w:num>
  <w:num w:numId="14">
    <w:abstractNumId w:val="9"/>
    <w:lvlOverride w:ilvl="0">
      <w:lvl w:ilvl="0">
        <w:numFmt w:val="decimal"/>
        <w:lvlText w:val="%1."/>
        <w:lvlJc w:val="left"/>
      </w:lvl>
    </w:lvlOverride>
    <w:lvlOverride w:ilvl="1">
      <w:lvl w:ilvl="1">
        <w:numFmt w:val="lowerLetter"/>
        <w:lvlText w:val="%2."/>
        <w:lvlJc w:val="left"/>
      </w:lvl>
    </w:lvlOverride>
  </w:num>
  <w:num w:numId="15">
    <w:abstractNumId w:val="1"/>
  </w:num>
  <w:num w:numId="16">
    <w:abstractNumId w:val="1"/>
    <w:lvlOverride w:ilvl="1">
      <w:lvl w:ilvl="1" w:tplc="44144742">
        <w:numFmt w:val="lowerLetter"/>
        <w:lvlText w:val="%2."/>
        <w:lvlJc w:val="left"/>
      </w:lvl>
    </w:lvlOverride>
  </w:num>
  <w:num w:numId="17">
    <w:abstractNumId w:val="3"/>
    <w:lvlOverride w:ilvl="1">
      <w:lvl w:ilvl="1" w:tplc="E5D22802">
        <w:numFmt w:val="lowerLetter"/>
        <w:lvlText w:val="%2."/>
        <w:lvlJc w:val="left"/>
      </w:lvl>
    </w:lvlOverride>
  </w:num>
  <w:num w:numId="18">
    <w:abstractNumId w:val="3"/>
    <w:lvlOverride w:ilvl="1">
      <w:lvl w:ilvl="1" w:tplc="E5D22802">
        <w:numFmt w:val="lowerLetter"/>
        <w:lvlText w:val="%2."/>
        <w:lvlJc w:val="left"/>
      </w:lvl>
    </w:lvlOverride>
  </w:num>
  <w:num w:numId="19">
    <w:abstractNumId w:val="0"/>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lvlOverride w:ilvl="1">
      <w:lvl w:ilvl="1">
        <w:numFmt w:val="lowerLetter"/>
        <w:lvlText w:val="%2."/>
        <w:lvlJc w:val="left"/>
      </w:lvl>
    </w:lvlOverride>
  </w:num>
  <w:num w:numId="22">
    <w:abstractNumId w:val="5"/>
    <w:lvlOverride w:ilvl="0">
      <w:lvl w:ilvl="0">
        <w:numFmt w:val="decimal"/>
        <w:lvlText w:val="%1."/>
        <w:lvlJc w:val="left"/>
      </w:lvl>
    </w:lvlOverride>
    <w:lvlOverride w:ilvl="1">
      <w:lvl w:ilvl="1">
        <w:numFmt w:val="lowerLetter"/>
        <w:lvlText w:val="%2."/>
        <w:lvlJc w:val="left"/>
      </w:lvl>
    </w:lvlOverride>
  </w:num>
  <w:num w:numId="23">
    <w:abstractNumId w:val="6"/>
    <w:lvlOverride w:ilvl="0">
      <w:lvl w:ilvl="0">
        <w:numFmt w:val="decimal"/>
        <w:lvlText w:val="%1."/>
        <w:lvlJc w:val="left"/>
      </w:lvl>
    </w:lvlOverride>
  </w:num>
  <w:num w:numId="24">
    <w:abstractNumId w:val="6"/>
    <w:lvlOverride w:ilvl="0">
      <w:lvl w:ilvl="0">
        <w:numFmt w:val="decimal"/>
        <w:lvlText w:val="%1."/>
        <w:lvlJc w:val="left"/>
      </w:lvl>
    </w:lvlOverride>
    <w:lvlOverride w:ilvl="1">
      <w:lvl w:ilvl="1">
        <w:numFmt w:val="lowerLetter"/>
        <w:lvlText w:val="%2."/>
        <w:lvlJc w:val="left"/>
      </w:lvl>
    </w:lvlOverride>
  </w:num>
  <w:num w:numId="25">
    <w:abstractNumId w:val="6"/>
    <w:lvlOverride w:ilvl="0">
      <w:lvl w:ilvl="0">
        <w:numFmt w:val="decimal"/>
        <w:lvlText w:val="%1."/>
        <w:lvlJc w:val="left"/>
      </w:lvl>
    </w:lvlOverride>
    <w:lvlOverride w:ilvl="1">
      <w:lvl w:ilvl="1">
        <w:numFmt w:val="lowerLetter"/>
        <w:lvlText w:val="%2."/>
        <w:lvlJc w:val="left"/>
      </w:lvl>
    </w:lvlOverride>
  </w:num>
  <w:num w:numId="26">
    <w:abstractNumId w:val="6"/>
    <w:lvlOverride w:ilvl="0">
      <w:lvl w:ilvl="0">
        <w:numFmt w:val="decimal"/>
        <w:lvlText w:val="%1."/>
        <w:lvlJc w:val="left"/>
      </w:lvl>
    </w:lvlOverride>
    <w:lvlOverride w:ilvl="1">
      <w:lvl w:ilvl="1">
        <w:numFmt w:val="lowerLetter"/>
        <w:lvlText w:val="%2."/>
        <w:lvlJc w:val="left"/>
      </w:lvl>
    </w:lvlOverride>
  </w:num>
  <w:num w:numId="27">
    <w:abstractNumId w:val="6"/>
    <w:lvlOverride w:ilvl="0">
      <w:lvl w:ilvl="0">
        <w:numFmt w:val="decimal"/>
        <w:lvlText w:val="%1."/>
        <w:lvlJc w:val="left"/>
      </w:lvl>
    </w:lvlOverride>
    <w:lvlOverride w:ilvl="1">
      <w:lvl w:ilvl="1">
        <w:numFmt w:val="lowerLetter"/>
        <w:lvlText w:val="%2."/>
        <w:lvlJc w:val="left"/>
      </w:lvl>
    </w:lvlOverride>
  </w:num>
  <w:num w:numId="28">
    <w:abstractNumId w:val="6"/>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6AA"/>
    <w:rsid w:val="006F46AA"/>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6F46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46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46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6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46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46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4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46AA"/>
  </w:style>
  <w:style w:type="paragraph" w:styleId="DocumentMap">
    <w:name w:val="Document Map"/>
    <w:basedOn w:val="Normal"/>
    <w:link w:val="DocumentMapChar"/>
    <w:uiPriority w:val="99"/>
    <w:semiHidden/>
    <w:unhideWhenUsed/>
    <w:rsid w:val="006F46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F46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131381">
      <w:bodyDiv w:val="1"/>
      <w:marLeft w:val="0"/>
      <w:marRight w:val="0"/>
      <w:marTop w:val="0"/>
      <w:marBottom w:val="0"/>
      <w:divBdr>
        <w:top w:val="none" w:sz="0" w:space="0" w:color="auto"/>
        <w:left w:val="none" w:sz="0" w:space="0" w:color="auto"/>
        <w:bottom w:val="none" w:sz="0" w:space="0" w:color="auto"/>
        <w:right w:val="none" w:sz="0" w:space="0" w:color="auto"/>
      </w:divBdr>
      <w:divsChild>
        <w:div w:id="1373840715">
          <w:marLeft w:val="0"/>
          <w:marRight w:val="0"/>
          <w:marTop w:val="0"/>
          <w:marBottom w:val="375"/>
          <w:divBdr>
            <w:top w:val="none" w:sz="0" w:space="0" w:color="auto"/>
            <w:left w:val="none" w:sz="0" w:space="0" w:color="auto"/>
            <w:bottom w:val="single" w:sz="6" w:space="8" w:color="DDDDDD"/>
            <w:right w:val="none" w:sz="0" w:space="0" w:color="auto"/>
          </w:divBdr>
          <w:divsChild>
            <w:div w:id="12652557">
              <w:marLeft w:val="0"/>
              <w:marRight w:val="0"/>
              <w:marTop w:val="0"/>
              <w:marBottom w:val="0"/>
              <w:divBdr>
                <w:top w:val="none" w:sz="0" w:space="0" w:color="auto"/>
                <w:left w:val="none" w:sz="0" w:space="0" w:color="auto"/>
                <w:bottom w:val="none" w:sz="0" w:space="0" w:color="auto"/>
                <w:right w:val="single" w:sz="12" w:space="0" w:color="DDDDDD"/>
              </w:divBdr>
            </w:div>
            <w:div w:id="16078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14651</Characters>
  <Application>Microsoft Office Word</Application>
  <DocSecurity>0</DocSecurity>
  <Lines>122</Lines>
  <Paragraphs>34</Paragraphs>
  <ScaleCrop>false</ScaleCrop>
  <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2012-08-22T03:23:00Z</dcterms:created>
  <dcterms:modified xsi:type="dcterms:W3CDTF">2012-08-22T03:23:00Z</dcterms:modified>
</cp:coreProperties>
</file>