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4C7E" w14:textId="77777777" w:rsidR="005F31C9" w:rsidRDefault="005F31C9" w:rsidP="009C3DF1">
      <w:pPr>
        <w:spacing w:after="0" w:line="480" w:lineRule="auto"/>
        <w:rPr>
          <w:rFonts w:ascii="Times New Roman" w:eastAsia="Times New Roman" w:hAnsi="Times New Roman" w:cs="Times New Roman"/>
          <w:sz w:val="24"/>
          <w:szCs w:val="24"/>
        </w:rPr>
      </w:pPr>
    </w:p>
    <w:p w14:paraId="5B2F58CF" w14:textId="77777777" w:rsidR="005F31C9" w:rsidRDefault="005F31C9" w:rsidP="009C3DF1">
      <w:pPr>
        <w:spacing w:after="0" w:line="480" w:lineRule="auto"/>
        <w:rPr>
          <w:rFonts w:ascii="Times New Roman" w:eastAsia="Times New Roman" w:hAnsi="Times New Roman" w:cs="Times New Roman"/>
          <w:sz w:val="24"/>
          <w:szCs w:val="24"/>
        </w:rPr>
      </w:pPr>
    </w:p>
    <w:p w14:paraId="426EF1A3" w14:textId="77777777" w:rsidR="005F31C9" w:rsidRDefault="005F31C9" w:rsidP="009C3DF1">
      <w:pPr>
        <w:spacing w:after="0" w:line="480" w:lineRule="auto"/>
        <w:rPr>
          <w:rFonts w:ascii="Times New Roman" w:eastAsia="Times New Roman" w:hAnsi="Times New Roman" w:cs="Times New Roman"/>
          <w:sz w:val="24"/>
          <w:szCs w:val="24"/>
        </w:rPr>
      </w:pPr>
    </w:p>
    <w:p w14:paraId="3538DE65" w14:textId="77777777" w:rsidR="005F31C9" w:rsidRDefault="005F31C9" w:rsidP="009C3DF1">
      <w:pPr>
        <w:spacing w:after="0" w:line="480" w:lineRule="auto"/>
        <w:rPr>
          <w:rFonts w:ascii="Times New Roman" w:eastAsia="Times New Roman" w:hAnsi="Times New Roman" w:cs="Times New Roman"/>
          <w:sz w:val="24"/>
          <w:szCs w:val="24"/>
        </w:rPr>
      </w:pPr>
    </w:p>
    <w:p w14:paraId="61B89CE9" w14:textId="77777777" w:rsidR="005F31C9" w:rsidRDefault="005F31C9" w:rsidP="009C3DF1">
      <w:pPr>
        <w:spacing w:after="0" w:line="480" w:lineRule="auto"/>
        <w:rPr>
          <w:rFonts w:ascii="Times New Roman" w:eastAsia="Times New Roman" w:hAnsi="Times New Roman" w:cs="Times New Roman"/>
          <w:sz w:val="24"/>
          <w:szCs w:val="24"/>
        </w:rPr>
      </w:pPr>
    </w:p>
    <w:p w14:paraId="026876C8" w14:textId="77777777" w:rsidR="005F31C9" w:rsidRDefault="005F31C9" w:rsidP="009C3DF1">
      <w:pPr>
        <w:spacing w:after="0" w:line="480" w:lineRule="auto"/>
        <w:rPr>
          <w:rFonts w:ascii="Times New Roman" w:eastAsia="Times New Roman" w:hAnsi="Times New Roman" w:cs="Times New Roman"/>
          <w:sz w:val="24"/>
          <w:szCs w:val="24"/>
        </w:rPr>
      </w:pPr>
    </w:p>
    <w:p w14:paraId="7CA18BDA" w14:textId="77777777" w:rsidR="005F31C9" w:rsidRDefault="005F31C9" w:rsidP="009C3DF1">
      <w:pPr>
        <w:spacing w:after="0" w:line="480" w:lineRule="auto"/>
        <w:rPr>
          <w:rFonts w:ascii="Times New Roman" w:eastAsia="Times New Roman" w:hAnsi="Times New Roman" w:cs="Times New Roman"/>
          <w:sz w:val="24"/>
          <w:szCs w:val="24"/>
        </w:rPr>
      </w:pPr>
    </w:p>
    <w:p w14:paraId="5C7F290D" w14:textId="77777777" w:rsidR="005F31C9" w:rsidRDefault="005F31C9" w:rsidP="009C3DF1">
      <w:pPr>
        <w:spacing w:after="0" w:line="480" w:lineRule="auto"/>
        <w:rPr>
          <w:rFonts w:ascii="Times New Roman" w:eastAsia="Times New Roman" w:hAnsi="Times New Roman" w:cs="Times New Roman"/>
          <w:sz w:val="24"/>
          <w:szCs w:val="24"/>
        </w:rPr>
      </w:pPr>
    </w:p>
    <w:p w14:paraId="1556B60F" w14:textId="77777777" w:rsidR="005F31C9" w:rsidRDefault="005F31C9" w:rsidP="009C3DF1">
      <w:pPr>
        <w:spacing w:after="0" w:line="480" w:lineRule="auto"/>
        <w:rPr>
          <w:rFonts w:ascii="Times New Roman" w:eastAsia="Times New Roman" w:hAnsi="Times New Roman" w:cs="Times New Roman"/>
          <w:sz w:val="24"/>
          <w:szCs w:val="24"/>
        </w:rPr>
      </w:pPr>
    </w:p>
    <w:p w14:paraId="3A932B3A" w14:textId="77777777" w:rsidR="005F31C9" w:rsidRDefault="005F31C9" w:rsidP="009C3DF1">
      <w:pPr>
        <w:spacing w:after="0" w:line="480" w:lineRule="auto"/>
        <w:rPr>
          <w:rFonts w:ascii="Times New Roman" w:eastAsia="Times New Roman" w:hAnsi="Times New Roman" w:cs="Times New Roman"/>
          <w:sz w:val="24"/>
          <w:szCs w:val="24"/>
        </w:rPr>
      </w:pPr>
    </w:p>
    <w:p w14:paraId="3AEE1860" w14:textId="77777777" w:rsidR="005F31C9" w:rsidRDefault="005F31C9" w:rsidP="009C3DF1">
      <w:pPr>
        <w:spacing w:after="0" w:line="480" w:lineRule="auto"/>
        <w:jc w:val="center"/>
        <w:rPr>
          <w:rFonts w:ascii="Times New Roman" w:eastAsia="Times New Roman" w:hAnsi="Times New Roman" w:cs="Times New Roman"/>
          <w:sz w:val="24"/>
          <w:szCs w:val="24"/>
        </w:rPr>
      </w:pPr>
    </w:p>
    <w:p w14:paraId="5B29FF94" w14:textId="77777777" w:rsidR="005F31C9" w:rsidRDefault="005F31C9" w:rsidP="009C3DF1">
      <w:pPr>
        <w:spacing w:after="0" w:line="480" w:lineRule="auto"/>
        <w:jc w:val="center"/>
        <w:rPr>
          <w:rFonts w:ascii="Times New Roman" w:eastAsia="Times New Roman" w:hAnsi="Times New Roman" w:cs="Times New Roman"/>
          <w:sz w:val="24"/>
          <w:szCs w:val="24"/>
        </w:rPr>
      </w:pPr>
    </w:p>
    <w:p w14:paraId="753EAF66" w14:textId="77777777" w:rsidR="005F31C9" w:rsidRDefault="005F31C9" w:rsidP="009C3DF1">
      <w:pPr>
        <w:spacing w:after="0" w:line="480" w:lineRule="auto"/>
        <w:jc w:val="center"/>
        <w:rPr>
          <w:rFonts w:ascii="Times New Roman" w:eastAsia="Times New Roman" w:hAnsi="Times New Roman" w:cs="Times New Roman"/>
          <w:sz w:val="24"/>
          <w:szCs w:val="24"/>
        </w:rPr>
      </w:pPr>
      <w:bookmarkStart w:id="0" w:name="_gjdgxs" w:colFirst="0" w:colLast="0"/>
      <w:bookmarkEnd w:id="0"/>
    </w:p>
    <w:p w14:paraId="00DBC5B5"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Organizational Change Summative Assessment</w:t>
      </w:r>
    </w:p>
    <w:p w14:paraId="0A3C68BB"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w:t>
      </w:r>
    </w:p>
    <w:p w14:paraId="4A8A7559"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Brandman University</w:t>
      </w:r>
    </w:p>
    <w:p w14:paraId="3CC4AB24" w14:textId="77777777" w:rsidR="005F31C9" w:rsidRDefault="005F31C9" w:rsidP="009C3DF1">
      <w:pPr>
        <w:spacing w:after="0" w:line="480" w:lineRule="auto"/>
        <w:rPr>
          <w:rFonts w:ascii="Times New Roman" w:eastAsia="Times New Roman" w:hAnsi="Times New Roman" w:cs="Times New Roman"/>
          <w:sz w:val="24"/>
          <w:szCs w:val="24"/>
        </w:rPr>
      </w:pPr>
    </w:p>
    <w:p w14:paraId="5FE6511A" w14:textId="77777777" w:rsidR="005F31C9" w:rsidRDefault="005F31C9" w:rsidP="009C3DF1">
      <w:pPr>
        <w:spacing w:after="0" w:line="480" w:lineRule="auto"/>
        <w:rPr>
          <w:rFonts w:ascii="Times New Roman" w:eastAsia="Times New Roman" w:hAnsi="Times New Roman" w:cs="Times New Roman"/>
          <w:sz w:val="24"/>
          <w:szCs w:val="24"/>
        </w:rPr>
      </w:pPr>
    </w:p>
    <w:p w14:paraId="21C24829" w14:textId="77777777" w:rsidR="005F31C9" w:rsidRDefault="005F31C9" w:rsidP="009C3DF1">
      <w:pPr>
        <w:spacing w:after="0" w:line="480" w:lineRule="auto"/>
        <w:rPr>
          <w:rFonts w:ascii="Times New Roman" w:eastAsia="Times New Roman" w:hAnsi="Times New Roman" w:cs="Times New Roman"/>
          <w:sz w:val="24"/>
          <w:szCs w:val="24"/>
        </w:rPr>
      </w:pPr>
    </w:p>
    <w:p w14:paraId="35570E15" w14:textId="77777777" w:rsidR="005F31C9" w:rsidRDefault="005F31C9" w:rsidP="009C3DF1">
      <w:pPr>
        <w:spacing w:after="0" w:line="480" w:lineRule="auto"/>
        <w:rPr>
          <w:rFonts w:ascii="Times New Roman" w:eastAsia="Times New Roman" w:hAnsi="Times New Roman" w:cs="Times New Roman"/>
          <w:sz w:val="24"/>
          <w:szCs w:val="24"/>
        </w:rPr>
      </w:pPr>
    </w:p>
    <w:p w14:paraId="67C41684" w14:textId="77777777" w:rsidR="005F31C9" w:rsidRDefault="005F31C9" w:rsidP="009C3DF1">
      <w:pPr>
        <w:spacing w:after="0" w:line="480" w:lineRule="auto"/>
        <w:rPr>
          <w:rFonts w:ascii="Times New Roman" w:eastAsia="Times New Roman" w:hAnsi="Times New Roman" w:cs="Times New Roman"/>
          <w:sz w:val="24"/>
          <w:szCs w:val="24"/>
        </w:rPr>
      </w:pPr>
    </w:p>
    <w:p w14:paraId="68A0AC74" w14:textId="77777777" w:rsidR="005F31C9" w:rsidRDefault="005F31C9" w:rsidP="009C3DF1">
      <w:pPr>
        <w:spacing w:after="0" w:line="480" w:lineRule="auto"/>
        <w:rPr>
          <w:rFonts w:ascii="Times New Roman" w:eastAsia="Times New Roman" w:hAnsi="Times New Roman" w:cs="Times New Roman"/>
          <w:sz w:val="24"/>
          <w:szCs w:val="24"/>
        </w:rPr>
      </w:pPr>
    </w:p>
    <w:p w14:paraId="7704CA8F" w14:textId="77777777" w:rsidR="007628D7" w:rsidRDefault="007628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DDBC9C9"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Organizational Change Summative Assessment</w:t>
      </w:r>
    </w:p>
    <w:p w14:paraId="43D8E4FC" w14:textId="2B28ADAB" w:rsidR="005F31C9" w:rsidRDefault="009473B3" w:rsidP="009C3DF1">
      <w:pPr>
        <w:spacing w:after="0" w:line="480" w:lineRule="auto"/>
        <w:ind w:firstLine="720"/>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Within Company X, the task of establishing a formal code of ethics for administrators in this department has been presented</w:t>
      </w:r>
      <w:r w:rsidR="006A67C9">
        <w:rPr>
          <w:rFonts w:ascii="Times New Roman" w:eastAsia="Times New Roman" w:hAnsi="Times New Roman" w:cs="Times New Roman"/>
          <w:sz w:val="24"/>
          <w:szCs w:val="24"/>
        </w:rPr>
        <w:t xml:space="preserve"> (please refer to Appendix: A)</w:t>
      </w:r>
      <w:r>
        <w:rPr>
          <w:rFonts w:ascii="Times New Roman" w:eastAsia="Times New Roman" w:hAnsi="Times New Roman" w:cs="Times New Roman"/>
          <w:sz w:val="24"/>
          <w:szCs w:val="24"/>
        </w:rPr>
        <w:t xml:space="preserve">.  In an effort </w:t>
      </w:r>
      <w:r w:rsidR="006A67C9">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bring clarity to </w:t>
      </w:r>
      <w:r w:rsidR="006A67C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reluctance expressed about this initiative, as several prior change efforts have failed, it is now imperative to present the value of these changes as the status quo has become </w:t>
      </w:r>
      <w:r w:rsidR="006A67C9">
        <w:rPr>
          <w:rFonts w:ascii="Times New Roman" w:eastAsia="Times New Roman" w:hAnsi="Times New Roman" w:cs="Times New Roman"/>
          <w:sz w:val="24"/>
          <w:szCs w:val="24"/>
        </w:rPr>
        <w:t>inflated</w:t>
      </w:r>
      <w:r>
        <w:rPr>
          <w:rFonts w:ascii="Times New Roman" w:eastAsia="Times New Roman" w:hAnsi="Times New Roman" w:cs="Times New Roman"/>
          <w:sz w:val="24"/>
          <w:szCs w:val="24"/>
        </w:rPr>
        <w:t>.</w:t>
      </w:r>
      <w:r w:rsidR="006A67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cost of continuing down the same path will result in financial setbacks for the company as well as its employees.  Rest assured</w:t>
      </w:r>
      <w:r w:rsidR="006A67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all proposed changes and plans are to the benefit of the company as well as </w:t>
      </w:r>
      <w:r w:rsidR="006A67C9">
        <w:rPr>
          <w:rFonts w:ascii="Times New Roman" w:eastAsia="Times New Roman" w:hAnsi="Times New Roman" w:cs="Times New Roman"/>
          <w:sz w:val="24"/>
          <w:szCs w:val="24"/>
        </w:rPr>
        <w:t>to its</w:t>
      </w:r>
      <w:r>
        <w:rPr>
          <w:rFonts w:ascii="Times New Roman" w:eastAsia="Times New Roman" w:hAnsi="Times New Roman" w:cs="Times New Roman"/>
          <w:sz w:val="24"/>
          <w:szCs w:val="24"/>
        </w:rPr>
        <w:t xml:space="preserve"> employees</w:t>
      </w:r>
      <w:r w:rsidR="006A67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both financially and productively.  As a result, this department plans to begin an eight-step process designed </w:t>
      </w:r>
      <w:r w:rsidR="0080794E">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inform and enlighten, to ease the transition, to provide clear direction, to provide paths to beneficial successes, to address any obstacles that may result in misunderstandings or misinterpretations, and finally</w:t>
      </w:r>
      <w:r w:rsidR="006A67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set company culture.  Please be advised that the formal Code of Conduct is provided in Appendix (A). </w:t>
      </w:r>
    </w:p>
    <w:p w14:paraId="72D55D87" w14:textId="77777777" w:rsidR="005F31C9" w:rsidRDefault="009473B3" w:rsidP="007628D7">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Code of Conduct</w:t>
      </w:r>
    </w:p>
    <w:p w14:paraId="7E71F6E8" w14:textId="2B78588D" w:rsidR="005F31C9" w:rsidRDefault="009473B3" w:rsidP="009C3DF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well-written code outlines the morals, personal qualities, policies and behaviors setting a foundation for success for everyone to follow</w:t>
      </w:r>
      <w:r>
        <w:t xml:space="preserve"> (</w:t>
      </w:r>
      <w:r>
        <w:rPr>
          <w:rFonts w:ascii="Times New Roman" w:eastAsia="Times New Roman" w:hAnsi="Times New Roman" w:cs="Times New Roman"/>
          <w:sz w:val="24"/>
          <w:szCs w:val="24"/>
        </w:rPr>
        <w:t xml:space="preserve">Bianca, n.d.).  Though </w:t>
      </w:r>
      <w:r w:rsidR="006A67C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code of ethics is written into</w:t>
      </w:r>
      <w:r w:rsidR="006A67C9">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law in some states there remains a need to reassure all employees that their administrators will perform their duties while upholding both the law and the company code of ethics.  Leonard (2008) states that ethical behavior is the legal and moral code</w:t>
      </w:r>
      <w:r w:rsidR="006A67C9">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guid</w:t>
      </w:r>
      <w:r w:rsidR="006A67C9">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employee behavior. </w:t>
      </w:r>
    </w:p>
    <w:p w14:paraId="751A0DA7" w14:textId="77777777" w:rsidR="005F31C9" w:rsidRDefault="009473B3" w:rsidP="009C3DF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Purpose of the Code of Conduct</w:t>
      </w:r>
    </w:p>
    <w:p w14:paraId="038AA4C0" w14:textId="7219D82A" w:rsidR="005F31C9" w:rsidRDefault="009473B3" w:rsidP="009C3DF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Company X believes that being a professional requires ethical behavior which motivates collaboration between its employees and customers.  Using the leadership of our administrators as a template for job performance ethical behavior prevents financial loss from the infractions </w:t>
      </w:r>
      <w:r w:rsidR="006A67C9">
        <w:rPr>
          <w:rFonts w:ascii="Times New Roman" w:eastAsia="Times New Roman" w:hAnsi="Times New Roman" w:cs="Times New Roman"/>
          <w:sz w:val="24"/>
          <w:szCs w:val="24"/>
        </w:rPr>
        <w:lastRenderedPageBreak/>
        <w:t>performed</w:t>
      </w:r>
      <w:r>
        <w:rPr>
          <w:rFonts w:ascii="Times New Roman" w:eastAsia="Times New Roman" w:hAnsi="Times New Roman" w:cs="Times New Roman"/>
          <w:sz w:val="24"/>
          <w:szCs w:val="24"/>
        </w:rPr>
        <w:t xml:space="preserve"> when no one is </w:t>
      </w:r>
      <w:r w:rsidR="006A67C9">
        <w:rPr>
          <w:rFonts w:ascii="Times New Roman" w:eastAsia="Times New Roman" w:hAnsi="Times New Roman" w:cs="Times New Roman"/>
          <w:sz w:val="24"/>
          <w:szCs w:val="24"/>
        </w:rPr>
        <w:t>looking</w:t>
      </w:r>
      <w:r>
        <w:rPr>
          <w:rFonts w:ascii="Times New Roman" w:eastAsia="Times New Roman" w:hAnsi="Times New Roman" w:cs="Times New Roman"/>
          <w:sz w:val="24"/>
          <w:szCs w:val="24"/>
        </w:rPr>
        <w:t>.  Setting clear strategies for ethical behavior and providing training to consistently promote those expectations is the job of every administrator</w:t>
      </w:r>
      <w:r>
        <w:t xml:space="preserve"> (</w:t>
      </w:r>
      <w:r>
        <w:rPr>
          <w:rFonts w:ascii="Times New Roman" w:eastAsia="Times New Roman" w:hAnsi="Times New Roman" w:cs="Times New Roman"/>
          <w:sz w:val="24"/>
          <w:szCs w:val="24"/>
        </w:rPr>
        <w:t>Leonard, 2018).</w:t>
      </w:r>
    </w:p>
    <w:p w14:paraId="78DF0E92" w14:textId="77777777" w:rsidR="005F31C9" w:rsidRDefault="009473B3" w:rsidP="009C3DF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Plan for Change</w:t>
      </w:r>
    </w:p>
    <w:p w14:paraId="203EF96B" w14:textId="77777777" w:rsidR="005F31C9" w:rsidRDefault="009473B3" w:rsidP="009C3DF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Understanding the Urgency</w:t>
      </w:r>
    </w:p>
    <w:p w14:paraId="2AF33372" w14:textId="117DE353" w:rsidR="005F31C9" w:rsidRDefault="009473B3" w:rsidP="009C3DF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Company X has come to a crossroads.  Simply put, this company can no longer afford to remain in business continuing in its current status quo.  Litigations and losses due to short cuts and ethically questionable conduct ha</w:t>
      </w:r>
      <w:r w:rsidR="008139A0">
        <w:rPr>
          <w:rFonts w:ascii="Times New Roman" w:eastAsia="Times New Roman" w:hAnsi="Times New Roman" w:cs="Times New Roman"/>
          <w:sz w:val="24"/>
          <w:szCs w:val="24"/>
        </w:rPr>
        <w:t>ve l</w:t>
      </w:r>
      <w:r>
        <w:rPr>
          <w:rFonts w:ascii="Times New Roman" w:eastAsia="Times New Roman" w:hAnsi="Times New Roman" w:cs="Times New Roman"/>
          <w:sz w:val="24"/>
          <w:szCs w:val="24"/>
        </w:rPr>
        <w:t xml:space="preserve">ed to budgetary tension.  To continue to provide a promising work environment which provides pathways for professional and financial growth for the business and its employees it is vital that administrators pave the way by proving the importance of ethical behavior.  Ethical behavior at work is </w:t>
      </w:r>
      <w:r w:rsidR="00BA5D83" w:rsidRPr="00BA5D83">
        <w:rPr>
          <w:rFonts w:ascii="Times New Roman" w:eastAsia="Times New Roman" w:hAnsi="Times New Roman" w:cs="Times New Roman"/>
          <w:sz w:val="24"/>
          <w:szCs w:val="24"/>
        </w:rPr>
        <w:t>crucial</w:t>
      </w:r>
      <w:r w:rsidR="00BA5D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it not only solves budgetary issues but also provides a safe work environment for employees and customers.  Further, building a good reputation for "clean business" while keeping</w:t>
      </w:r>
      <w:r w:rsidR="00BA5D83">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customer as </w:t>
      </w:r>
      <w:r w:rsidR="00BA5D83">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priority ensures future growth.  Therefore, Company X will pursue integrity in money management, communication, job responsibility, and behavior.  A conscientious employee is concerned about doing the job to the best of their ability</w:t>
      </w:r>
      <w:r w:rsidR="00BA5D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ethics goes beyond right and wrong (Leonard, 2018).</w:t>
      </w:r>
    </w:p>
    <w:p w14:paraId="4F097162" w14:textId="335BD640" w:rsidR="005F31C9" w:rsidRDefault="009473B3" w:rsidP="009C3DF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Creating </w:t>
      </w:r>
      <w:r w:rsidR="008139A0">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Coalition</w:t>
      </w:r>
    </w:p>
    <w:p w14:paraId="384F95B1" w14:textId="737FC179" w:rsidR="005F31C9" w:rsidRDefault="009473B3" w:rsidP="009C3DF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Schermerhorn (2011), the use of a self-managing team may lead to a more rapid process of change.  As a result, Company X will be creating a leadership group to empower change and encourage teamwork.  It will be the job of the coalition to ensure the dissemination of information, to address questions and miss understandings and to reveal to the administration and all employees the benefit </w:t>
      </w:r>
      <w:r w:rsidR="00BA5D83">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adhering to the Code of Ethics. </w:t>
      </w:r>
    </w:p>
    <w:p w14:paraId="602E8004" w14:textId="77777777" w:rsidR="005F31C9" w:rsidRDefault="009473B3" w:rsidP="009C3DF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Vision</w:t>
      </w:r>
    </w:p>
    <w:p w14:paraId="72F1F5B0" w14:textId="24EE2B28" w:rsidR="005F31C9" w:rsidRDefault="008139A0" w:rsidP="009C3DF1">
      <w:pPr>
        <w:spacing w:after="0" w:line="480" w:lineRule="auto"/>
        <w:ind w:firstLine="720"/>
        <w:rPr>
          <w:rFonts w:ascii="Times New Roman" w:eastAsia="Times New Roman" w:hAnsi="Times New Roman" w:cs="Times New Roman"/>
          <w:sz w:val="24"/>
          <w:szCs w:val="24"/>
        </w:rPr>
      </w:pPr>
      <w:r w:rsidRPr="008139A0">
        <w:rPr>
          <w:rFonts w:ascii="Times New Roman" w:eastAsia="Times New Roman" w:hAnsi="Times New Roman" w:cs="Times New Roman"/>
          <w:sz w:val="24"/>
          <w:szCs w:val="24"/>
        </w:rPr>
        <w:t>The Bible says, “Where there is no vision, the people perish” (Proverbs 29:18 King James Version).</w:t>
      </w:r>
      <w:r w:rsidR="00BA5D83">
        <w:rPr>
          <w:rFonts w:ascii="Times New Roman" w:eastAsia="Times New Roman" w:hAnsi="Times New Roman" w:cs="Times New Roman"/>
          <w:sz w:val="24"/>
          <w:szCs w:val="24"/>
        </w:rPr>
        <w:t xml:space="preserve"> </w:t>
      </w:r>
      <w:r w:rsidRPr="008139A0">
        <w:rPr>
          <w:rFonts w:ascii="Times New Roman" w:eastAsia="Times New Roman" w:hAnsi="Times New Roman" w:cs="Times New Roman"/>
          <w:sz w:val="24"/>
          <w:szCs w:val="24"/>
        </w:rPr>
        <w:t xml:space="preserve"> </w:t>
      </w:r>
      <w:r w:rsidR="009473B3">
        <w:rPr>
          <w:rFonts w:ascii="Times New Roman" w:eastAsia="Times New Roman" w:hAnsi="Times New Roman" w:cs="Times New Roman"/>
          <w:sz w:val="24"/>
          <w:szCs w:val="24"/>
        </w:rPr>
        <w:t>Vision is a guiding philosophy that not only articulates strategies for change but also communicates and compels aspirations.  It is the aspiration of Company X to be reputed for high quality through superior ethics and morality which will slingshot Company X</w:t>
      </w:r>
      <w:r w:rsidR="00BA5D83">
        <w:rPr>
          <w:rFonts w:ascii="Times New Roman" w:eastAsia="Times New Roman" w:hAnsi="Times New Roman" w:cs="Times New Roman"/>
          <w:sz w:val="24"/>
          <w:szCs w:val="24"/>
        </w:rPr>
        <w:t>’s</w:t>
      </w:r>
      <w:r w:rsidR="009473B3">
        <w:rPr>
          <w:rFonts w:ascii="Times New Roman" w:eastAsia="Times New Roman" w:hAnsi="Times New Roman" w:cs="Times New Roman"/>
          <w:sz w:val="24"/>
          <w:szCs w:val="24"/>
        </w:rPr>
        <w:t xml:space="preserve"> brand to its preferred standing in the global market.  When customers or potential employees think of Company X it is our desire that the thought coincide with </w:t>
      </w:r>
      <w:r w:rsidR="00BA5D83">
        <w:rPr>
          <w:rFonts w:ascii="Times New Roman" w:eastAsia="Times New Roman" w:hAnsi="Times New Roman" w:cs="Times New Roman"/>
          <w:sz w:val="24"/>
          <w:szCs w:val="24"/>
        </w:rPr>
        <w:t>the</w:t>
      </w:r>
      <w:r w:rsidR="009473B3">
        <w:rPr>
          <w:rFonts w:ascii="Times New Roman" w:eastAsia="Times New Roman" w:hAnsi="Times New Roman" w:cs="Times New Roman"/>
          <w:sz w:val="24"/>
          <w:szCs w:val="24"/>
        </w:rPr>
        <w:t xml:space="preserve"> thought of ethical and moral excellence and unprecedented quality.  It is imperative that employees feel proud of Company X’s unrelenting efforts to apprehend a reputation which ensures prosperity. </w:t>
      </w:r>
    </w:p>
    <w:p w14:paraId="476B51C8" w14:textId="77777777" w:rsidR="005F31C9" w:rsidRDefault="009473B3" w:rsidP="009C3DF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Communicating the Vision</w:t>
      </w:r>
    </w:p>
    <w:p w14:paraId="7B2D2E69" w14:textId="15565760" w:rsidR="005F31C9" w:rsidRDefault="009473B3" w:rsidP="009C3DF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Auguste (2013) communicated vision through the us</w:t>
      </w:r>
      <w:r w:rsidR="008139A0">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of multiple channels</w:t>
      </w:r>
      <w:r w:rsidR="00BA5D83">
        <w:rPr>
          <w:rFonts w:ascii="Times New Roman" w:eastAsia="Times New Roman" w:hAnsi="Times New Roman" w:cs="Times New Roman"/>
          <w:sz w:val="24"/>
          <w:szCs w:val="24"/>
        </w:rPr>
        <w:t>.  I</w:t>
      </w:r>
      <w:r w:rsidR="00BA5D83" w:rsidRPr="00BA5D83">
        <w:rPr>
          <w:rFonts w:ascii="Times New Roman" w:eastAsia="Times New Roman" w:hAnsi="Times New Roman" w:cs="Times New Roman"/>
          <w:sz w:val="24"/>
          <w:szCs w:val="24"/>
        </w:rPr>
        <w:t>n efforts for change</w:t>
      </w:r>
      <w:r w:rsidR="00BA5D83" w:rsidRPr="00BA5D83">
        <w:rPr>
          <w:rFonts w:ascii="Times New Roman" w:eastAsia="Times New Roman" w:hAnsi="Times New Roman" w:cs="Times New Roman"/>
          <w:sz w:val="24"/>
          <w:szCs w:val="24"/>
        </w:rPr>
        <w:t xml:space="preserve"> </w:t>
      </w:r>
      <w:r w:rsidR="00BA5D83">
        <w:rPr>
          <w:rFonts w:ascii="Times New Roman" w:eastAsia="Times New Roman" w:hAnsi="Times New Roman" w:cs="Times New Roman"/>
          <w:sz w:val="24"/>
          <w:szCs w:val="24"/>
        </w:rPr>
        <w:t>communication channels</w:t>
      </w:r>
      <w:r>
        <w:rPr>
          <w:rFonts w:ascii="Times New Roman" w:eastAsia="Times New Roman" w:hAnsi="Times New Roman" w:cs="Times New Roman"/>
          <w:sz w:val="24"/>
          <w:szCs w:val="24"/>
        </w:rPr>
        <w:t xml:space="preserve"> includ</w:t>
      </w:r>
      <w:r w:rsidR="00BA5D8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email reminders, face to face meetings, individual interviews and electronic feedback.  Company X will be using all of these techniques.  However, communication also involves teaching new behaviors to ensure that people understand and accept the vision and its strategy.  In light of this</w:t>
      </w:r>
      <w:r w:rsidR="00813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several other techniques will be employed.  First, as a precursor, posters stating the vision and goals will be joyfully posted in all central areas.  Next emails explaining the vision will be sent.</w:t>
      </w:r>
      <w:r w:rsidR="00BA5D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Thirdly, companywide announcements and meetings will be held explaining the vision, the benefits of the vision, and the end goal and how </w:t>
      </w:r>
      <w:r w:rsidR="00BA5D83">
        <w:rPr>
          <w:rFonts w:ascii="Times New Roman" w:eastAsia="Times New Roman" w:hAnsi="Times New Roman" w:cs="Times New Roman"/>
          <w:sz w:val="24"/>
          <w:szCs w:val="24"/>
        </w:rPr>
        <w:t>the change</w:t>
      </w:r>
      <w:r>
        <w:rPr>
          <w:rFonts w:ascii="Times New Roman" w:eastAsia="Times New Roman" w:hAnsi="Times New Roman" w:cs="Times New Roman"/>
          <w:sz w:val="24"/>
          <w:szCs w:val="24"/>
        </w:rPr>
        <w:t xml:space="preserve"> brings prosperity to all.  Booklets explaining the Code in entirety will be provided.  Lastly, a passing grade on an online quiz will be required. </w:t>
      </w:r>
    </w:p>
    <w:p w14:paraId="0F5A5A4C" w14:textId="77777777" w:rsidR="005F31C9" w:rsidRDefault="009473B3" w:rsidP="009C3DF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Empowering Action</w:t>
      </w:r>
    </w:p>
    <w:p w14:paraId="1846DBAC" w14:textId="3B1DA945" w:rsidR="005F31C9" w:rsidRDefault="009473B3" w:rsidP="009C3DF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efforts to get rid of obstacles to change or structures that may drive against the new vision for Company X, we encourage aggressive personal adherence.  There are many reasons </w:t>
      </w:r>
      <w:r>
        <w:rPr>
          <w:rFonts w:ascii="Times New Roman" w:eastAsia="Times New Roman" w:hAnsi="Times New Roman" w:cs="Times New Roman"/>
          <w:sz w:val="24"/>
          <w:szCs w:val="24"/>
        </w:rPr>
        <w:lastRenderedPageBreak/>
        <w:t xml:space="preserve">for change.  Weiss (2012) has a short list which </w:t>
      </w:r>
      <w:r w:rsidR="00D10B9A">
        <w:rPr>
          <w:rFonts w:ascii="Times New Roman" w:eastAsia="Times New Roman" w:hAnsi="Times New Roman" w:cs="Times New Roman"/>
          <w:sz w:val="24"/>
          <w:szCs w:val="24"/>
        </w:rPr>
        <w:t xml:space="preserve">includes </w:t>
      </w:r>
      <w:r w:rsidR="00FE7B7C">
        <w:rPr>
          <w:rFonts w:ascii="Times New Roman" w:eastAsia="Times New Roman" w:hAnsi="Times New Roman" w:cs="Times New Roman"/>
          <w:sz w:val="24"/>
          <w:szCs w:val="24"/>
        </w:rPr>
        <w:t>t</w:t>
      </w:r>
      <w:r w:rsidR="00D10B9A">
        <w:rPr>
          <w:rFonts w:ascii="Times New Roman" w:eastAsia="Times New Roman" w:hAnsi="Times New Roman" w:cs="Times New Roman"/>
          <w:sz w:val="24"/>
          <w:szCs w:val="24"/>
        </w:rPr>
        <w:t>echnology</w:t>
      </w:r>
      <w:r>
        <w:rPr>
          <w:rFonts w:ascii="Times New Roman" w:eastAsia="Times New Roman" w:hAnsi="Times New Roman" w:cs="Times New Roman"/>
          <w:sz w:val="24"/>
          <w:szCs w:val="24"/>
        </w:rPr>
        <w:t xml:space="preserve"> </w:t>
      </w:r>
      <w:r w:rsidR="00FE7B7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orces, </w:t>
      </w:r>
      <w:r w:rsidR="00FE7B7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conomic </w:t>
      </w:r>
      <w:r w:rsidR="00FE7B7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orces, </w:t>
      </w:r>
      <w:r w:rsidR="00FE7B7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w:t>
      </w:r>
      <w:r w:rsidR="00FE7B7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nvironment, </w:t>
      </w:r>
      <w:r w:rsidR="00FE7B7C">
        <w:rPr>
          <w:rFonts w:ascii="Times New Roman" w:eastAsia="Times New Roman" w:hAnsi="Times New Roman" w:cs="Times New Roman"/>
          <w:sz w:val="24"/>
          <w:szCs w:val="24"/>
        </w:rPr>
        <w:t>h</w:t>
      </w:r>
      <w:r>
        <w:rPr>
          <w:rFonts w:ascii="Times New Roman" w:eastAsia="Times New Roman" w:hAnsi="Times New Roman" w:cs="Times New Roman"/>
          <w:sz w:val="24"/>
          <w:szCs w:val="24"/>
        </w:rPr>
        <w:t>ealthcare</w:t>
      </w:r>
      <w:r w:rsidR="00FE7B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E7B7C">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overnment and </w:t>
      </w:r>
      <w:r w:rsidR="00FE7B7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ociocultural </w:t>
      </w:r>
      <w:r w:rsidR="00FE7B7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orces, </w:t>
      </w:r>
      <w:r w:rsidR="00FE7B7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olitical </w:t>
      </w:r>
      <w:r w:rsidR="00FE7B7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orces, and </w:t>
      </w:r>
      <w:r w:rsidR="00FE7B7C">
        <w:rPr>
          <w:rFonts w:ascii="Times New Roman" w:eastAsia="Times New Roman" w:hAnsi="Times New Roman" w:cs="Times New Roman"/>
          <w:sz w:val="24"/>
          <w:szCs w:val="24"/>
        </w:rPr>
        <w:t>forces of g</w:t>
      </w:r>
      <w:r>
        <w:rPr>
          <w:rFonts w:ascii="Times New Roman" w:eastAsia="Times New Roman" w:hAnsi="Times New Roman" w:cs="Times New Roman"/>
          <w:sz w:val="24"/>
          <w:szCs w:val="24"/>
        </w:rPr>
        <w:t xml:space="preserve">lobalization.  </w:t>
      </w:r>
      <w:r w:rsidR="00FE7B7C">
        <w:rPr>
          <w:rFonts w:ascii="Times New Roman" w:eastAsia="Times New Roman" w:hAnsi="Times New Roman" w:cs="Times New Roman"/>
          <w:sz w:val="24"/>
          <w:szCs w:val="24"/>
        </w:rPr>
        <w:t>Today’s life is</w:t>
      </w:r>
      <w:r>
        <w:rPr>
          <w:rFonts w:ascii="Times New Roman" w:eastAsia="Times New Roman" w:hAnsi="Times New Roman" w:cs="Times New Roman"/>
          <w:sz w:val="24"/>
          <w:szCs w:val="24"/>
        </w:rPr>
        <w:t xml:space="preserve"> live</w:t>
      </w:r>
      <w:r w:rsidR="00FE7B7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in the information age, when something goes wrong, today’s technology ensures the information is broadcast globally in minutes.  From an economic standpoint, this represents a loss in finance</w:t>
      </w:r>
      <w:r w:rsidR="00813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 it is also a loss in</w:t>
      </w:r>
      <w:r>
        <w:t xml:space="preserve"> </w:t>
      </w:r>
      <w:r>
        <w:rPr>
          <w:rFonts w:ascii="Times New Roman" w:eastAsia="Times New Roman" w:hAnsi="Times New Roman" w:cs="Times New Roman"/>
          <w:sz w:val="24"/>
          <w:szCs w:val="24"/>
        </w:rPr>
        <w:t xml:space="preserve">reputation and popularity the results of which may be irrecoverable.  In addition, government and social forces are calling for transparency and green productions, greater health coverage, as well as a moral high ground that is above reproach.  As a result, Company X has an opportunity through innovation to profit </w:t>
      </w:r>
      <w:r w:rsidR="00FE7B7C">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this climbing economy by achieving </w:t>
      </w:r>
      <w:r w:rsidR="00FE7B7C">
        <w:rPr>
          <w:rFonts w:ascii="Times New Roman" w:eastAsia="Times New Roman" w:hAnsi="Times New Roman" w:cs="Times New Roman"/>
          <w:sz w:val="24"/>
          <w:szCs w:val="24"/>
        </w:rPr>
        <w:t>a culture which includes</w:t>
      </w:r>
      <w:r>
        <w:rPr>
          <w:rFonts w:ascii="Times New Roman" w:eastAsia="Times New Roman" w:hAnsi="Times New Roman" w:cs="Times New Roman"/>
          <w:sz w:val="24"/>
          <w:szCs w:val="24"/>
        </w:rPr>
        <w:t xml:space="preserve"> morality, honesty</w:t>
      </w:r>
      <w:r w:rsidR="00813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quality.  </w:t>
      </w:r>
      <w:r w:rsidR="00FE7B7C">
        <w:rPr>
          <w:rFonts w:ascii="Times New Roman" w:eastAsia="Times New Roman" w:hAnsi="Times New Roman" w:cs="Times New Roman"/>
          <w:sz w:val="24"/>
          <w:szCs w:val="24"/>
        </w:rPr>
        <w:t xml:space="preserve">As a </w:t>
      </w:r>
      <w:proofErr w:type="gramStart"/>
      <w:r w:rsidR="00FE7B7C">
        <w:rPr>
          <w:rFonts w:ascii="Times New Roman" w:eastAsia="Times New Roman" w:hAnsi="Times New Roman" w:cs="Times New Roman"/>
          <w:sz w:val="24"/>
          <w:szCs w:val="24"/>
        </w:rPr>
        <w:t>result</w:t>
      </w:r>
      <w:proofErr w:type="gramEnd"/>
      <w:r w:rsidR="00FE7B7C">
        <w:rPr>
          <w:rFonts w:ascii="Times New Roman" w:eastAsia="Times New Roman" w:hAnsi="Times New Roman" w:cs="Times New Roman"/>
          <w:sz w:val="24"/>
          <w:szCs w:val="24"/>
        </w:rPr>
        <w:t xml:space="preserve"> to the afore mentioned items today </w:t>
      </w:r>
      <w:r>
        <w:rPr>
          <w:rFonts w:ascii="Times New Roman" w:eastAsia="Times New Roman" w:hAnsi="Times New Roman" w:cs="Times New Roman"/>
          <w:sz w:val="24"/>
          <w:szCs w:val="24"/>
        </w:rPr>
        <w:t xml:space="preserve">change </w:t>
      </w:r>
      <w:r w:rsidR="00FE7B7C">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foundational for the success and prosperity of the firm. </w:t>
      </w:r>
    </w:p>
    <w:p w14:paraId="47D0F939" w14:textId="36F5EB15" w:rsidR="00FE7B7C" w:rsidRDefault="009473B3" w:rsidP="00FE7B7C">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Types of Resistance </w:t>
      </w:r>
    </w:p>
    <w:p w14:paraId="71660297" w14:textId="2C639615" w:rsidR="005F31C9" w:rsidRDefault="009473B3" w:rsidP="009C3DF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Organizational inertia is the tendency of an employee to maintain the status quo (</w:t>
      </w:r>
      <w:proofErr w:type="spellStart"/>
      <w:r>
        <w:rPr>
          <w:rFonts w:ascii="Times New Roman" w:eastAsia="Times New Roman" w:hAnsi="Times New Roman" w:cs="Times New Roman"/>
          <w:sz w:val="24"/>
          <w:szCs w:val="24"/>
        </w:rPr>
        <w:t>Carr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Hardf</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Trahant</w:t>
      </w:r>
      <w:proofErr w:type="spellEnd"/>
      <w:r>
        <w:rPr>
          <w:rFonts w:ascii="Times New Roman" w:eastAsia="Times New Roman" w:hAnsi="Times New Roman" w:cs="Times New Roman"/>
          <w:sz w:val="24"/>
          <w:szCs w:val="24"/>
        </w:rPr>
        <w:t>, 1996).  This resistance is often the result of giving up bureaucratic command-and-control as the hierarchical structure brings power to the status quo.</w:t>
      </w:r>
      <w:r w:rsidR="00FE7B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Other reasons for resistance include the fact that change, for many, is often uncomfortable and even threatening (</w:t>
      </w:r>
      <w:proofErr w:type="spellStart"/>
      <w:r>
        <w:rPr>
          <w:rFonts w:ascii="Times New Roman" w:eastAsia="Times New Roman" w:hAnsi="Times New Roman" w:cs="Times New Roman"/>
          <w:sz w:val="24"/>
          <w:szCs w:val="24"/>
        </w:rPr>
        <w:t>Carr</w:t>
      </w:r>
      <w:proofErr w:type="spellEnd"/>
      <w:r w:rsidR="008139A0">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1996).</w:t>
      </w:r>
      <w:r w:rsidR="00D10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Lack of trust or confidence, lack of substantiation or miss understanding, or resistance</w:t>
      </w:r>
      <w:r w:rsidR="00FE7B7C">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may be for personal</w:t>
      </w:r>
      <w:r w:rsidR="00FE7B7C">
        <w:rPr>
          <w:rFonts w:ascii="Times New Roman" w:eastAsia="Times New Roman" w:hAnsi="Times New Roman" w:cs="Times New Roman"/>
          <w:sz w:val="24"/>
          <w:szCs w:val="24"/>
        </w:rPr>
        <w:t xml:space="preserve"> reasons such as </w:t>
      </w:r>
      <w:r>
        <w:rPr>
          <w:rFonts w:ascii="Times New Roman" w:eastAsia="Times New Roman" w:hAnsi="Times New Roman" w:cs="Times New Roman"/>
          <w:sz w:val="24"/>
          <w:szCs w:val="24"/>
        </w:rPr>
        <w:t xml:space="preserve">political or religious.  For this reason, Company X </w:t>
      </w:r>
      <w:r w:rsidR="00D10B9A">
        <w:rPr>
          <w:rFonts w:ascii="Times New Roman" w:eastAsia="Times New Roman" w:hAnsi="Times New Roman" w:cs="Times New Roman"/>
          <w:sz w:val="24"/>
          <w:szCs w:val="24"/>
        </w:rPr>
        <w:t>plans to overcome</w:t>
      </w:r>
      <w:r>
        <w:rPr>
          <w:rFonts w:ascii="Times New Roman" w:eastAsia="Times New Roman" w:hAnsi="Times New Roman" w:cs="Times New Roman"/>
          <w:sz w:val="24"/>
          <w:szCs w:val="24"/>
        </w:rPr>
        <w:t xml:space="preserve"> resistance </w:t>
      </w:r>
      <w:r w:rsidR="00D10B9A">
        <w:rPr>
          <w:rFonts w:ascii="Times New Roman" w:eastAsia="Times New Roman" w:hAnsi="Times New Roman" w:cs="Times New Roman"/>
          <w:sz w:val="24"/>
          <w:szCs w:val="24"/>
        </w:rPr>
        <w:t>through employing</w:t>
      </w:r>
      <w:r>
        <w:rPr>
          <w:rFonts w:ascii="Times New Roman" w:eastAsia="Times New Roman" w:hAnsi="Times New Roman" w:cs="Times New Roman"/>
          <w:sz w:val="24"/>
          <w:szCs w:val="24"/>
        </w:rPr>
        <w:t xml:space="preserve"> three basic steps</w:t>
      </w:r>
      <w:r w:rsidR="00D10B9A">
        <w:rPr>
          <w:rFonts w:ascii="Times New Roman" w:eastAsia="Times New Roman" w:hAnsi="Times New Roman" w:cs="Times New Roman"/>
          <w:sz w:val="24"/>
          <w:szCs w:val="24"/>
        </w:rPr>
        <w:t>.</w:t>
      </w:r>
    </w:p>
    <w:p w14:paraId="717E4207" w14:textId="5F7083DC" w:rsidR="005F31C9" w:rsidRDefault="009473B3" w:rsidP="009C3DF1">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Define the outcome</w:t>
      </w:r>
      <w:r>
        <w:rPr>
          <w:rFonts w:ascii="Times New Roman" w:eastAsia="Times New Roman" w:hAnsi="Times New Roman" w:cs="Times New Roman"/>
          <w:color w:val="000000"/>
          <w:sz w:val="24"/>
          <w:szCs w:val="24"/>
        </w:rPr>
        <w:t>.  By the year 2020 Company X expects to be in full compliance with all changes brought in by the Administrators Code of Conduct resulting in a companywide cultural change.</w:t>
      </w:r>
      <w:r w:rsidR="00D10B9A">
        <w:rPr>
          <w:rFonts w:ascii="Times New Roman" w:eastAsia="Times New Roman" w:hAnsi="Times New Roman" w:cs="Times New Roman"/>
          <w:color w:val="000000"/>
          <w:sz w:val="24"/>
          <w:szCs w:val="24"/>
        </w:rPr>
        <w:t xml:space="preserve">  By clearly stating vision and </w:t>
      </w:r>
      <w:r w:rsidR="00FE7B7C">
        <w:rPr>
          <w:rFonts w:ascii="Times New Roman" w:eastAsia="Times New Roman" w:hAnsi="Times New Roman" w:cs="Times New Roman"/>
          <w:color w:val="000000"/>
          <w:sz w:val="24"/>
          <w:szCs w:val="24"/>
        </w:rPr>
        <w:t>the expected outcome</w:t>
      </w:r>
      <w:r w:rsidR="00D10B9A">
        <w:rPr>
          <w:rFonts w:ascii="Times New Roman" w:eastAsia="Times New Roman" w:hAnsi="Times New Roman" w:cs="Times New Roman"/>
          <w:color w:val="000000"/>
          <w:sz w:val="24"/>
          <w:szCs w:val="24"/>
        </w:rPr>
        <w:t xml:space="preserve"> Company X addresses </w:t>
      </w:r>
      <w:r w:rsidR="00FE7B7C">
        <w:rPr>
          <w:rFonts w:ascii="Times New Roman" w:eastAsia="Times New Roman" w:hAnsi="Times New Roman" w:cs="Times New Roman"/>
          <w:color w:val="000000"/>
          <w:sz w:val="24"/>
          <w:szCs w:val="24"/>
        </w:rPr>
        <w:t xml:space="preserve">resistance from </w:t>
      </w:r>
      <w:r w:rsidR="00D10B9A">
        <w:rPr>
          <w:rFonts w:ascii="Times New Roman" w:eastAsia="Times New Roman" w:hAnsi="Times New Roman" w:cs="Times New Roman"/>
          <w:color w:val="000000"/>
          <w:sz w:val="24"/>
          <w:szCs w:val="24"/>
        </w:rPr>
        <w:t xml:space="preserve">misunderstandings. </w:t>
      </w:r>
    </w:p>
    <w:p w14:paraId="13B80B65" w14:textId="2EA2B0AF" w:rsidR="005F31C9" w:rsidRDefault="009473B3" w:rsidP="009C3DF1">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The path</w:t>
      </w:r>
      <w:r>
        <w:rPr>
          <w:rFonts w:ascii="Times New Roman" w:eastAsia="Times New Roman" w:hAnsi="Times New Roman" w:cs="Times New Roman"/>
          <w:color w:val="000000"/>
          <w:sz w:val="24"/>
          <w:szCs w:val="24"/>
        </w:rPr>
        <w:t xml:space="preserve">.  This will be achieved through firm adherence to policy.  While there will be a grace period of six months in which consequence for failing to adhere to the new code of conduct will be considered </w:t>
      </w:r>
      <w:r w:rsidR="00CF7188">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any trespass</w:t>
      </w:r>
      <w:r w:rsidR="00CF71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after the grace period </w:t>
      </w:r>
      <w:r w:rsidR="00CF7188">
        <w:rPr>
          <w:rFonts w:ascii="Times New Roman" w:eastAsia="Times New Roman" w:hAnsi="Times New Roman" w:cs="Times New Roman"/>
          <w:color w:val="000000"/>
          <w:sz w:val="24"/>
          <w:szCs w:val="24"/>
        </w:rPr>
        <w:t xml:space="preserve">may </w:t>
      </w:r>
      <w:r>
        <w:rPr>
          <w:rFonts w:ascii="Times New Roman" w:eastAsia="Times New Roman" w:hAnsi="Times New Roman" w:cs="Times New Roman"/>
          <w:color w:val="000000"/>
          <w:sz w:val="24"/>
          <w:szCs w:val="24"/>
        </w:rPr>
        <w:t>offer fines and official reprimands.  Worst case offenders may be charged with a crime, and/or be terminated.  To ensure administrators and employees know the new code of conduct, and the benefits of successfully navigating change</w:t>
      </w:r>
      <w:r w:rsidR="00CF71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code study sheets, classes, and group discussions will become available.  </w:t>
      </w:r>
      <w:r w:rsidR="00CF7188">
        <w:rPr>
          <w:rFonts w:ascii="Times New Roman" w:eastAsia="Times New Roman" w:hAnsi="Times New Roman" w:cs="Times New Roman"/>
          <w:color w:val="000000"/>
          <w:sz w:val="24"/>
          <w:szCs w:val="24"/>
        </w:rPr>
        <w:t>Lastly, w</w:t>
      </w:r>
      <w:r>
        <w:rPr>
          <w:rFonts w:ascii="Times New Roman" w:eastAsia="Times New Roman" w:hAnsi="Times New Roman" w:cs="Times New Roman"/>
          <w:color w:val="000000"/>
          <w:sz w:val="24"/>
          <w:szCs w:val="24"/>
        </w:rPr>
        <w:t xml:space="preserve">ithin the next twelve months, all administrators and employees are required to pass an online quiz and sign a contract stating their desire to comply. </w:t>
      </w:r>
      <w:r w:rsidR="00D10B9A">
        <w:rPr>
          <w:rFonts w:ascii="Times New Roman" w:eastAsia="Times New Roman" w:hAnsi="Times New Roman" w:cs="Times New Roman"/>
          <w:color w:val="000000"/>
          <w:sz w:val="24"/>
          <w:szCs w:val="24"/>
        </w:rPr>
        <w:t xml:space="preserve"> This step addresses </w:t>
      </w:r>
      <w:r w:rsidR="00CF7188">
        <w:rPr>
          <w:rFonts w:ascii="Times New Roman" w:eastAsia="Times New Roman" w:hAnsi="Times New Roman" w:cs="Times New Roman"/>
          <w:color w:val="000000"/>
          <w:sz w:val="24"/>
          <w:szCs w:val="24"/>
        </w:rPr>
        <w:t>the resistance from the</w:t>
      </w:r>
      <w:r w:rsidR="00D10B9A">
        <w:rPr>
          <w:rFonts w:ascii="Times New Roman" w:eastAsia="Times New Roman" w:hAnsi="Times New Roman" w:cs="Times New Roman"/>
          <w:color w:val="000000"/>
          <w:sz w:val="24"/>
          <w:szCs w:val="24"/>
        </w:rPr>
        <w:t xml:space="preserve"> desire to retain the status quo. </w:t>
      </w:r>
    </w:p>
    <w:p w14:paraId="1699D71E" w14:textId="54D148EC" w:rsidR="005F31C9" w:rsidRDefault="009473B3" w:rsidP="009C3DF1">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Suggested path</w:t>
      </w:r>
      <w:r>
        <w:rPr>
          <w:rFonts w:ascii="Times New Roman" w:eastAsia="Times New Roman" w:hAnsi="Times New Roman" w:cs="Times New Roman"/>
          <w:color w:val="000000"/>
          <w:sz w:val="24"/>
          <w:szCs w:val="24"/>
        </w:rPr>
        <w:t xml:space="preserve">.  While it is not mandatory to adhere to the suggested path choosing an alternate route is necessary for success.  </w:t>
      </w:r>
      <w:r w:rsidR="00CF7188">
        <w:rPr>
          <w:rFonts w:ascii="Times New Roman" w:eastAsia="Times New Roman" w:hAnsi="Times New Roman" w:cs="Times New Roman"/>
          <w:color w:val="000000"/>
          <w:sz w:val="24"/>
          <w:szCs w:val="24"/>
        </w:rPr>
        <w:t xml:space="preserve">It is </w:t>
      </w:r>
      <w:r>
        <w:rPr>
          <w:rFonts w:ascii="Times New Roman" w:eastAsia="Times New Roman" w:hAnsi="Times New Roman" w:cs="Times New Roman"/>
          <w:color w:val="000000"/>
          <w:sz w:val="24"/>
          <w:szCs w:val="24"/>
        </w:rPr>
        <w:t>suggest</w:t>
      </w:r>
      <w:r w:rsidR="00CF7188">
        <w:rPr>
          <w:rFonts w:ascii="Times New Roman" w:eastAsia="Times New Roman" w:hAnsi="Times New Roman" w:cs="Times New Roman"/>
          <w:color w:val="000000"/>
          <w:sz w:val="24"/>
          <w:szCs w:val="24"/>
        </w:rPr>
        <w:t>ed that one</w:t>
      </w:r>
      <w:r>
        <w:rPr>
          <w:rFonts w:ascii="Times New Roman" w:eastAsia="Times New Roman" w:hAnsi="Times New Roman" w:cs="Times New Roman"/>
          <w:color w:val="000000"/>
          <w:sz w:val="24"/>
          <w:szCs w:val="24"/>
        </w:rPr>
        <w:t xml:space="preserve"> tak</w:t>
      </w:r>
      <w:r w:rsidR="00CF7188">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advantage of all reading provided, attend</w:t>
      </w:r>
      <w:r w:rsidR="00CF7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all meetings and discussion groups, educate </w:t>
      </w:r>
      <w:r w:rsidR="00CF7188">
        <w:rPr>
          <w:rFonts w:ascii="Times New Roman" w:eastAsia="Times New Roman" w:hAnsi="Times New Roman" w:cs="Times New Roman"/>
          <w:color w:val="000000"/>
          <w:sz w:val="24"/>
          <w:szCs w:val="24"/>
        </w:rPr>
        <w:t>oneself</w:t>
      </w:r>
      <w:r>
        <w:rPr>
          <w:rFonts w:ascii="Times New Roman" w:eastAsia="Times New Roman" w:hAnsi="Times New Roman" w:cs="Times New Roman"/>
          <w:color w:val="000000"/>
          <w:sz w:val="24"/>
          <w:szCs w:val="24"/>
        </w:rPr>
        <w:t xml:space="preserve"> and those </w:t>
      </w:r>
      <w:r w:rsidR="00CF7188">
        <w:rPr>
          <w:rFonts w:ascii="Times New Roman" w:eastAsia="Times New Roman" w:hAnsi="Times New Roman" w:cs="Times New Roman"/>
          <w:color w:val="000000"/>
          <w:sz w:val="24"/>
          <w:szCs w:val="24"/>
        </w:rPr>
        <w:t>in proximity</w:t>
      </w:r>
      <w:r>
        <w:rPr>
          <w:rFonts w:ascii="Times New Roman" w:eastAsia="Times New Roman" w:hAnsi="Times New Roman" w:cs="Times New Roman"/>
          <w:color w:val="000000"/>
          <w:sz w:val="24"/>
          <w:szCs w:val="24"/>
        </w:rPr>
        <w:t xml:space="preserve"> to the benefits of the planned change</w:t>
      </w:r>
      <w:r w:rsidR="00CF7188">
        <w:rPr>
          <w:rFonts w:ascii="Times New Roman" w:eastAsia="Times New Roman" w:hAnsi="Times New Roman" w:cs="Times New Roman"/>
          <w:color w:val="000000"/>
          <w:sz w:val="24"/>
          <w:szCs w:val="24"/>
        </w:rPr>
        <w:t>.  One may</w:t>
      </w:r>
      <w:r>
        <w:rPr>
          <w:rFonts w:ascii="Times New Roman" w:eastAsia="Times New Roman" w:hAnsi="Times New Roman" w:cs="Times New Roman"/>
          <w:color w:val="000000"/>
          <w:sz w:val="24"/>
          <w:szCs w:val="24"/>
        </w:rPr>
        <w:t xml:space="preserve"> champion the cause by be</w:t>
      </w:r>
      <w:r w:rsidR="001608D2">
        <w:rPr>
          <w:rFonts w:ascii="Times New Roman" w:eastAsia="Times New Roman" w:hAnsi="Times New Roman" w:cs="Times New Roman"/>
          <w:color w:val="000000"/>
          <w:sz w:val="24"/>
          <w:szCs w:val="24"/>
        </w:rPr>
        <w:t>coming an Organizational/Conflict Manager in which one may e</w:t>
      </w:r>
      <w:r>
        <w:rPr>
          <w:rFonts w:ascii="Times New Roman" w:eastAsia="Times New Roman" w:hAnsi="Times New Roman" w:cs="Times New Roman"/>
          <w:color w:val="000000"/>
          <w:sz w:val="24"/>
          <w:szCs w:val="24"/>
        </w:rPr>
        <w:t xml:space="preserve">mpower others to act on the </w:t>
      </w:r>
      <w:r w:rsidR="001608D2">
        <w:rPr>
          <w:rFonts w:ascii="Times New Roman" w:eastAsia="Times New Roman" w:hAnsi="Times New Roman" w:cs="Times New Roman"/>
          <w:color w:val="000000"/>
          <w:sz w:val="24"/>
          <w:szCs w:val="24"/>
        </w:rPr>
        <w:t xml:space="preserve">set </w:t>
      </w:r>
      <w:r>
        <w:rPr>
          <w:rFonts w:ascii="Times New Roman" w:eastAsia="Times New Roman" w:hAnsi="Times New Roman" w:cs="Times New Roman"/>
          <w:color w:val="000000"/>
          <w:sz w:val="24"/>
          <w:szCs w:val="24"/>
        </w:rPr>
        <w:t xml:space="preserve">vision by </w:t>
      </w:r>
      <w:r w:rsidR="001608D2">
        <w:rPr>
          <w:rFonts w:ascii="Times New Roman" w:eastAsia="Times New Roman" w:hAnsi="Times New Roman" w:cs="Times New Roman"/>
          <w:color w:val="000000"/>
          <w:sz w:val="24"/>
          <w:szCs w:val="24"/>
        </w:rPr>
        <w:t>succeeding first</w:t>
      </w:r>
      <w:r>
        <w:rPr>
          <w:rFonts w:ascii="Times New Roman" w:eastAsia="Times New Roman" w:hAnsi="Times New Roman" w:cs="Times New Roman"/>
          <w:color w:val="000000"/>
          <w:sz w:val="24"/>
          <w:szCs w:val="24"/>
        </w:rPr>
        <w:t xml:space="preserve">. </w:t>
      </w:r>
      <w:r>
        <w:rPr>
          <w:noProof/>
        </w:rPr>
        <w:drawing>
          <wp:anchor distT="0" distB="0" distL="114300" distR="114300" simplePos="0" relativeHeight="251658240" behindDoc="0" locked="0" layoutInCell="1" hidden="0" allowOverlap="1" wp14:anchorId="5FB27975" wp14:editId="5CEA620E">
            <wp:simplePos x="0" y="0"/>
            <wp:positionH relativeFrom="column">
              <wp:posOffset>361950</wp:posOffset>
            </wp:positionH>
            <wp:positionV relativeFrom="paragraph">
              <wp:posOffset>0</wp:posOffset>
            </wp:positionV>
            <wp:extent cx="5657850" cy="8001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57850" cy="800100"/>
                    </a:xfrm>
                    <a:prstGeom prst="rect">
                      <a:avLst/>
                    </a:prstGeom>
                    <a:ln/>
                  </pic:spPr>
                </pic:pic>
              </a:graphicData>
            </a:graphic>
          </wp:anchor>
        </w:drawing>
      </w:r>
      <w:r w:rsidR="00D10B9A">
        <w:rPr>
          <w:rFonts w:ascii="Times New Roman" w:eastAsia="Times New Roman" w:hAnsi="Times New Roman" w:cs="Times New Roman"/>
          <w:color w:val="000000"/>
          <w:sz w:val="24"/>
          <w:szCs w:val="24"/>
        </w:rPr>
        <w:t xml:space="preserve"> In this step Company X addresses </w:t>
      </w:r>
      <w:r w:rsidR="00CF7188">
        <w:rPr>
          <w:rFonts w:ascii="Times New Roman" w:eastAsia="Times New Roman" w:hAnsi="Times New Roman" w:cs="Times New Roman"/>
          <w:color w:val="000000"/>
          <w:sz w:val="24"/>
          <w:szCs w:val="24"/>
        </w:rPr>
        <w:t xml:space="preserve">resistance from </w:t>
      </w:r>
      <w:r w:rsidR="00D10B9A">
        <w:rPr>
          <w:rFonts w:ascii="Times New Roman" w:eastAsia="Times New Roman" w:hAnsi="Times New Roman" w:cs="Times New Roman"/>
          <w:color w:val="000000"/>
          <w:sz w:val="24"/>
          <w:szCs w:val="24"/>
        </w:rPr>
        <w:t xml:space="preserve">comfortability, personal resistance, and trust issues. </w:t>
      </w:r>
    </w:p>
    <w:p w14:paraId="0C58623F" w14:textId="50629C9C" w:rsidR="001608D2" w:rsidRPr="001608D2" w:rsidRDefault="001608D2" w:rsidP="001608D2">
      <w:pPr>
        <w:spacing w:after="0" w:line="480" w:lineRule="auto"/>
        <w:rPr>
          <w:rFonts w:ascii="Times New Roman" w:eastAsia="Times New Roman" w:hAnsi="Times New Roman" w:cs="Times New Roman"/>
          <w:b/>
          <w:sz w:val="24"/>
          <w:szCs w:val="24"/>
        </w:rPr>
      </w:pPr>
      <w:r w:rsidRPr="001608D2">
        <w:rPr>
          <w:rFonts w:ascii="Times New Roman" w:eastAsia="Times New Roman" w:hAnsi="Times New Roman" w:cs="Times New Roman"/>
          <w:b/>
          <w:sz w:val="24"/>
          <w:szCs w:val="24"/>
        </w:rPr>
        <w:t xml:space="preserve">Organizational </w:t>
      </w:r>
      <w:r>
        <w:rPr>
          <w:rFonts w:ascii="Times New Roman" w:eastAsia="Times New Roman" w:hAnsi="Times New Roman" w:cs="Times New Roman"/>
          <w:b/>
          <w:sz w:val="24"/>
          <w:szCs w:val="24"/>
        </w:rPr>
        <w:t>M</w:t>
      </w:r>
      <w:r w:rsidRPr="001608D2">
        <w:rPr>
          <w:rFonts w:ascii="Times New Roman" w:eastAsia="Times New Roman" w:hAnsi="Times New Roman" w:cs="Times New Roman"/>
          <w:b/>
          <w:sz w:val="24"/>
          <w:szCs w:val="24"/>
        </w:rPr>
        <w:t xml:space="preserve">anagers and </w:t>
      </w:r>
      <w:r w:rsidRPr="001608D2">
        <w:rPr>
          <w:rFonts w:ascii="Times New Roman" w:eastAsia="Times New Roman" w:hAnsi="Times New Roman" w:cs="Times New Roman"/>
          <w:b/>
          <w:sz w:val="24"/>
          <w:szCs w:val="24"/>
        </w:rPr>
        <w:t>Managing Conflict</w:t>
      </w:r>
    </w:p>
    <w:p w14:paraId="5E813E6E" w14:textId="6A772D5E" w:rsidR="001608D2" w:rsidRPr="001608D2" w:rsidRDefault="001608D2" w:rsidP="00E67FF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1608D2">
        <w:rPr>
          <w:rFonts w:ascii="Times New Roman" w:eastAsia="Times New Roman" w:hAnsi="Times New Roman" w:cs="Times New Roman"/>
          <w:sz w:val="24"/>
          <w:szCs w:val="24"/>
        </w:rPr>
        <w:t xml:space="preserve">rganizational </w:t>
      </w:r>
      <w:r>
        <w:rPr>
          <w:rFonts w:ascii="Times New Roman" w:eastAsia="Times New Roman" w:hAnsi="Times New Roman" w:cs="Times New Roman"/>
          <w:sz w:val="24"/>
          <w:szCs w:val="24"/>
        </w:rPr>
        <w:t>Managers (OM)</w:t>
      </w:r>
      <w:r w:rsidRPr="001608D2">
        <w:rPr>
          <w:rFonts w:ascii="Times New Roman" w:eastAsia="Times New Roman" w:hAnsi="Times New Roman" w:cs="Times New Roman"/>
          <w:sz w:val="24"/>
          <w:szCs w:val="24"/>
        </w:rPr>
        <w:t xml:space="preserve"> </w:t>
      </w:r>
      <w:r w:rsidR="00CF7188">
        <w:rPr>
          <w:rFonts w:ascii="Times New Roman" w:eastAsia="Times New Roman" w:hAnsi="Times New Roman" w:cs="Times New Roman"/>
          <w:sz w:val="24"/>
          <w:szCs w:val="24"/>
        </w:rPr>
        <w:t xml:space="preserve">are an extension of the coalition.  OM’s </w:t>
      </w:r>
      <w:r>
        <w:rPr>
          <w:rFonts w:ascii="Times New Roman" w:eastAsia="Times New Roman" w:hAnsi="Times New Roman" w:cs="Times New Roman"/>
          <w:sz w:val="24"/>
          <w:szCs w:val="24"/>
        </w:rPr>
        <w:t>help</w:t>
      </w:r>
      <w:r w:rsidRPr="001608D2">
        <w:rPr>
          <w:rFonts w:ascii="Times New Roman" w:eastAsia="Times New Roman" w:hAnsi="Times New Roman" w:cs="Times New Roman"/>
          <w:sz w:val="24"/>
          <w:szCs w:val="24"/>
        </w:rPr>
        <w:t xml:space="preserve"> employees in </w:t>
      </w:r>
      <w:r>
        <w:rPr>
          <w:rFonts w:ascii="Times New Roman" w:eastAsia="Times New Roman" w:hAnsi="Times New Roman" w:cs="Times New Roman"/>
          <w:sz w:val="24"/>
          <w:szCs w:val="24"/>
        </w:rPr>
        <w:t>many</w:t>
      </w:r>
      <w:r w:rsidRPr="001608D2">
        <w:rPr>
          <w:rFonts w:ascii="Times New Roman" w:eastAsia="Times New Roman" w:hAnsi="Times New Roman" w:cs="Times New Roman"/>
          <w:sz w:val="24"/>
          <w:szCs w:val="24"/>
        </w:rPr>
        <w:t xml:space="preserve"> ways</w:t>
      </w:r>
      <w:r>
        <w:rPr>
          <w:rFonts w:ascii="Times New Roman" w:eastAsia="Times New Roman" w:hAnsi="Times New Roman" w:cs="Times New Roman"/>
          <w:sz w:val="24"/>
          <w:szCs w:val="24"/>
        </w:rPr>
        <w:t>.  First,</w:t>
      </w:r>
      <w:r w:rsidR="00CF7188">
        <w:rPr>
          <w:rFonts w:ascii="Times New Roman" w:eastAsia="Times New Roman" w:hAnsi="Times New Roman" w:cs="Times New Roman"/>
          <w:sz w:val="24"/>
          <w:szCs w:val="24"/>
        </w:rPr>
        <w:t xml:space="preserve"> the OM may help</w:t>
      </w:r>
      <w:r>
        <w:rPr>
          <w:rFonts w:ascii="Times New Roman" w:eastAsia="Times New Roman" w:hAnsi="Times New Roman" w:cs="Times New Roman"/>
          <w:sz w:val="24"/>
          <w:szCs w:val="24"/>
        </w:rPr>
        <w:t xml:space="preserve"> by presenting </w:t>
      </w:r>
      <w:r w:rsidR="00CF7188">
        <w:rPr>
          <w:rFonts w:ascii="Times New Roman" w:eastAsia="Times New Roman" w:hAnsi="Times New Roman" w:cs="Times New Roman"/>
          <w:sz w:val="24"/>
          <w:szCs w:val="24"/>
        </w:rPr>
        <w:t xml:space="preserve">employees with </w:t>
      </w:r>
      <w:r>
        <w:rPr>
          <w:rFonts w:ascii="Times New Roman" w:eastAsia="Times New Roman" w:hAnsi="Times New Roman" w:cs="Times New Roman"/>
          <w:sz w:val="24"/>
          <w:szCs w:val="24"/>
        </w:rPr>
        <w:t xml:space="preserve">informed </w:t>
      </w:r>
      <w:r w:rsidRPr="001608D2">
        <w:rPr>
          <w:rFonts w:ascii="Times New Roman" w:eastAsia="Times New Roman" w:hAnsi="Times New Roman" w:cs="Times New Roman"/>
          <w:sz w:val="24"/>
          <w:szCs w:val="24"/>
        </w:rPr>
        <w:t>choice</w:t>
      </w:r>
      <w:r>
        <w:rPr>
          <w:rFonts w:ascii="Times New Roman" w:eastAsia="Times New Roman" w:hAnsi="Times New Roman" w:cs="Times New Roman"/>
          <w:sz w:val="24"/>
          <w:szCs w:val="24"/>
        </w:rPr>
        <w:t>s.  Next,  OM’s li</w:t>
      </w:r>
      <w:r w:rsidRPr="001608D2">
        <w:rPr>
          <w:rFonts w:ascii="Times New Roman" w:eastAsia="Times New Roman" w:hAnsi="Times New Roman" w:cs="Times New Roman"/>
          <w:sz w:val="24"/>
          <w:szCs w:val="24"/>
        </w:rPr>
        <w:t xml:space="preserve">sten to employee </w:t>
      </w:r>
      <w:r w:rsidRPr="001608D2">
        <w:rPr>
          <w:rFonts w:ascii="Times New Roman" w:eastAsia="Times New Roman" w:hAnsi="Times New Roman" w:cs="Times New Roman"/>
          <w:sz w:val="24"/>
          <w:szCs w:val="24"/>
        </w:rPr>
        <w:t>doubt</w:t>
      </w:r>
      <w:r w:rsidRPr="001608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E67FF3">
        <w:rPr>
          <w:rFonts w:ascii="Times New Roman" w:eastAsia="Times New Roman" w:hAnsi="Times New Roman" w:cs="Times New Roman"/>
          <w:sz w:val="24"/>
          <w:szCs w:val="24"/>
        </w:rPr>
        <w:t xml:space="preserve">address </w:t>
      </w:r>
      <w:r w:rsidR="00CF7188">
        <w:rPr>
          <w:rFonts w:ascii="Times New Roman" w:eastAsia="Times New Roman" w:hAnsi="Times New Roman" w:cs="Times New Roman"/>
          <w:sz w:val="24"/>
          <w:szCs w:val="24"/>
        </w:rPr>
        <w:t xml:space="preserve">their </w:t>
      </w:r>
      <w:r w:rsidR="00E67FF3">
        <w:rPr>
          <w:rFonts w:ascii="Times New Roman" w:eastAsia="Times New Roman" w:hAnsi="Times New Roman" w:cs="Times New Roman"/>
          <w:sz w:val="24"/>
          <w:szCs w:val="24"/>
        </w:rPr>
        <w:t>concerns while</w:t>
      </w:r>
      <w:r w:rsidRPr="001608D2">
        <w:rPr>
          <w:rFonts w:ascii="Times New Roman" w:eastAsia="Times New Roman" w:hAnsi="Times New Roman" w:cs="Times New Roman"/>
          <w:sz w:val="24"/>
          <w:szCs w:val="24"/>
        </w:rPr>
        <w:t xml:space="preserve"> reinforc</w:t>
      </w:r>
      <w:r w:rsidR="00E67FF3">
        <w:rPr>
          <w:rFonts w:ascii="Times New Roman" w:eastAsia="Times New Roman" w:hAnsi="Times New Roman" w:cs="Times New Roman"/>
          <w:sz w:val="24"/>
          <w:szCs w:val="24"/>
        </w:rPr>
        <w:t>ing</w:t>
      </w:r>
      <w:r w:rsidRPr="001608D2">
        <w:rPr>
          <w:rFonts w:ascii="Times New Roman" w:eastAsia="Times New Roman" w:hAnsi="Times New Roman" w:cs="Times New Roman"/>
          <w:sz w:val="24"/>
          <w:szCs w:val="24"/>
        </w:rPr>
        <w:t xml:space="preserve"> motivation</w:t>
      </w:r>
      <w:r w:rsidR="00E67FF3">
        <w:rPr>
          <w:rFonts w:ascii="Times New Roman" w:eastAsia="Times New Roman" w:hAnsi="Times New Roman" w:cs="Times New Roman"/>
          <w:sz w:val="24"/>
          <w:szCs w:val="24"/>
        </w:rPr>
        <w:t xml:space="preserve"> for </w:t>
      </w:r>
      <w:r w:rsidR="00CF7188">
        <w:rPr>
          <w:rFonts w:ascii="Times New Roman" w:eastAsia="Times New Roman" w:hAnsi="Times New Roman" w:cs="Times New Roman"/>
          <w:sz w:val="24"/>
          <w:szCs w:val="24"/>
        </w:rPr>
        <w:lastRenderedPageBreak/>
        <w:t>employee</w:t>
      </w:r>
      <w:r w:rsidR="00E67FF3">
        <w:rPr>
          <w:rFonts w:ascii="Times New Roman" w:eastAsia="Times New Roman" w:hAnsi="Times New Roman" w:cs="Times New Roman"/>
          <w:sz w:val="24"/>
          <w:szCs w:val="24"/>
        </w:rPr>
        <w:t xml:space="preserve"> input for the design and implementation of the plan.  This step helps to create ownership and involves </w:t>
      </w:r>
      <w:r w:rsidR="00CF7188">
        <w:rPr>
          <w:rFonts w:ascii="Times New Roman" w:eastAsia="Times New Roman" w:hAnsi="Times New Roman" w:cs="Times New Roman"/>
          <w:sz w:val="24"/>
          <w:szCs w:val="24"/>
        </w:rPr>
        <w:t>those who resist</w:t>
      </w:r>
      <w:r w:rsidR="00E67FF3">
        <w:rPr>
          <w:rFonts w:ascii="Times New Roman" w:eastAsia="Times New Roman" w:hAnsi="Times New Roman" w:cs="Times New Roman"/>
          <w:sz w:val="24"/>
          <w:szCs w:val="24"/>
        </w:rPr>
        <w:t xml:space="preserve"> in the implementation of the change.  Mentoring and training new employees to prevent training in old behaviors</w:t>
      </w:r>
      <w:r w:rsidR="00CF7188">
        <w:rPr>
          <w:rFonts w:ascii="Times New Roman" w:eastAsia="Times New Roman" w:hAnsi="Times New Roman" w:cs="Times New Roman"/>
          <w:sz w:val="24"/>
          <w:szCs w:val="24"/>
        </w:rPr>
        <w:t xml:space="preserve"> is also a great preventative measure</w:t>
      </w:r>
      <w:r w:rsidR="00E67FF3">
        <w:rPr>
          <w:rFonts w:ascii="Times New Roman" w:eastAsia="Times New Roman" w:hAnsi="Times New Roman" w:cs="Times New Roman"/>
          <w:sz w:val="24"/>
          <w:szCs w:val="24"/>
        </w:rPr>
        <w:t xml:space="preserve"> </w:t>
      </w:r>
      <w:bookmarkStart w:id="2" w:name="_Hlk2430257"/>
      <w:r w:rsidRPr="001608D2">
        <w:rPr>
          <w:rFonts w:ascii="Times New Roman" w:eastAsia="Times New Roman" w:hAnsi="Times New Roman" w:cs="Times New Roman"/>
          <w:sz w:val="24"/>
          <w:szCs w:val="24"/>
        </w:rPr>
        <w:t>(HR Focus, 2002).</w:t>
      </w:r>
      <w:bookmarkEnd w:id="2"/>
    </w:p>
    <w:p w14:paraId="748DAFFF" w14:textId="0D7C8064" w:rsidR="001608D2" w:rsidRPr="00E67FF3" w:rsidRDefault="001608D2" w:rsidP="00E67FF3">
      <w:pPr>
        <w:spacing w:after="0" w:line="480" w:lineRule="auto"/>
        <w:ind w:firstLine="720"/>
        <w:rPr>
          <w:rFonts w:ascii="Times New Roman" w:eastAsia="Times New Roman" w:hAnsi="Times New Roman" w:cs="Times New Roman"/>
          <w:sz w:val="24"/>
          <w:szCs w:val="24"/>
        </w:rPr>
      </w:pPr>
      <w:bookmarkStart w:id="3" w:name="_Hlk2430227"/>
      <w:proofErr w:type="spellStart"/>
      <w:r w:rsidRPr="00E67FF3">
        <w:rPr>
          <w:rFonts w:ascii="Times New Roman" w:eastAsia="Times New Roman" w:hAnsi="Times New Roman" w:cs="Times New Roman"/>
          <w:sz w:val="24"/>
          <w:szCs w:val="24"/>
        </w:rPr>
        <w:t>Duncum</w:t>
      </w:r>
      <w:proofErr w:type="spellEnd"/>
      <w:r w:rsidR="00E67FF3">
        <w:rPr>
          <w:rFonts w:ascii="Times New Roman" w:eastAsia="Times New Roman" w:hAnsi="Times New Roman" w:cs="Times New Roman"/>
          <w:sz w:val="24"/>
          <w:szCs w:val="24"/>
        </w:rPr>
        <w:t xml:space="preserve"> (2010)</w:t>
      </w:r>
      <w:bookmarkEnd w:id="3"/>
      <w:r w:rsidR="00E67FF3">
        <w:rPr>
          <w:rFonts w:ascii="Times New Roman" w:eastAsia="Times New Roman" w:hAnsi="Times New Roman" w:cs="Times New Roman"/>
          <w:sz w:val="24"/>
          <w:szCs w:val="24"/>
        </w:rPr>
        <w:t xml:space="preserve">, </w:t>
      </w:r>
      <w:r w:rsidRPr="00E67FF3">
        <w:rPr>
          <w:rFonts w:ascii="Times New Roman" w:eastAsia="Times New Roman" w:hAnsi="Times New Roman" w:cs="Times New Roman"/>
          <w:sz w:val="24"/>
          <w:szCs w:val="24"/>
        </w:rPr>
        <w:t>suggests six steps</w:t>
      </w:r>
      <w:r w:rsidR="00E67FF3">
        <w:rPr>
          <w:rFonts w:ascii="Times New Roman" w:eastAsia="Times New Roman" w:hAnsi="Times New Roman" w:cs="Times New Roman"/>
          <w:sz w:val="24"/>
          <w:szCs w:val="24"/>
        </w:rPr>
        <w:t xml:space="preserve"> for the OM</w:t>
      </w:r>
      <w:r w:rsidR="00CF7188">
        <w:rPr>
          <w:rFonts w:ascii="Times New Roman" w:eastAsia="Times New Roman" w:hAnsi="Times New Roman" w:cs="Times New Roman"/>
          <w:sz w:val="24"/>
          <w:szCs w:val="24"/>
        </w:rPr>
        <w:t xml:space="preserve"> of Coalition Member</w:t>
      </w:r>
      <w:r w:rsidRPr="00E67FF3">
        <w:rPr>
          <w:rFonts w:ascii="Times New Roman" w:eastAsia="Times New Roman" w:hAnsi="Times New Roman" w:cs="Times New Roman"/>
          <w:sz w:val="24"/>
          <w:szCs w:val="24"/>
        </w:rPr>
        <w:t xml:space="preserve"> to</w:t>
      </w:r>
      <w:r w:rsidR="00E67FF3">
        <w:rPr>
          <w:rFonts w:ascii="Times New Roman" w:eastAsia="Times New Roman" w:hAnsi="Times New Roman" w:cs="Times New Roman"/>
          <w:sz w:val="24"/>
          <w:szCs w:val="24"/>
        </w:rPr>
        <w:t xml:space="preserve"> include when dealing with</w:t>
      </w:r>
      <w:r w:rsidRPr="00E67FF3">
        <w:rPr>
          <w:rFonts w:ascii="Times New Roman" w:eastAsia="Times New Roman" w:hAnsi="Times New Roman" w:cs="Times New Roman"/>
          <w:sz w:val="24"/>
          <w:szCs w:val="24"/>
        </w:rPr>
        <w:t xml:space="preserve"> conflict</w:t>
      </w:r>
      <w:r w:rsidR="00CC50C8">
        <w:rPr>
          <w:rFonts w:ascii="Times New Roman" w:eastAsia="Times New Roman" w:hAnsi="Times New Roman" w:cs="Times New Roman"/>
          <w:sz w:val="24"/>
          <w:szCs w:val="24"/>
        </w:rPr>
        <w:t xml:space="preserve">.  </w:t>
      </w:r>
      <w:r w:rsidR="00E67FF3">
        <w:rPr>
          <w:rFonts w:ascii="Times New Roman" w:eastAsia="Times New Roman" w:hAnsi="Times New Roman" w:cs="Times New Roman"/>
          <w:sz w:val="24"/>
          <w:szCs w:val="24"/>
        </w:rPr>
        <w:t>Company X adopts</w:t>
      </w:r>
      <w:r w:rsidR="00CC50C8">
        <w:rPr>
          <w:rFonts w:ascii="Times New Roman" w:eastAsia="Times New Roman" w:hAnsi="Times New Roman" w:cs="Times New Roman"/>
          <w:sz w:val="24"/>
          <w:szCs w:val="24"/>
        </w:rPr>
        <w:t xml:space="preserve"> the following steps</w:t>
      </w:r>
      <w:r w:rsidR="00E67FF3">
        <w:rPr>
          <w:rFonts w:ascii="Times New Roman" w:eastAsia="Times New Roman" w:hAnsi="Times New Roman" w:cs="Times New Roman"/>
          <w:sz w:val="24"/>
          <w:szCs w:val="24"/>
        </w:rPr>
        <w:t xml:space="preserve">.  </w:t>
      </w:r>
      <w:r w:rsidRPr="00E67FF3">
        <w:rPr>
          <w:rFonts w:ascii="Times New Roman" w:eastAsia="Times New Roman" w:hAnsi="Times New Roman" w:cs="Times New Roman"/>
          <w:sz w:val="24"/>
          <w:szCs w:val="24"/>
        </w:rPr>
        <w:t>1.</w:t>
      </w:r>
      <w:r w:rsidR="00CC50C8">
        <w:rPr>
          <w:rFonts w:ascii="Times New Roman" w:eastAsia="Times New Roman" w:hAnsi="Times New Roman" w:cs="Times New Roman"/>
          <w:sz w:val="24"/>
          <w:szCs w:val="24"/>
        </w:rPr>
        <w:t xml:space="preserve"> </w:t>
      </w:r>
      <w:r w:rsidR="00E67FF3">
        <w:rPr>
          <w:rFonts w:ascii="Times New Roman" w:eastAsia="Times New Roman" w:hAnsi="Times New Roman" w:cs="Times New Roman"/>
          <w:sz w:val="24"/>
          <w:szCs w:val="24"/>
        </w:rPr>
        <w:t>Do not ignore</w:t>
      </w:r>
      <w:r w:rsidRPr="00E67FF3">
        <w:rPr>
          <w:rFonts w:ascii="Times New Roman" w:eastAsia="Times New Roman" w:hAnsi="Times New Roman" w:cs="Times New Roman"/>
          <w:sz w:val="24"/>
          <w:szCs w:val="24"/>
        </w:rPr>
        <w:t xml:space="preserve"> </w:t>
      </w:r>
      <w:r w:rsidR="00E67FF3" w:rsidRPr="00E67FF3">
        <w:rPr>
          <w:rFonts w:ascii="Times New Roman" w:eastAsia="Times New Roman" w:hAnsi="Times New Roman" w:cs="Times New Roman"/>
          <w:sz w:val="24"/>
          <w:szCs w:val="24"/>
        </w:rPr>
        <w:t>conflict</w:t>
      </w:r>
      <w:r w:rsidR="00E67FF3">
        <w:rPr>
          <w:rFonts w:ascii="Times New Roman" w:eastAsia="Times New Roman" w:hAnsi="Times New Roman" w:cs="Times New Roman"/>
          <w:sz w:val="24"/>
          <w:szCs w:val="24"/>
        </w:rPr>
        <w:t xml:space="preserve"> but address it</w:t>
      </w:r>
      <w:r w:rsidRPr="00E67FF3">
        <w:rPr>
          <w:rFonts w:ascii="Times New Roman" w:eastAsia="Times New Roman" w:hAnsi="Times New Roman" w:cs="Times New Roman"/>
          <w:sz w:val="24"/>
          <w:szCs w:val="24"/>
        </w:rPr>
        <w:t>.</w:t>
      </w:r>
      <w:r w:rsidR="00E67FF3">
        <w:rPr>
          <w:rFonts w:ascii="Times New Roman" w:eastAsia="Times New Roman" w:hAnsi="Times New Roman" w:cs="Times New Roman"/>
          <w:sz w:val="24"/>
          <w:szCs w:val="24"/>
        </w:rPr>
        <w:t xml:space="preserve">  </w:t>
      </w:r>
      <w:r w:rsidRPr="00E67FF3">
        <w:rPr>
          <w:rFonts w:ascii="Times New Roman" w:eastAsia="Times New Roman" w:hAnsi="Times New Roman" w:cs="Times New Roman"/>
          <w:sz w:val="24"/>
          <w:szCs w:val="24"/>
        </w:rPr>
        <w:t>2</w:t>
      </w:r>
      <w:r w:rsidR="00E67FF3">
        <w:rPr>
          <w:rFonts w:ascii="Times New Roman" w:eastAsia="Times New Roman" w:hAnsi="Times New Roman" w:cs="Times New Roman"/>
          <w:sz w:val="24"/>
          <w:szCs w:val="24"/>
        </w:rPr>
        <w:t xml:space="preserve">. </w:t>
      </w:r>
      <w:r w:rsidRPr="00E67FF3">
        <w:rPr>
          <w:rFonts w:ascii="Times New Roman" w:eastAsia="Times New Roman" w:hAnsi="Times New Roman" w:cs="Times New Roman"/>
          <w:sz w:val="24"/>
          <w:szCs w:val="24"/>
        </w:rPr>
        <w:t>Act decisively</w:t>
      </w:r>
      <w:r w:rsidR="00E67FF3">
        <w:rPr>
          <w:rFonts w:ascii="Times New Roman" w:eastAsia="Times New Roman" w:hAnsi="Times New Roman" w:cs="Times New Roman"/>
          <w:sz w:val="24"/>
          <w:szCs w:val="24"/>
        </w:rPr>
        <w:t xml:space="preserve"> on conflict.  </w:t>
      </w:r>
      <w:r w:rsidRPr="00E67FF3">
        <w:rPr>
          <w:rFonts w:ascii="Times New Roman" w:eastAsia="Times New Roman" w:hAnsi="Times New Roman" w:cs="Times New Roman"/>
          <w:sz w:val="24"/>
          <w:szCs w:val="24"/>
        </w:rPr>
        <w:t>3.</w:t>
      </w:r>
      <w:r w:rsidR="00E67FF3">
        <w:rPr>
          <w:rFonts w:ascii="Times New Roman" w:eastAsia="Times New Roman" w:hAnsi="Times New Roman" w:cs="Times New Roman"/>
          <w:sz w:val="24"/>
          <w:szCs w:val="24"/>
        </w:rPr>
        <w:t xml:space="preserve"> Be</w:t>
      </w:r>
      <w:r w:rsidRPr="00E67FF3">
        <w:rPr>
          <w:rFonts w:ascii="Times New Roman" w:eastAsia="Times New Roman" w:hAnsi="Times New Roman" w:cs="Times New Roman"/>
          <w:sz w:val="24"/>
          <w:szCs w:val="24"/>
        </w:rPr>
        <w:t xml:space="preserve"> open and honest.</w:t>
      </w:r>
      <w:r w:rsidR="00E67FF3">
        <w:rPr>
          <w:rFonts w:ascii="Times New Roman" w:eastAsia="Times New Roman" w:hAnsi="Times New Roman" w:cs="Times New Roman"/>
          <w:sz w:val="24"/>
          <w:szCs w:val="24"/>
        </w:rPr>
        <w:t xml:space="preserve">  </w:t>
      </w:r>
      <w:r w:rsidRPr="00E67FF3">
        <w:rPr>
          <w:rFonts w:ascii="Times New Roman" w:eastAsia="Times New Roman" w:hAnsi="Times New Roman" w:cs="Times New Roman"/>
          <w:sz w:val="24"/>
          <w:szCs w:val="24"/>
        </w:rPr>
        <w:t>4.</w:t>
      </w:r>
      <w:r w:rsidR="00E67FF3">
        <w:rPr>
          <w:rFonts w:ascii="Times New Roman" w:eastAsia="Times New Roman" w:hAnsi="Times New Roman" w:cs="Times New Roman"/>
          <w:sz w:val="24"/>
          <w:szCs w:val="24"/>
        </w:rPr>
        <w:t xml:space="preserve"> </w:t>
      </w:r>
      <w:r w:rsidRPr="00E67FF3">
        <w:rPr>
          <w:rFonts w:ascii="Times New Roman" w:eastAsia="Times New Roman" w:hAnsi="Times New Roman" w:cs="Times New Roman"/>
          <w:sz w:val="24"/>
          <w:szCs w:val="24"/>
        </w:rPr>
        <w:t xml:space="preserve">Use descriptive </w:t>
      </w:r>
      <w:r w:rsidR="00E67FF3">
        <w:rPr>
          <w:rFonts w:ascii="Times New Roman" w:eastAsia="Times New Roman" w:hAnsi="Times New Roman" w:cs="Times New Roman"/>
          <w:sz w:val="24"/>
          <w:szCs w:val="24"/>
        </w:rPr>
        <w:t>verbiage</w:t>
      </w:r>
      <w:r w:rsidRPr="00E67FF3">
        <w:rPr>
          <w:rFonts w:ascii="Times New Roman" w:eastAsia="Times New Roman" w:hAnsi="Times New Roman" w:cs="Times New Roman"/>
          <w:sz w:val="24"/>
          <w:szCs w:val="24"/>
        </w:rPr>
        <w:t xml:space="preserve"> </w:t>
      </w:r>
      <w:r w:rsidR="00E67FF3">
        <w:rPr>
          <w:rFonts w:ascii="Times New Roman" w:eastAsia="Times New Roman" w:hAnsi="Times New Roman" w:cs="Times New Roman"/>
          <w:sz w:val="24"/>
          <w:szCs w:val="24"/>
        </w:rPr>
        <w:t xml:space="preserve">instead of </w:t>
      </w:r>
      <w:r w:rsidRPr="00E67FF3">
        <w:rPr>
          <w:rFonts w:ascii="Times New Roman" w:eastAsia="Times New Roman" w:hAnsi="Times New Roman" w:cs="Times New Roman"/>
          <w:sz w:val="24"/>
          <w:szCs w:val="24"/>
        </w:rPr>
        <w:t>evaluative.</w:t>
      </w:r>
      <w:r w:rsidR="00E67FF3">
        <w:rPr>
          <w:rFonts w:ascii="Times New Roman" w:eastAsia="Times New Roman" w:hAnsi="Times New Roman" w:cs="Times New Roman"/>
          <w:sz w:val="24"/>
          <w:szCs w:val="24"/>
        </w:rPr>
        <w:t xml:space="preserve">  </w:t>
      </w:r>
      <w:r w:rsidRPr="00E67FF3">
        <w:rPr>
          <w:rFonts w:ascii="Times New Roman" w:eastAsia="Times New Roman" w:hAnsi="Times New Roman" w:cs="Times New Roman"/>
          <w:sz w:val="24"/>
          <w:szCs w:val="24"/>
        </w:rPr>
        <w:t>5.</w:t>
      </w:r>
      <w:r w:rsidR="00E67FF3">
        <w:rPr>
          <w:rFonts w:ascii="Times New Roman" w:eastAsia="Times New Roman" w:hAnsi="Times New Roman" w:cs="Times New Roman"/>
          <w:sz w:val="24"/>
          <w:szCs w:val="24"/>
        </w:rPr>
        <w:t xml:space="preserve"> </w:t>
      </w:r>
      <w:r w:rsidRPr="00E67FF3">
        <w:rPr>
          <w:rFonts w:ascii="Times New Roman" w:eastAsia="Times New Roman" w:hAnsi="Times New Roman" w:cs="Times New Roman"/>
          <w:sz w:val="24"/>
          <w:szCs w:val="24"/>
        </w:rPr>
        <w:t>Make the process a</w:t>
      </w:r>
      <w:r w:rsidR="00E67FF3">
        <w:rPr>
          <w:rFonts w:ascii="Times New Roman" w:eastAsia="Times New Roman" w:hAnsi="Times New Roman" w:cs="Times New Roman"/>
          <w:sz w:val="24"/>
          <w:szCs w:val="24"/>
        </w:rPr>
        <w:t xml:space="preserve">n </w:t>
      </w:r>
      <w:r w:rsidRPr="00E67FF3">
        <w:rPr>
          <w:rFonts w:ascii="Times New Roman" w:eastAsia="Times New Roman" w:hAnsi="Times New Roman" w:cs="Times New Roman"/>
          <w:sz w:val="24"/>
          <w:szCs w:val="24"/>
        </w:rPr>
        <w:t>opportunity</w:t>
      </w:r>
      <w:r w:rsidR="00E67FF3">
        <w:rPr>
          <w:rFonts w:ascii="Times New Roman" w:eastAsia="Times New Roman" w:hAnsi="Times New Roman" w:cs="Times New Roman"/>
          <w:sz w:val="24"/>
          <w:szCs w:val="24"/>
        </w:rPr>
        <w:t xml:space="preserve"> for </w:t>
      </w:r>
      <w:r w:rsidR="00E67FF3" w:rsidRPr="00E67FF3">
        <w:rPr>
          <w:rFonts w:ascii="Times New Roman" w:eastAsia="Times New Roman" w:hAnsi="Times New Roman" w:cs="Times New Roman"/>
          <w:sz w:val="24"/>
          <w:szCs w:val="24"/>
        </w:rPr>
        <w:t>team-building</w:t>
      </w:r>
      <w:r w:rsidRPr="00E67FF3">
        <w:rPr>
          <w:rFonts w:ascii="Times New Roman" w:eastAsia="Times New Roman" w:hAnsi="Times New Roman" w:cs="Times New Roman"/>
          <w:sz w:val="24"/>
          <w:szCs w:val="24"/>
        </w:rPr>
        <w:t>.</w:t>
      </w:r>
      <w:r w:rsidR="00E67FF3">
        <w:rPr>
          <w:rFonts w:ascii="Times New Roman" w:eastAsia="Times New Roman" w:hAnsi="Times New Roman" w:cs="Times New Roman"/>
          <w:sz w:val="24"/>
          <w:szCs w:val="24"/>
        </w:rPr>
        <w:t xml:space="preserve">  </w:t>
      </w:r>
      <w:r w:rsidRPr="00E67FF3">
        <w:rPr>
          <w:rFonts w:ascii="Times New Roman" w:eastAsia="Times New Roman" w:hAnsi="Times New Roman" w:cs="Times New Roman"/>
          <w:sz w:val="24"/>
          <w:szCs w:val="24"/>
        </w:rPr>
        <w:t>6.</w:t>
      </w:r>
      <w:r w:rsidR="00CC50C8">
        <w:rPr>
          <w:rFonts w:ascii="Times New Roman" w:eastAsia="Times New Roman" w:hAnsi="Times New Roman" w:cs="Times New Roman"/>
          <w:sz w:val="24"/>
          <w:szCs w:val="24"/>
        </w:rPr>
        <w:t xml:space="preserve"> </w:t>
      </w:r>
      <w:r w:rsidRPr="00E67FF3">
        <w:rPr>
          <w:rFonts w:ascii="Times New Roman" w:eastAsia="Times New Roman" w:hAnsi="Times New Roman" w:cs="Times New Roman"/>
          <w:sz w:val="24"/>
          <w:szCs w:val="24"/>
        </w:rPr>
        <w:t xml:space="preserve">Keep the </w:t>
      </w:r>
      <w:r w:rsidR="00E67FF3">
        <w:rPr>
          <w:rFonts w:ascii="Times New Roman" w:eastAsia="Times New Roman" w:hAnsi="Times New Roman" w:cs="Times New Roman"/>
          <w:sz w:val="24"/>
          <w:szCs w:val="24"/>
        </w:rPr>
        <w:t>goal</w:t>
      </w:r>
      <w:r w:rsidRPr="00E67FF3">
        <w:rPr>
          <w:rFonts w:ascii="Times New Roman" w:eastAsia="Times New Roman" w:hAnsi="Times New Roman" w:cs="Times New Roman"/>
          <w:sz w:val="24"/>
          <w:szCs w:val="24"/>
        </w:rPr>
        <w:t xml:space="preserve"> in </w:t>
      </w:r>
      <w:r w:rsidR="00E67FF3">
        <w:rPr>
          <w:rFonts w:ascii="Times New Roman" w:eastAsia="Times New Roman" w:hAnsi="Times New Roman" w:cs="Times New Roman"/>
          <w:sz w:val="24"/>
          <w:szCs w:val="24"/>
        </w:rPr>
        <w:t>sight</w:t>
      </w:r>
      <w:r w:rsidR="00955205">
        <w:rPr>
          <w:rFonts w:ascii="Times New Roman" w:eastAsia="Times New Roman" w:hAnsi="Times New Roman" w:cs="Times New Roman"/>
          <w:sz w:val="24"/>
          <w:szCs w:val="24"/>
        </w:rPr>
        <w:t xml:space="preserve">.  </w:t>
      </w:r>
      <w:r w:rsidR="00E67FF3">
        <w:rPr>
          <w:rFonts w:ascii="Times New Roman" w:eastAsia="Times New Roman" w:hAnsi="Times New Roman" w:cs="Times New Roman"/>
          <w:sz w:val="24"/>
          <w:szCs w:val="24"/>
        </w:rPr>
        <w:t xml:space="preserve">7. Choose </w:t>
      </w:r>
      <w:r w:rsidR="00CC50C8">
        <w:rPr>
          <w:rFonts w:ascii="Times New Roman" w:eastAsia="Times New Roman" w:hAnsi="Times New Roman" w:cs="Times New Roman"/>
          <w:sz w:val="24"/>
          <w:szCs w:val="24"/>
        </w:rPr>
        <w:t>f</w:t>
      </w:r>
      <w:r w:rsidRPr="00E67FF3">
        <w:rPr>
          <w:rFonts w:ascii="Times New Roman" w:eastAsia="Times New Roman" w:hAnsi="Times New Roman" w:cs="Times New Roman"/>
          <w:sz w:val="24"/>
          <w:szCs w:val="24"/>
        </w:rPr>
        <w:t xml:space="preserve">ace-to-face </w:t>
      </w:r>
      <w:r w:rsidR="00E67FF3">
        <w:rPr>
          <w:rFonts w:ascii="Times New Roman" w:eastAsia="Times New Roman" w:hAnsi="Times New Roman" w:cs="Times New Roman"/>
          <w:sz w:val="24"/>
          <w:szCs w:val="24"/>
        </w:rPr>
        <w:t>communication over other forms as this has been proven to be the most effective form when dealing with conflict</w:t>
      </w:r>
      <w:r w:rsidR="00955205">
        <w:rPr>
          <w:rFonts w:ascii="Times New Roman" w:eastAsia="Times New Roman" w:hAnsi="Times New Roman" w:cs="Times New Roman"/>
          <w:sz w:val="24"/>
          <w:szCs w:val="24"/>
        </w:rPr>
        <w:t xml:space="preserve"> </w:t>
      </w:r>
      <w:r w:rsidR="00955205" w:rsidRPr="00E67FF3">
        <w:rPr>
          <w:rFonts w:ascii="Times New Roman" w:eastAsia="Times New Roman" w:hAnsi="Times New Roman" w:cs="Times New Roman"/>
          <w:sz w:val="24"/>
          <w:szCs w:val="24"/>
        </w:rPr>
        <w:t>(</w:t>
      </w:r>
      <w:proofErr w:type="spellStart"/>
      <w:r w:rsidR="00955205" w:rsidRPr="00E67FF3">
        <w:rPr>
          <w:rFonts w:ascii="Times New Roman" w:eastAsia="Times New Roman" w:hAnsi="Times New Roman" w:cs="Times New Roman"/>
          <w:sz w:val="24"/>
          <w:szCs w:val="24"/>
        </w:rPr>
        <w:t>Duncum</w:t>
      </w:r>
      <w:proofErr w:type="spellEnd"/>
      <w:r w:rsidR="00955205" w:rsidRPr="00E67FF3">
        <w:rPr>
          <w:rFonts w:ascii="Times New Roman" w:eastAsia="Times New Roman" w:hAnsi="Times New Roman" w:cs="Times New Roman"/>
          <w:sz w:val="24"/>
          <w:szCs w:val="24"/>
        </w:rPr>
        <w:t>, 2010).</w:t>
      </w:r>
      <w:r w:rsidR="00955205">
        <w:rPr>
          <w:rFonts w:ascii="Times New Roman" w:eastAsia="Times New Roman" w:hAnsi="Times New Roman" w:cs="Times New Roman"/>
          <w:sz w:val="24"/>
          <w:szCs w:val="24"/>
        </w:rPr>
        <w:t xml:space="preserve"> </w:t>
      </w:r>
      <w:r w:rsidR="00E67FF3">
        <w:rPr>
          <w:rFonts w:ascii="Times New Roman" w:eastAsia="Times New Roman" w:hAnsi="Times New Roman" w:cs="Times New Roman"/>
          <w:sz w:val="24"/>
          <w:szCs w:val="24"/>
        </w:rPr>
        <w:t xml:space="preserve"> </w:t>
      </w:r>
    </w:p>
    <w:p w14:paraId="26DE60EF" w14:textId="2354E2D0" w:rsidR="005F31C9" w:rsidRDefault="009473B3" w:rsidP="009C3DF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Short-term Benefits</w:t>
      </w:r>
    </w:p>
    <w:p w14:paraId="3C396BCB" w14:textId="4B03AF5C" w:rsidR="005F31C9" w:rsidRDefault="009473B3" w:rsidP="009C3DF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an effort </w:t>
      </w:r>
      <w:r w:rsidR="0080794E">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00BC79BE">
        <w:rPr>
          <w:rFonts w:ascii="Times New Roman" w:eastAsia="Times New Roman" w:hAnsi="Times New Roman" w:cs="Times New Roman"/>
          <w:sz w:val="24"/>
          <w:szCs w:val="24"/>
        </w:rPr>
        <w:t>stimulate</w:t>
      </w:r>
      <w:r>
        <w:rPr>
          <w:rFonts w:ascii="Times New Roman" w:eastAsia="Times New Roman" w:hAnsi="Times New Roman" w:cs="Times New Roman"/>
          <w:sz w:val="24"/>
          <w:szCs w:val="24"/>
        </w:rPr>
        <w:t xml:space="preserve"> excitement in th</w:t>
      </w:r>
      <w:r w:rsidR="00CC50C8">
        <w:rPr>
          <w:rFonts w:ascii="Times New Roman" w:eastAsia="Times New Roman" w:hAnsi="Times New Roman" w:cs="Times New Roman"/>
          <w:sz w:val="24"/>
          <w:szCs w:val="24"/>
        </w:rPr>
        <w:t xml:space="preserve">is change </w:t>
      </w:r>
      <w:r>
        <w:rPr>
          <w:rFonts w:ascii="Times New Roman" w:eastAsia="Times New Roman" w:hAnsi="Times New Roman" w:cs="Times New Roman"/>
          <w:sz w:val="24"/>
          <w:szCs w:val="24"/>
        </w:rPr>
        <w:t>Company X would like to announce the following rewards system.</w:t>
      </w:r>
    </w:p>
    <w:p w14:paraId="01E922B7" w14:textId="6974257A" w:rsidR="005F31C9" w:rsidRDefault="009473B3" w:rsidP="009C3DF1">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employees finishing the test and proving to be a positive force for change in the firm within six months</w:t>
      </w:r>
      <w:r w:rsidR="00CC50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a reward of $50.  This bonus reduces by $10 for every added month after the sixth month. </w:t>
      </w:r>
    </w:p>
    <w:p w14:paraId="67E58365" w14:textId="40979404" w:rsidR="005F31C9" w:rsidRDefault="009473B3" w:rsidP="009C3DF1">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those employees who are excited and desire to take on the added responsibility of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w:t>
      </w:r>
      <w:r w:rsidR="00CC50C8">
        <w:rPr>
          <w:rFonts w:ascii="Times New Roman" w:eastAsia="Times New Roman" w:hAnsi="Times New Roman" w:cs="Times New Roman"/>
          <w:color w:val="000000"/>
          <w:sz w:val="24"/>
          <w:szCs w:val="24"/>
        </w:rPr>
        <w:t>OM</w:t>
      </w:r>
      <w:r>
        <w:rPr>
          <w:rFonts w:ascii="Times New Roman" w:eastAsia="Times New Roman" w:hAnsi="Times New Roman" w:cs="Times New Roman"/>
          <w:color w:val="000000"/>
          <w:sz w:val="24"/>
          <w:szCs w:val="24"/>
        </w:rPr>
        <w:t>, there will also be a $0.50 per hour pay increase as compensation for overseeing group discussions and educati</w:t>
      </w:r>
      <w:r w:rsidR="00CC50C8">
        <w:rPr>
          <w:rFonts w:ascii="Times New Roman" w:eastAsia="Times New Roman" w:hAnsi="Times New Roman" w:cs="Times New Roman"/>
          <w:color w:val="000000"/>
          <w:sz w:val="24"/>
          <w:szCs w:val="24"/>
        </w:rPr>
        <w:t>ng</w:t>
      </w:r>
      <w:r>
        <w:rPr>
          <w:rFonts w:ascii="Times New Roman" w:eastAsia="Times New Roman" w:hAnsi="Times New Roman" w:cs="Times New Roman"/>
          <w:color w:val="000000"/>
          <w:sz w:val="24"/>
          <w:szCs w:val="24"/>
        </w:rPr>
        <w:t xml:space="preserve"> those who may resist change for reasons of lack of knowledge or understanding. </w:t>
      </w:r>
    </w:p>
    <w:p w14:paraId="6AEEAD61" w14:textId="78A74D16" w:rsidR="005F31C9" w:rsidRDefault="009473B3" w:rsidP="009C3DF1">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Company X begins to be known for quality and honesty as well as all other positive outcomes resulting in the Code of Conduct in the global environment prosperity will begin to filter down in several forms.  </w:t>
      </w:r>
      <w:r w:rsidR="00CC50C8">
        <w:rPr>
          <w:rFonts w:ascii="Times New Roman" w:eastAsia="Times New Roman" w:hAnsi="Times New Roman" w:cs="Times New Roman"/>
          <w:color w:val="000000"/>
          <w:sz w:val="24"/>
          <w:szCs w:val="24"/>
        </w:rPr>
        <w:t>It is</w:t>
      </w:r>
      <w:r>
        <w:rPr>
          <w:rFonts w:ascii="Times New Roman" w:eastAsia="Times New Roman" w:hAnsi="Times New Roman" w:cs="Times New Roman"/>
          <w:color w:val="000000"/>
          <w:sz w:val="24"/>
          <w:szCs w:val="24"/>
        </w:rPr>
        <w:t xml:space="preserve"> anticipate</w:t>
      </w:r>
      <w:r w:rsidR="00CC50C8">
        <w:rPr>
          <w:rFonts w:ascii="Times New Roman" w:eastAsia="Times New Roman" w:hAnsi="Times New Roman" w:cs="Times New Roman"/>
          <w:color w:val="000000"/>
          <w:sz w:val="24"/>
          <w:szCs w:val="24"/>
        </w:rPr>
        <w:t xml:space="preserve">d that </w:t>
      </w:r>
      <w:r>
        <w:rPr>
          <w:rFonts w:ascii="Times New Roman" w:eastAsia="Times New Roman" w:hAnsi="Times New Roman" w:cs="Times New Roman"/>
          <w:color w:val="000000"/>
          <w:sz w:val="24"/>
          <w:szCs w:val="24"/>
        </w:rPr>
        <w:t xml:space="preserve">reputation </w:t>
      </w:r>
      <w:r>
        <w:rPr>
          <w:rFonts w:ascii="Times New Roman" w:eastAsia="Times New Roman" w:hAnsi="Times New Roman" w:cs="Times New Roman"/>
          <w:color w:val="000000"/>
          <w:sz w:val="24"/>
          <w:szCs w:val="24"/>
        </w:rPr>
        <w:lastRenderedPageBreak/>
        <w:t xml:space="preserve">will be the </w:t>
      </w:r>
      <w:r w:rsidRPr="00BC79BE">
        <w:rPr>
          <w:rFonts w:ascii="Times New Roman" w:eastAsia="Times New Roman" w:hAnsi="Times New Roman" w:cs="Times New Roman"/>
          <w:noProof/>
          <w:color w:val="000000"/>
          <w:sz w:val="24"/>
          <w:szCs w:val="24"/>
        </w:rPr>
        <w:t>biggest</w:t>
      </w:r>
      <w:r>
        <w:rPr>
          <w:rFonts w:ascii="Times New Roman" w:eastAsia="Times New Roman" w:hAnsi="Times New Roman" w:cs="Times New Roman"/>
          <w:color w:val="000000"/>
          <w:sz w:val="24"/>
          <w:szCs w:val="24"/>
        </w:rPr>
        <w:t xml:space="preserve"> benefit</w:t>
      </w:r>
      <w:r w:rsidRPr="00BC79BE">
        <w:rPr>
          <w:rFonts w:ascii="Times New Roman" w:eastAsia="Times New Roman" w:hAnsi="Times New Roman" w:cs="Times New Roman"/>
          <w:noProof/>
          <w:color w:val="000000"/>
          <w:sz w:val="24"/>
          <w:szCs w:val="24"/>
        </w:rPr>
        <w:t>, employee</w:t>
      </w:r>
      <w:r>
        <w:rPr>
          <w:rFonts w:ascii="Times New Roman" w:eastAsia="Times New Roman" w:hAnsi="Times New Roman" w:cs="Times New Roman"/>
          <w:color w:val="000000"/>
          <w:sz w:val="24"/>
          <w:szCs w:val="24"/>
        </w:rPr>
        <w:t xml:space="preserve"> value will </w:t>
      </w:r>
      <w:r w:rsidRPr="00BC79BE">
        <w:rPr>
          <w:rFonts w:ascii="Times New Roman" w:eastAsia="Times New Roman" w:hAnsi="Times New Roman" w:cs="Times New Roman"/>
          <w:noProof/>
          <w:color w:val="000000"/>
          <w:sz w:val="24"/>
          <w:szCs w:val="24"/>
        </w:rPr>
        <w:t>be increased</w:t>
      </w:r>
      <w:r>
        <w:rPr>
          <w:rFonts w:ascii="Times New Roman" w:eastAsia="Times New Roman" w:hAnsi="Times New Roman" w:cs="Times New Roman"/>
          <w:color w:val="000000"/>
          <w:sz w:val="24"/>
          <w:szCs w:val="24"/>
        </w:rPr>
        <w:t xml:space="preserve"> having worked at Company X.  Further, </w:t>
      </w:r>
      <w:r w:rsidR="00CC50C8">
        <w:rPr>
          <w:rFonts w:ascii="Times New Roman" w:eastAsia="Times New Roman" w:hAnsi="Times New Roman" w:cs="Times New Roman"/>
          <w:color w:val="000000"/>
          <w:sz w:val="24"/>
          <w:szCs w:val="24"/>
        </w:rPr>
        <w:t>it is</w:t>
      </w:r>
      <w:r>
        <w:rPr>
          <w:rFonts w:ascii="Times New Roman" w:eastAsia="Times New Roman" w:hAnsi="Times New Roman" w:cs="Times New Roman"/>
          <w:color w:val="000000"/>
          <w:sz w:val="24"/>
          <w:szCs w:val="24"/>
        </w:rPr>
        <w:t xml:space="preserve"> </w:t>
      </w:r>
      <w:r w:rsidRPr="00BC79BE">
        <w:rPr>
          <w:rFonts w:ascii="Times New Roman" w:eastAsia="Times New Roman" w:hAnsi="Times New Roman" w:cs="Times New Roman"/>
          <w:noProof/>
          <w:color w:val="000000"/>
          <w:sz w:val="24"/>
          <w:szCs w:val="24"/>
        </w:rPr>
        <w:t>anticipate</w:t>
      </w:r>
      <w:r w:rsidR="00CC50C8">
        <w:rPr>
          <w:rFonts w:ascii="Times New Roman" w:eastAsia="Times New Roman" w:hAnsi="Times New Roman" w:cs="Times New Roman"/>
          <w:noProof/>
          <w:color w:val="000000"/>
          <w:sz w:val="24"/>
          <w:szCs w:val="24"/>
        </w:rPr>
        <w:t>d that there will be</w:t>
      </w:r>
      <w:r>
        <w:rPr>
          <w:rFonts w:ascii="Times New Roman" w:eastAsia="Times New Roman" w:hAnsi="Times New Roman" w:cs="Times New Roman"/>
          <w:color w:val="000000"/>
          <w:sz w:val="24"/>
          <w:szCs w:val="24"/>
        </w:rPr>
        <w:t xml:space="preserve"> increased demand and productivity which will equate to wage increases.</w:t>
      </w:r>
    </w:p>
    <w:p w14:paraId="617E6476" w14:textId="77777777" w:rsidR="005F31C9" w:rsidRDefault="009473B3" w:rsidP="009C3DF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Never Quit</w:t>
      </w:r>
    </w:p>
    <w:p w14:paraId="48E0F761" w14:textId="7B107BC5" w:rsidR="005F31C9" w:rsidRDefault="009473B3" w:rsidP="009C3DF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increased credibility and reputation, we will change systems, structures, and policies.  For those who activity implement vision a path for promotion and development will be readily available.  People “who can implement the vision, and reinvigorate the process with new projects, themes, and change agents” will ensure our success. </w:t>
      </w:r>
    </w:p>
    <w:p w14:paraId="797F2F62" w14:textId="77777777" w:rsidR="005F31C9" w:rsidRDefault="009473B3" w:rsidP="009C3DF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Incorporating Changes into the Culture</w:t>
      </w:r>
    </w:p>
    <w:p w14:paraId="1F49B911" w14:textId="1B6517D5" w:rsidR="005F31C9" w:rsidRDefault="009473B3" w:rsidP="009C3DF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Company X seeks a culture where people are aggressive and vigilant in doing what is right</w:t>
      </w:r>
      <w:r w:rsidR="00BC79BE">
        <w:rPr>
          <w:rFonts w:ascii="Times New Roman" w:eastAsia="Times New Roman" w:hAnsi="Times New Roman" w:cs="Times New Roman"/>
          <w:sz w:val="24"/>
          <w:szCs w:val="24"/>
        </w:rPr>
        <w:t>, as well as, a</w:t>
      </w:r>
      <w:r>
        <w:rPr>
          <w:rFonts w:ascii="Times New Roman" w:eastAsia="Times New Roman" w:hAnsi="Times New Roman" w:cs="Times New Roman"/>
          <w:sz w:val="24"/>
          <w:szCs w:val="24"/>
        </w:rPr>
        <w:t xml:space="preserve"> culture that takes pride in innovation rather than short cuts or compromise.  Let the world know that Company X can be trusted and will embrace innovative solutions to achieve quality and success in all integrity.  Let the name Company X be synonymous with integrity, honesty, quality, and innovation. </w:t>
      </w:r>
    </w:p>
    <w:p w14:paraId="6A4D7B65" w14:textId="77777777" w:rsidR="005F31C9" w:rsidRDefault="005F31C9" w:rsidP="009C3DF1">
      <w:pPr>
        <w:spacing w:after="0" w:line="480" w:lineRule="auto"/>
        <w:ind w:firstLine="720"/>
        <w:rPr>
          <w:rFonts w:ascii="Times New Roman" w:eastAsia="Times New Roman" w:hAnsi="Times New Roman" w:cs="Times New Roman"/>
          <w:sz w:val="24"/>
          <w:szCs w:val="24"/>
        </w:rPr>
      </w:pPr>
    </w:p>
    <w:p w14:paraId="3983B0B4" w14:textId="77777777" w:rsidR="005F31C9" w:rsidRDefault="009473B3" w:rsidP="009C3DF1">
      <w:pPr>
        <w:widowControl w:val="0"/>
        <w:pBdr>
          <w:top w:val="nil"/>
          <w:left w:val="nil"/>
          <w:bottom w:val="nil"/>
          <w:right w:val="nil"/>
          <w:between w:val="nil"/>
        </w:pBdr>
        <w:spacing w:after="0" w:line="480" w:lineRule="auto"/>
        <w:rPr>
          <w:rFonts w:ascii="Times New Roman" w:eastAsia="Times New Roman" w:hAnsi="Times New Roman" w:cs="Times New Roman"/>
          <w:sz w:val="24"/>
          <w:szCs w:val="24"/>
        </w:rPr>
        <w:sectPr w:rsidR="005F31C9">
          <w:headerReference w:type="default" r:id="rId8"/>
          <w:headerReference w:type="first" r:id="rId9"/>
          <w:pgSz w:w="12240" w:h="15840"/>
          <w:pgMar w:top="1440" w:right="1440" w:bottom="1440" w:left="1440" w:header="720" w:footer="720" w:gutter="0"/>
          <w:pgNumType w:start="1"/>
          <w:cols w:space="720"/>
          <w:titlePg/>
        </w:sectPr>
      </w:pPr>
      <w:r>
        <w:br w:type="page"/>
      </w:r>
    </w:p>
    <w:p w14:paraId="0C1EA928"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0F4C2D1D" w14:textId="439EA9E3" w:rsidR="005F31C9" w:rsidRDefault="009473B3" w:rsidP="009C3DF1">
      <w:pPr>
        <w:spacing w:after="0" w:line="480" w:lineRule="auto"/>
        <w:ind w:left="720" w:hanging="720"/>
        <w:rPr>
          <w:rFonts w:ascii="Times New Roman" w:eastAsia="Times New Roman" w:hAnsi="Times New Roman" w:cs="Times New Roman"/>
          <w:sz w:val="24"/>
          <w:szCs w:val="24"/>
        </w:rPr>
      </w:pPr>
      <w:bookmarkStart w:id="4" w:name="_1fob9te" w:colFirst="0" w:colLast="0"/>
      <w:bookmarkEnd w:id="4"/>
      <w:r>
        <w:rPr>
          <w:rFonts w:ascii="Times New Roman" w:eastAsia="Times New Roman" w:hAnsi="Times New Roman" w:cs="Times New Roman"/>
          <w:sz w:val="24"/>
          <w:szCs w:val="24"/>
        </w:rPr>
        <w:t>Auguste, J. (2013)</w:t>
      </w:r>
      <w:r w:rsidR="00110B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Applying Kotter’s 8-</w:t>
      </w:r>
      <w:r w:rsidR="00110B2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tep </w:t>
      </w:r>
      <w:r w:rsidR="00110B24">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rocess for </w:t>
      </w:r>
      <w:r w:rsidR="00110B24">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eading </w:t>
      </w:r>
      <w:r w:rsidR="00110B2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hange to the </w:t>
      </w:r>
      <w:r w:rsidR="00110B2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igital </w:t>
      </w:r>
      <w:r w:rsidR="00110B2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ransformation of an </w:t>
      </w:r>
      <w:r w:rsidR="00110B24">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rthopedic </w:t>
      </w:r>
      <w:r w:rsidR="00110B2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urgical </w:t>
      </w:r>
      <w:r w:rsidR="00110B24">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ractice </w:t>
      </w:r>
      <w:r w:rsidR="00110B24">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roup in Toronto, Canada. </w:t>
      </w:r>
      <w:r w:rsidRPr="00BC79BE">
        <w:rPr>
          <w:rFonts w:ascii="Times New Roman" w:eastAsia="Times New Roman" w:hAnsi="Times New Roman" w:cs="Times New Roman"/>
          <w:i/>
          <w:sz w:val="24"/>
          <w:szCs w:val="24"/>
        </w:rPr>
        <w:t>J</w:t>
      </w:r>
      <w:r w:rsidR="00110B24" w:rsidRPr="00BC79BE">
        <w:rPr>
          <w:rFonts w:ascii="Times New Roman" w:eastAsia="Times New Roman" w:hAnsi="Times New Roman" w:cs="Times New Roman"/>
          <w:i/>
          <w:sz w:val="24"/>
          <w:szCs w:val="24"/>
        </w:rPr>
        <w:t>ournal of</w:t>
      </w:r>
      <w:r w:rsidRPr="00BC79BE">
        <w:rPr>
          <w:rFonts w:ascii="Times New Roman" w:eastAsia="Times New Roman" w:hAnsi="Times New Roman" w:cs="Times New Roman"/>
          <w:i/>
          <w:sz w:val="24"/>
          <w:szCs w:val="24"/>
        </w:rPr>
        <w:t xml:space="preserve"> Health </w:t>
      </w:r>
      <w:r w:rsidR="00110B24" w:rsidRPr="00BC79BE">
        <w:rPr>
          <w:rFonts w:ascii="Times New Roman" w:eastAsia="Times New Roman" w:hAnsi="Times New Roman" w:cs="Times New Roman"/>
          <w:i/>
          <w:sz w:val="24"/>
          <w:szCs w:val="24"/>
        </w:rPr>
        <w:t xml:space="preserve">&amp; </w:t>
      </w:r>
      <w:r w:rsidRPr="00BC79BE">
        <w:rPr>
          <w:rFonts w:ascii="Times New Roman" w:eastAsia="Times New Roman" w:hAnsi="Times New Roman" w:cs="Times New Roman"/>
          <w:i/>
          <w:sz w:val="24"/>
          <w:szCs w:val="24"/>
        </w:rPr>
        <w:t>Med</w:t>
      </w:r>
      <w:r w:rsidR="00110B24" w:rsidRPr="00BC79BE">
        <w:rPr>
          <w:rFonts w:ascii="Times New Roman" w:eastAsia="Times New Roman" w:hAnsi="Times New Roman" w:cs="Times New Roman"/>
          <w:i/>
          <w:sz w:val="24"/>
          <w:szCs w:val="24"/>
        </w:rPr>
        <w:t>ical</w:t>
      </w:r>
      <w:r w:rsidRPr="00BC79BE">
        <w:rPr>
          <w:rFonts w:ascii="Times New Roman" w:eastAsia="Times New Roman" w:hAnsi="Times New Roman" w:cs="Times New Roman"/>
          <w:i/>
          <w:sz w:val="24"/>
          <w:szCs w:val="24"/>
        </w:rPr>
        <w:t xml:space="preserve"> </w:t>
      </w:r>
      <w:r w:rsidR="00110B24" w:rsidRPr="00BC79BE">
        <w:rPr>
          <w:rFonts w:ascii="Times New Roman" w:eastAsia="Times New Roman" w:hAnsi="Times New Roman" w:cs="Times New Roman"/>
          <w:i/>
          <w:sz w:val="24"/>
          <w:szCs w:val="24"/>
        </w:rPr>
        <w:t xml:space="preserve">Informatics, </w:t>
      </w:r>
      <w:r w:rsidRPr="00BC79BE">
        <w:rPr>
          <w:rFonts w:ascii="Times New Roman" w:eastAsia="Times New Roman" w:hAnsi="Times New Roman" w:cs="Times New Roman"/>
          <w:i/>
          <w:sz w:val="24"/>
          <w:szCs w:val="24"/>
        </w:rPr>
        <w:t>4</w:t>
      </w:r>
      <w:r w:rsidR="00110B24">
        <w:rPr>
          <w:rFonts w:ascii="Times New Roman" w:eastAsia="Times New Roman" w:hAnsi="Times New Roman" w:cs="Times New Roman"/>
          <w:sz w:val="24"/>
          <w:szCs w:val="24"/>
        </w:rPr>
        <w:t>(3)</w:t>
      </w:r>
      <w:r w:rsidR="00E13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129. doi:10.4172/2157-7420.1000129</w:t>
      </w:r>
    </w:p>
    <w:p w14:paraId="786B733F" w14:textId="744CBFC8" w:rsidR="005F31C9" w:rsidRDefault="009473B3"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Bianca, A. (n.d.). Code of </w:t>
      </w:r>
      <w:r w:rsidR="00E131AD">
        <w:rPr>
          <w:rFonts w:ascii="Times New Roman" w:eastAsia="Times New Roman" w:hAnsi="Times New Roman" w:cs="Times New Roman"/>
          <w:sz w:val="24"/>
          <w:szCs w:val="24"/>
        </w:rPr>
        <w:t xml:space="preserve">ethics </w:t>
      </w:r>
      <w:r>
        <w:rPr>
          <w:rFonts w:ascii="Times New Roman" w:eastAsia="Times New Roman" w:hAnsi="Times New Roman" w:cs="Times New Roman"/>
          <w:sz w:val="24"/>
          <w:szCs w:val="24"/>
        </w:rPr>
        <w:t xml:space="preserve">for </w:t>
      </w:r>
      <w:r w:rsidR="00E131AD">
        <w:rPr>
          <w:rFonts w:ascii="Times New Roman" w:eastAsia="Times New Roman" w:hAnsi="Times New Roman" w:cs="Times New Roman"/>
          <w:sz w:val="24"/>
          <w:szCs w:val="24"/>
        </w:rPr>
        <w:t>administrators</w:t>
      </w:r>
      <w:r>
        <w:rPr>
          <w:rFonts w:ascii="Times New Roman" w:eastAsia="Times New Roman" w:hAnsi="Times New Roman" w:cs="Times New Roman"/>
          <w:sz w:val="24"/>
          <w:szCs w:val="24"/>
        </w:rPr>
        <w:t xml:space="preserve">. </w:t>
      </w:r>
      <w:r w:rsidR="00E131AD">
        <w:rPr>
          <w:rFonts w:ascii="Times New Roman" w:eastAsia="Times New Roman" w:hAnsi="Times New Roman" w:cs="Times New Roman"/>
          <w:i/>
          <w:sz w:val="24"/>
          <w:szCs w:val="24"/>
        </w:rPr>
        <w:t>Houston Chronicle</w:t>
      </w:r>
      <w:r>
        <w:rPr>
          <w:rFonts w:ascii="Times New Roman" w:eastAsia="Times New Roman" w:hAnsi="Times New Roman" w:cs="Times New Roman"/>
          <w:sz w:val="24"/>
          <w:szCs w:val="24"/>
        </w:rPr>
        <w:t>. Retrieved from http://smallbusiness.chron.com/code-ethics-administrators-41901.html</w:t>
      </w:r>
    </w:p>
    <w:p w14:paraId="4D311D30" w14:textId="77777777" w:rsidR="005F31C9" w:rsidRDefault="009473B3" w:rsidP="009C3DF1">
      <w:pPr>
        <w:spacing w:after="0" w:line="480" w:lineRule="auto"/>
        <w:ind w:left="720" w:hanging="720"/>
        <w:rPr>
          <w:rFonts w:ascii="Times New Roman" w:eastAsia="Times New Roman" w:hAnsi="Times New Roman" w:cs="Times New Roman"/>
          <w:sz w:val="24"/>
          <w:szCs w:val="24"/>
        </w:rPr>
      </w:pPr>
      <w:bookmarkStart w:id="5" w:name="_3znysh7" w:colFirst="0" w:colLast="0"/>
      <w:bookmarkEnd w:id="5"/>
      <w:proofErr w:type="spellStart"/>
      <w:r>
        <w:rPr>
          <w:rFonts w:ascii="Times New Roman" w:eastAsia="Times New Roman" w:hAnsi="Times New Roman" w:cs="Times New Roman"/>
          <w:sz w:val="24"/>
          <w:szCs w:val="24"/>
        </w:rPr>
        <w:t>Carr</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Hardf</w:t>
      </w:r>
      <w:proofErr w:type="spellEnd"/>
      <w:r>
        <w:rPr>
          <w:rFonts w:ascii="Times New Roman" w:eastAsia="Times New Roman" w:hAnsi="Times New Roman" w:cs="Times New Roman"/>
          <w:sz w:val="24"/>
          <w:szCs w:val="24"/>
        </w:rPr>
        <w:t xml:space="preserve">, K., &amp; </w:t>
      </w:r>
      <w:proofErr w:type="spellStart"/>
      <w:r>
        <w:rPr>
          <w:rFonts w:ascii="Times New Roman" w:eastAsia="Times New Roman" w:hAnsi="Times New Roman" w:cs="Times New Roman"/>
          <w:sz w:val="24"/>
          <w:szCs w:val="24"/>
        </w:rPr>
        <w:t>Trahant</w:t>
      </w:r>
      <w:proofErr w:type="spellEnd"/>
      <w:r>
        <w:rPr>
          <w:rFonts w:ascii="Times New Roman" w:eastAsia="Times New Roman" w:hAnsi="Times New Roman" w:cs="Times New Roman"/>
          <w:sz w:val="24"/>
          <w:szCs w:val="24"/>
        </w:rPr>
        <w:t>, W. (1996). Managing the change process: A field book for change agents, consultants, team leaders, and reengineering managers. New York</w:t>
      </w:r>
      <w:r w:rsidR="00E131AD">
        <w:rPr>
          <w:rFonts w:ascii="Times New Roman" w:eastAsia="Times New Roman" w:hAnsi="Times New Roman" w:cs="Times New Roman"/>
          <w:sz w:val="24"/>
          <w:szCs w:val="24"/>
        </w:rPr>
        <w:t>, NY</w:t>
      </w:r>
      <w:r>
        <w:rPr>
          <w:rFonts w:ascii="Times New Roman" w:eastAsia="Times New Roman" w:hAnsi="Times New Roman" w:cs="Times New Roman"/>
          <w:sz w:val="24"/>
          <w:szCs w:val="24"/>
        </w:rPr>
        <w:t>: McGraw-Hill.</w:t>
      </w:r>
      <w:bookmarkStart w:id="6" w:name="_GoBack"/>
      <w:bookmarkEnd w:id="6"/>
    </w:p>
    <w:p w14:paraId="36167FF2" w14:textId="6D01C552" w:rsidR="00CC50C8" w:rsidRDefault="0079225E" w:rsidP="009C3DF1">
      <w:pPr>
        <w:spacing w:after="0" w:line="480" w:lineRule="auto"/>
        <w:ind w:left="720" w:hanging="720"/>
        <w:rPr>
          <w:rFonts w:ascii="Times New Roman" w:eastAsia="Times New Roman" w:hAnsi="Times New Roman" w:cs="Times New Roman"/>
          <w:sz w:val="24"/>
          <w:szCs w:val="24"/>
        </w:rPr>
      </w:pPr>
      <w:proofErr w:type="spellStart"/>
      <w:r w:rsidRPr="0079225E">
        <w:rPr>
          <w:rFonts w:ascii="Times New Roman" w:eastAsia="Times New Roman" w:hAnsi="Times New Roman" w:cs="Times New Roman"/>
          <w:sz w:val="24"/>
          <w:szCs w:val="24"/>
        </w:rPr>
        <w:t>Duncum</w:t>
      </w:r>
      <w:proofErr w:type="spellEnd"/>
      <w:r w:rsidRPr="0079225E">
        <w:rPr>
          <w:rFonts w:ascii="Times New Roman" w:eastAsia="Times New Roman" w:hAnsi="Times New Roman" w:cs="Times New Roman"/>
          <w:sz w:val="24"/>
          <w:szCs w:val="24"/>
        </w:rPr>
        <w:t>, K. (2010). Turning conflict into cooperation. Bloomberg Businessweek. Retrieved from http://www.businessweek.com/managing/content/oct2010/ca20101014_882756.</w:t>
      </w:r>
    </w:p>
    <w:p w14:paraId="608806CA" w14:textId="6C001AEB" w:rsidR="0079225E" w:rsidRDefault="0079225E" w:rsidP="009C3DF1">
      <w:pPr>
        <w:spacing w:after="0" w:line="480" w:lineRule="auto"/>
        <w:ind w:left="720" w:hanging="720"/>
        <w:rPr>
          <w:rFonts w:ascii="Times New Roman" w:eastAsia="Times New Roman" w:hAnsi="Times New Roman" w:cs="Times New Roman"/>
          <w:sz w:val="24"/>
          <w:szCs w:val="24"/>
        </w:rPr>
      </w:pPr>
      <w:r w:rsidRPr="0079225E">
        <w:rPr>
          <w:rFonts w:ascii="Times New Roman" w:eastAsia="Times New Roman" w:hAnsi="Times New Roman" w:cs="Times New Roman"/>
          <w:sz w:val="24"/>
          <w:szCs w:val="24"/>
        </w:rPr>
        <w:t>HR Focus. (2002). Training investments climb despite recession and layoffs. News Briefs. Retrieved from http://business.highbeam.com/4710/article-1G1-85587574/training-investments-climb-despite-recession-and-layoffs</w:t>
      </w:r>
    </w:p>
    <w:p w14:paraId="7039AA74" w14:textId="6DC1924D" w:rsidR="005F31C9" w:rsidRDefault="009473B3"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Leonard, K. (2018). Professional &amp; </w:t>
      </w:r>
      <w:r w:rsidR="00E131A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thical </w:t>
      </w:r>
      <w:r w:rsidR="00E131A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ehavior in the </w:t>
      </w:r>
      <w:r w:rsidR="00E131AD">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orkplace. </w:t>
      </w:r>
      <w:r w:rsidR="00E131AD">
        <w:rPr>
          <w:rFonts w:ascii="Times New Roman" w:eastAsia="Times New Roman" w:hAnsi="Times New Roman" w:cs="Times New Roman"/>
          <w:i/>
          <w:sz w:val="24"/>
          <w:szCs w:val="24"/>
        </w:rPr>
        <w:t>Houston Chronicle</w:t>
      </w:r>
      <w:r>
        <w:rPr>
          <w:rFonts w:ascii="Times New Roman" w:eastAsia="Times New Roman" w:hAnsi="Times New Roman" w:cs="Times New Roman"/>
          <w:sz w:val="24"/>
          <w:szCs w:val="24"/>
        </w:rPr>
        <w:t>. Retrieved from http://smallbusiness.chron.com/professional-ethical-behavior-workplace-10026.html</w:t>
      </w:r>
    </w:p>
    <w:p w14:paraId="6F4D132F" w14:textId="1F38BA1F" w:rsidR="005F31C9" w:rsidRDefault="009473B3" w:rsidP="009C3DF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Schermerhorn, J. (2011). </w:t>
      </w:r>
      <w:r w:rsidRPr="0063509A">
        <w:rPr>
          <w:rFonts w:ascii="Times New Roman" w:eastAsia="Times New Roman" w:hAnsi="Times New Roman" w:cs="Times New Roman"/>
          <w:i/>
          <w:sz w:val="24"/>
          <w:szCs w:val="24"/>
        </w:rPr>
        <w:t xml:space="preserve">Organizational </w:t>
      </w:r>
      <w:r w:rsidR="00E131AD" w:rsidRPr="00BC79BE">
        <w:rPr>
          <w:rFonts w:ascii="Times New Roman" w:eastAsia="Times New Roman" w:hAnsi="Times New Roman" w:cs="Times New Roman"/>
          <w:i/>
          <w:sz w:val="24"/>
          <w:szCs w:val="24"/>
        </w:rPr>
        <w:t>behavior</w:t>
      </w:r>
      <w:r>
        <w:rPr>
          <w:rFonts w:ascii="Times New Roman" w:eastAsia="Times New Roman" w:hAnsi="Times New Roman" w:cs="Times New Roman"/>
          <w:sz w:val="24"/>
          <w:szCs w:val="24"/>
        </w:rPr>
        <w:t xml:space="preserve"> </w:t>
      </w:r>
      <w:r w:rsidR="00026F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12th </w:t>
      </w:r>
      <w:r w:rsidR="00026FC5">
        <w:rPr>
          <w:rFonts w:ascii="Times New Roman" w:eastAsia="Times New Roman" w:hAnsi="Times New Roman" w:cs="Times New Roman"/>
          <w:sz w:val="24"/>
          <w:szCs w:val="24"/>
        </w:rPr>
        <w:t xml:space="preserve">ed.). </w:t>
      </w:r>
      <w:r>
        <w:rPr>
          <w:rFonts w:ascii="Times New Roman" w:eastAsia="Times New Roman" w:hAnsi="Times New Roman" w:cs="Times New Roman"/>
          <w:sz w:val="24"/>
          <w:szCs w:val="24"/>
        </w:rPr>
        <w:t xml:space="preserve"> </w:t>
      </w:r>
      <w:r w:rsidR="0063509A">
        <w:rPr>
          <w:rFonts w:ascii="Times New Roman" w:eastAsia="Times New Roman" w:hAnsi="Times New Roman" w:cs="Times New Roman"/>
          <w:sz w:val="24"/>
          <w:szCs w:val="24"/>
        </w:rPr>
        <w:t>Hoboken</w:t>
      </w:r>
      <w:r w:rsidR="0084339A">
        <w:rPr>
          <w:rFonts w:ascii="Times New Roman" w:eastAsia="Times New Roman" w:hAnsi="Times New Roman" w:cs="Times New Roman"/>
          <w:sz w:val="24"/>
          <w:szCs w:val="24"/>
        </w:rPr>
        <w:t xml:space="preserve">, </w:t>
      </w:r>
      <w:r w:rsidR="0063509A">
        <w:rPr>
          <w:rFonts w:ascii="Times New Roman" w:eastAsia="Times New Roman" w:hAnsi="Times New Roman" w:cs="Times New Roman"/>
          <w:sz w:val="24"/>
          <w:szCs w:val="24"/>
        </w:rPr>
        <w:t>NJ</w:t>
      </w:r>
      <w:r w:rsidR="008433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John Wiley &amp; Sons. </w:t>
      </w:r>
    </w:p>
    <w:p w14:paraId="7AE5D367" w14:textId="19144576" w:rsidR="005F31C9" w:rsidRDefault="009473B3"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Weiss,</w:t>
      </w:r>
      <w:r>
        <w:t xml:space="preserve"> </w:t>
      </w:r>
      <w:r>
        <w:rPr>
          <w:rFonts w:ascii="Times New Roman" w:eastAsia="Times New Roman" w:hAnsi="Times New Roman" w:cs="Times New Roman"/>
          <w:sz w:val="24"/>
          <w:szCs w:val="24"/>
        </w:rPr>
        <w:t>J. (2012)</w:t>
      </w:r>
      <w:r w:rsidR="008433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Organizational </w:t>
      </w:r>
      <w:r w:rsidR="0084339A">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hange</w:t>
      </w:r>
      <w:r w:rsidR="0063509A">
        <w:rPr>
          <w:rFonts w:ascii="Times New Roman" w:eastAsia="Times New Roman" w:hAnsi="Times New Roman" w:cs="Times New Roman"/>
          <w:sz w:val="24"/>
          <w:szCs w:val="24"/>
        </w:rPr>
        <w:t xml:space="preserve">, </w:t>
      </w:r>
      <w:r w:rsidR="0063509A" w:rsidRPr="0063509A">
        <w:rPr>
          <w:rFonts w:ascii="Times New Roman" w:eastAsia="Times New Roman" w:hAnsi="Times New Roman" w:cs="Times New Roman"/>
          <w:sz w:val="24"/>
          <w:szCs w:val="24"/>
        </w:rPr>
        <w:t>San Diego, CA</w:t>
      </w:r>
      <w:r w:rsidR="006350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Bridgepoint Education, Inc.</w:t>
      </w:r>
    </w:p>
    <w:p w14:paraId="5DEC14D2" w14:textId="77777777" w:rsidR="005F31C9" w:rsidRDefault="005F31C9" w:rsidP="009C3DF1">
      <w:pPr>
        <w:spacing w:after="0" w:line="480" w:lineRule="auto"/>
        <w:ind w:left="720" w:hanging="720"/>
        <w:rPr>
          <w:rFonts w:ascii="Times New Roman" w:eastAsia="Times New Roman" w:hAnsi="Times New Roman" w:cs="Times New Roman"/>
          <w:sz w:val="24"/>
          <w:szCs w:val="24"/>
        </w:rPr>
      </w:pPr>
    </w:p>
    <w:p w14:paraId="44E7A69D" w14:textId="77777777" w:rsidR="005F31C9" w:rsidRDefault="009473B3" w:rsidP="009C3DF1">
      <w:pPr>
        <w:widowControl w:val="0"/>
        <w:pBdr>
          <w:top w:val="nil"/>
          <w:left w:val="nil"/>
          <w:bottom w:val="nil"/>
          <w:right w:val="nil"/>
          <w:between w:val="nil"/>
        </w:pBdr>
        <w:spacing w:after="0" w:line="480" w:lineRule="auto"/>
        <w:rPr>
          <w:rFonts w:ascii="Times New Roman" w:eastAsia="Times New Roman" w:hAnsi="Times New Roman" w:cs="Times New Roman"/>
          <w:sz w:val="24"/>
          <w:szCs w:val="24"/>
        </w:rPr>
        <w:sectPr w:rsidR="005F31C9">
          <w:type w:val="continuous"/>
          <w:pgSz w:w="12240" w:h="15840"/>
          <w:pgMar w:top="1440" w:right="1440" w:bottom="1440" w:left="1440" w:header="720" w:footer="720" w:gutter="0"/>
          <w:cols w:space="720"/>
        </w:sectPr>
      </w:pPr>
      <w:r>
        <w:br w:type="page"/>
      </w:r>
    </w:p>
    <w:p w14:paraId="6E826DD3" w14:textId="77777777" w:rsidR="0063509A" w:rsidRDefault="009473B3" w:rsidP="0063509A">
      <w:pPr>
        <w:spacing w:after="0" w:line="48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Appendix A</w:t>
      </w:r>
    </w:p>
    <w:p w14:paraId="05EFA536" w14:textId="0DFAEDD3" w:rsidR="005F31C9" w:rsidRDefault="009473B3" w:rsidP="0063509A">
      <w:pPr>
        <w:spacing w:after="0" w:line="48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Administrators Code of Conduct.</w:t>
      </w:r>
    </w:p>
    <w:p w14:paraId="55A1C9BB" w14:textId="0D4964F1" w:rsidR="005F31C9" w:rsidRDefault="009473B3" w:rsidP="009C3DF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 administrator’s professional behavior must conform to an ethical code. The code must be idealistic and at the same time practical</w:t>
      </w:r>
      <w:r w:rsidR="006350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 that it can apply reasonably to all administrators. The administrator acknowledges that the firm belongs to the people they serve </w:t>
      </w:r>
      <w:r w:rsidR="0063509A">
        <w:rPr>
          <w:rFonts w:ascii="Times New Roman" w:eastAsia="Times New Roman" w:hAnsi="Times New Roman" w:cs="Times New Roman"/>
          <w:sz w:val="24"/>
          <w:szCs w:val="24"/>
        </w:rPr>
        <w:t xml:space="preserve">to provide </w:t>
      </w:r>
      <w:r>
        <w:rPr>
          <w:rFonts w:ascii="Times New Roman" w:eastAsia="Times New Roman" w:hAnsi="Times New Roman" w:cs="Times New Roman"/>
          <w:sz w:val="24"/>
          <w:szCs w:val="24"/>
        </w:rPr>
        <w:t xml:space="preserve">opportunities to all. However, the administrator assumes responsibility for providing professional leadership in the firm and community. This responsibility requires the administrator to maintain standards of exemplary professional conduct. It must be recognized that the administrator’s actions will be viewed and appraised by the community, professional associates and peers. To these ends, the administrator subscribes to the following statements of standards. </w:t>
      </w:r>
    </w:p>
    <w:p w14:paraId="3AC4DEDB" w14:textId="77777777" w:rsidR="005F31C9" w:rsidRDefault="009473B3" w:rsidP="009C3DF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administrator: </w:t>
      </w:r>
    </w:p>
    <w:p w14:paraId="2DA63BD2" w14:textId="77777777" w:rsidR="005F31C9" w:rsidRDefault="009473B3"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Makes the well-being of employees and customers the fundamental value in all decision making and actions. </w:t>
      </w:r>
    </w:p>
    <w:p w14:paraId="5D51ACF9" w14:textId="77777777" w:rsidR="005F31C9" w:rsidRDefault="009473B3"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Fulfills professional responsibilities with honesty and integrity. </w:t>
      </w:r>
    </w:p>
    <w:p w14:paraId="2165A373" w14:textId="77777777" w:rsidR="005F31C9" w:rsidRDefault="009473B3"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Supports the principle of due process and protects the civil and human rights of all individuals. </w:t>
      </w:r>
    </w:p>
    <w:p w14:paraId="533C4832" w14:textId="77777777" w:rsidR="005F31C9" w:rsidRDefault="009473B3"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Obeys local, state and national laws and does not knowingly join or support organizations that advocate, directly or indirectly, the overthrow of the government. </w:t>
      </w:r>
    </w:p>
    <w:p w14:paraId="4AAA82B3" w14:textId="77777777" w:rsidR="005F31C9" w:rsidRDefault="009473B3"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Implements the governing board policies and administrative rules and regulations. </w:t>
      </w:r>
    </w:p>
    <w:p w14:paraId="0A64F362" w14:textId="53B237AF" w:rsidR="005F31C9" w:rsidRDefault="009473B3"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 Pursues appropriate measures to correct those laws, policies</w:t>
      </w:r>
      <w:r w:rsidR="006350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regulations that are not consistent with sound goals. </w:t>
      </w:r>
    </w:p>
    <w:p w14:paraId="5DD9AEB9" w14:textId="77777777" w:rsidR="005F31C9" w:rsidRDefault="009473B3"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Avoids using positions for personal gain through political, social, religious, economic or other influence that is in opposition to the firm or the law. </w:t>
      </w:r>
    </w:p>
    <w:p w14:paraId="0310CAEC" w14:textId="77777777" w:rsidR="005F31C9" w:rsidRDefault="009473B3"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Accepts academic degrees or professional certification only from duly accredited institutions. </w:t>
      </w:r>
    </w:p>
    <w:p w14:paraId="36457FCD" w14:textId="77777777" w:rsidR="005F31C9" w:rsidRDefault="009473B3"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Maintains the standards and seeks to improve the effectiveness of the profession through research and continuing professional development. </w:t>
      </w:r>
    </w:p>
    <w:p w14:paraId="23449A91" w14:textId="77777777" w:rsidR="005F31C9" w:rsidRDefault="009473B3"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Honors all contracts until fulfillment or release. </w:t>
      </w:r>
    </w:p>
    <w:p w14:paraId="19EA74E9" w14:textId="77777777" w:rsidR="005F31C9" w:rsidRDefault="005F31C9" w:rsidP="009C3DF1">
      <w:pPr>
        <w:spacing w:after="0" w:line="480" w:lineRule="auto"/>
        <w:ind w:left="720" w:hanging="720"/>
        <w:rPr>
          <w:rFonts w:ascii="Times New Roman" w:eastAsia="Times New Roman" w:hAnsi="Times New Roman" w:cs="Times New Roman"/>
          <w:sz w:val="24"/>
          <w:szCs w:val="24"/>
        </w:rPr>
      </w:pPr>
    </w:p>
    <w:p w14:paraId="5293C604" w14:textId="770F0F02" w:rsidR="005F31C9" w:rsidRDefault="009473B3"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only an example and for reference use only.  This example is provided by </w:t>
      </w:r>
      <w:r>
        <w:rPr>
          <w:rFonts w:ascii="Times New Roman" w:eastAsia="Times New Roman" w:hAnsi="Times New Roman" w:cs="Times New Roman"/>
          <w:b/>
          <w:sz w:val="24"/>
          <w:szCs w:val="24"/>
        </w:rPr>
        <w:t xml:space="preserve">Policy Statement 1100.2 Statement of Ethics for School Administrators. </w:t>
      </w:r>
      <w:r>
        <w:rPr>
          <w:rFonts w:ascii="Times New Roman" w:eastAsia="Times New Roman" w:hAnsi="Times New Roman" w:cs="Times New Roman"/>
          <w:sz w:val="24"/>
          <w:szCs w:val="24"/>
        </w:rPr>
        <w:t>Adopted by the NAESP Board of Directors September 29, 1976.</w:t>
      </w:r>
      <w:r w:rsidR="000217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Retrieved from https://www.naesp.org/sites/default/files/resources/1/Pdfs/code_of_ethics.pdf</w:t>
      </w:r>
    </w:p>
    <w:p w14:paraId="0A206A36" w14:textId="77777777" w:rsidR="005F31C9" w:rsidRDefault="005F31C9" w:rsidP="009C3DF1">
      <w:pPr>
        <w:spacing w:after="0" w:line="480" w:lineRule="auto"/>
        <w:ind w:left="720" w:hanging="720"/>
        <w:rPr>
          <w:rFonts w:ascii="Times New Roman" w:eastAsia="Times New Roman" w:hAnsi="Times New Roman" w:cs="Times New Roman"/>
          <w:sz w:val="24"/>
          <w:szCs w:val="24"/>
        </w:rPr>
      </w:pPr>
      <w:bookmarkStart w:id="7" w:name="_2et92p0" w:colFirst="0" w:colLast="0"/>
      <w:bookmarkEnd w:id="7"/>
    </w:p>
    <w:sectPr w:rsidR="005F31C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9B69A" w14:textId="77777777" w:rsidR="00216080" w:rsidRDefault="00216080">
      <w:pPr>
        <w:spacing w:after="0" w:line="240" w:lineRule="auto"/>
      </w:pPr>
      <w:r>
        <w:separator/>
      </w:r>
    </w:p>
  </w:endnote>
  <w:endnote w:type="continuationSeparator" w:id="0">
    <w:p w14:paraId="761B7FEA" w14:textId="77777777" w:rsidR="00216080" w:rsidRDefault="0021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712B9" w14:textId="77777777" w:rsidR="00216080" w:rsidRDefault="00216080">
      <w:pPr>
        <w:spacing w:after="0" w:line="240" w:lineRule="auto"/>
      </w:pPr>
      <w:r>
        <w:separator/>
      </w:r>
    </w:p>
  </w:footnote>
  <w:footnote w:type="continuationSeparator" w:id="0">
    <w:p w14:paraId="20354C64" w14:textId="77777777" w:rsidR="00216080" w:rsidRDefault="00216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BD46" w14:textId="77777777" w:rsidR="005F31C9" w:rsidRDefault="009473B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ORGANIZATIONAL CHANGE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45AFB">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1A44F961" w14:textId="77777777" w:rsidR="005F31C9" w:rsidRDefault="005F31C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A61C" w14:textId="747643A1" w:rsidR="005F31C9" w:rsidRDefault="009473B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Running </w:t>
    </w:r>
    <w:r w:rsidR="008139A0">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ead: ORGANIZATIONAL CHANGE</w:t>
    </w:r>
    <w:r w:rsidR="00D10B9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45AFB">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72E524C" w14:textId="77777777" w:rsidR="005F31C9" w:rsidRDefault="005F31C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3FCF"/>
    <w:multiLevelType w:val="multilevel"/>
    <w:tmpl w:val="6504E1F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CC463EB"/>
    <w:multiLevelType w:val="multilevel"/>
    <w:tmpl w:val="D5245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NzE0MTcxMTYxMDFW0lEKTi0uzszPAykwqgUAnYWJIiwAAAA="/>
  </w:docVars>
  <w:rsids>
    <w:rsidRoot w:val="005F31C9"/>
    <w:rsid w:val="00000FA0"/>
    <w:rsid w:val="00021790"/>
    <w:rsid w:val="00026FC5"/>
    <w:rsid w:val="000C60B0"/>
    <w:rsid w:val="000D32CB"/>
    <w:rsid w:val="00110B24"/>
    <w:rsid w:val="001608D2"/>
    <w:rsid w:val="00216080"/>
    <w:rsid w:val="002918F4"/>
    <w:rsid w:val="00465BD2"/>
    <w:rsid w:val="004C36D7"/>
    <w:rsid w:val="005F31C9"/>
    <w:rsid w:val="0063509A"/>
    <w:rsid w:val="006A67C9"/>
    <w:rsid w:val="006B4BBA"/>
    <w:rsid w:val="007628D7"/>
    <w:rsid w:val="0079225E"/>
    <w:rsid w:val="0079650C"/>
    <w:rsid w:val="0080794E"/>
    <w:rsid w:val="008139A0"/>
    <w:rsid w:val="0084339A"/>
    <w:rsid w:val="009473B3"/>
    <w:rsid w:val="00955205"/>
    <w:rsid w:val="009C3DF1"/>
    <w:rsid w:val="00BA5D83"/>
    <w:rsid w:val="00BC79BE"/>
    <w:rsid w:val="00BF09BF"/>
    <w:rsid w:val="00C45AFB"/>
    <w:rsid w:val="00CB756C"/>
    <w:rsid w:val="00CC50C8"/>
    <w:rsid w:val="00CF7188"/>
    <w:rsid w:val="00D10B9A"/>
    <w:rsid w:val="00E131AD"/>
    <w:rsid w:val="00E67FF3"/>
    <w:rsid w:val="00FE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7E08"/>
  <w15:docId w15:val="{73FA3C3F-5FCB-49C7-BE22-31980055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D32CB"/>
    <w:rPr>
      <w:sz w:val="16"/>
      <w:szCs w:val="16"/>
    </w:rPr>
  </w:style>
  <w:style w:type="paragraph" w:styleId="CommentText">
    <w:name w:val="annotation text"/>
    <w:basedOn w:val="Normal"/>
    <w:link w:val="CommentTextChar"/>
    <w:uiPriority w:val="99"/>
    <w:semiHidden/>
    <w:unhideWhenUsed/>
    <w:rsid w:val="000D32CB"/>
    <w:pPr>
      <w:spacing w:line="240" w:lineRule="auto"/>
    </w:pPr>
    <w:rPr>
      <w:sz w:val="20"/>
      <w:szCs w:val="20"/>
    </w:rPr>
  </w:style>
  <w:style w:type="character" w:customStyle="1" w:styleId="CommentTextChar">
    <w:name w:val="Comment Text Char"/>
    <w:basedOn w:val="DefaultParagraphFont"/>
    <w:link w:val="CommentText"/>
    <w:uiPriority w:val="99"/>
    <w:semiHidden/>
    <w:rsid w:val="000D32CB"/>
    <w:rPr>
      <w:sz w:val="20"/>
      <w:szCs w:val="20"/>
    </w:rPr>
  </w:style>
  <w:style w:type="paragraph" w:styleId="CommentSubject">
    <w:name w:val="annotation subject"/>
    <w:basedOn w:val="CommentText"/>
    <w:next w:val="CommentText"/>
    <w:link w:val="CommentSubjectChar"/>
    <w:uiPriority w:val="99"/>
    <w:semiHidden/>
    <w:unhideWhenUsed/>
    <w:rsid w:val="000D32CB"/>
    <w:rPr>
      <w:b/>
      <w:bCs/>
    </w:rPr>
  </w:style>
  <w:style w:type="character" w:customStyle="1" w:styleId="CommentSubjectChar">
    <w:name w:val="Comment Subject Char"/>
    <w:basedOn w:val="CommentTextChar"/>
    <w:link w:val="CommentSubject"/>
    <w:uiPriority w:val="99"/>
    <w:semiHidden/>
    <w:rsid w:val="000D32CB"/>
    <w:rPr>
      <w:b/>
      <w:bCs/>
      <w:sz w:val="20"/>
      <w:szCs w:val="20"/>
    </w:rPr>
  </w:style>
  <w:style w:type="paragraph" w:styleId="BalloonText">
    <w:name w:val="Balloon Text"/>
    <w:basedOn w:val="Normal"/>
    <w:link w:val="BalloonTextChar"/>
    <w:uiPriority w:val="99"/>
    <w:semiHidden/>
    <w:unhideWhenUsed/>
    <w:rsid w:val="000D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CB"/>
    <w:rPr>
      <w:rFonts w:ascii="Segoe UI" w:hAnsi="Segoe UI" w:cs="Segoe UI"/>
      <w:sz w:val="18"/>
      <w:szCs w:val="18"/>
    </w:rPr>
  </w:style>
  <w:style w:type="paragraph" w:styleId="Header">
    <w:name w:val="header"/>
    <w:basedOn w:val="Normal"/>
    <w:link w:val="HeaderChar"/>
    <w:uiPriority w:val="99"/>
    <w:unhideWhenUsed/>
    <w:rsid w:val="0081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A0"/>
  </w:style>
  <w:style w:type="paragraph" w:styleId="Footer">
    <w:name w:val="footer"/>
    <w:basedOn w:val="Normal"/>
    <w:link w:val="FooterChar"/>
    <w:uiPriority w:val="99"/>
    <w:unhideWhenUsed/>
    <w:rsid w:val="0081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A0"/>
  </w:style>
  <w:style w:type="character" w:styleId="Hyperlink">
    <w:name w:val="Hyperlink"/>
    <w:basedOn w:val="DefaultParagraphFont"/>
    <w:uiPriority w:val="99"/>
    <w:unhideWhenUsed/>
    <w:rsid w:val="0079225E"/>
    <w:rPr>
      <w:color w:val="0000FF" w:themeColor="hyperlink"/>
      <w:u w:val="single"/>
    </w:rPr>
  </w:style>
  <w:style w:type="character" w:styleId="UnresolvedMention">
    <w:name w:val="Unresolved Mention"/>
    <w:basedOn w:val="DefaultParagraphFont"/>
    <w:uiPriority w:val="99"/>
    <w:semiHidden/>
    <w:unhideWhenUsed/>
    <w:rsid w:val="0079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11</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C</dc:creator>
  <cp:lastModifiedBy>jeffery morse</cp:lastModifiedBy>
  <cp:revision>9</cp:revision>
  <dcterms:created xsi:type="dcterms:W3CDTF">2019-02-20T19:25:00Z</dcterms:created>
  <dcterms:modified xsi:type="dcterms:W3CDTF">2019-03-02T22:47:00Z</dcterms:modified>
</cp:coreProperties>
</file>