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0FAC" w14:textId="3FF5815C" w:rsidR="00FB7A34" w:rsidRDefault="009B4FC8">
      <w:r>
        <w:t>Strategic Development notes</w:t>
      </w:r>
    </w:p>
    <w:p w14:paraId="1AC80215" w14:textId="77777777" w:rsidR="009B4FC8" w:rsidRDefault="009B4FC8" w:rsidP="009B4FC8">
      <w:r>
        <w:t>Objective 1: Five Forces Model of Competition</w:t>
      </w:r>
    </w:p>
    <w:p w14:paraId="0604926F" w14:textId="77777777" w:rsidR="009B4FC8" w:rsidRDefault="009B4FC8" w:rsidP="009B4FC8">
      <w:r>
        <w:t>Topic 1: Porter's Five Forces Model</w:t>
      </w:r>
    </w:p>
    <w:p w14:paraId="787265A4" w14:textId="77777777" w:rsidR="009B4FC8" w:rsidRDefault="009B4FC8" w:rsidP="009B4FC8">
      <w:pPr>
        <w:ind w:firstLine="720"/>
      </w:pPr>
      <w:r>
        <w:t>Sub-Topic 1: Five Forces Overview</w:t>
      </w:r>
    </w:p>
    <w:p w14:paraId="57B2430E" w14:textId="77777777" w:rsidR="009B4FC8" w:rsidRDefault="009B4FC8" w:rsidP="009B4FC8">
      <w:pPr>
        <w:ind w:left="720" w:firstLine="720"/>
      </w:pPr>
      <w:r>
        <w:t xml:space="preserve"> Introducing the Five Forces Model of Competition</w:t>
      </w:r>
    </w:p>
    <w:p w14:paraId="6CC3614D" w14:textId="77777777" w:rsidR="009B4FC8" w:rsidRDefault="009B4FC8" w:rsidP="009B4FC8">
      <w:pPr>
        <w:ind w:left="720" w:firstLine="720"/>
      </w:pPr>
      <w:r>
        <w:t xml:space="preserve"> Create Your Own Five Forces Model Example</w:t>
      </w:r>
    </w:p>
    <w:p w14:paraId="1E78B26C" w14:textId="77777777" w:rsidR="009B4FC8" w:rsidRDefault="009B4FC8" w:rsidP="009B4FC8">
      <w:pPr>
        <w:ind w:firstLine="720"/>
      </w:pPr>
      <w:r>
        <w:t>Sub-Topic 2: Five Forces Elements</w:t>
      </w:r>
    </w:p>
    <w:p w14:paraId="17619EFF" w14:textId="77777777" w:rsidR="009B4FC8" w:rsidRDefault="009B4FC8" w:rsidP="009B4FC8">
      <w:pPr>
        <w:ind w:left="720" w:firstLine="720"/>
      </w:pPr>
      <w:r>
        <w:t xml:space="preserve"> Understanding the Five Forces of Competition</w:t>
      </w:r>
    </w:p>
    <w:p w14:paraId="171D543D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5B355318" w14:textId="77777777" w:rsidR="009B4FC8" w:rsidRDefault="009B4FC8" w:rsidP="009B4FC8">
      <w:r>
        <w:t>Topic 2: Milestone Activity</w:t>
      </w:r>
    </w:p>
    <w:p w14:paraId="27C19CA2" w14:textId="77777777" w:rsidR="009B4FC8" w:rsidRDefault="009B4FC8" w:rsidP="009B4FC8">
      <w:pPr>
        <w:ind w:firstLine="720"/>
      </w:pPr>
      <w:r>
        <w:t>Sub-Topic 1: Milestone Activity: Using the Model</w:t>
      </w:r>
    </w:p>
    <w:p w14:paraId="49A2AF52" w14:textId="77777777" w:rsidR="009B4FC8" w:rsidRDefault="009B4FC8" w:rsidP="009B4FC8">
      <w:pPr>
        <w:ind w:left="720" w:firstLine="720"/>
      </w:pPr>
      <w:r>
        <w:t xml:space="preserve"> Using the Model</w:t>
      </w:r>
    </w:p>
    <w:p w14:paraId="012CA6AC" w14:textId="77777777" w:rsidR="009B4FC8" w:rsidRDefault="009B4FC8" w:rsidP="009B4FC8">
      <w:r>
        <w:t>Topic 3: References</w:t>
      </w:r>
    </w:p>
    <w:p w14:paraId="2902CBB5" w14:textId="77777777" w:rsidR="009B4FC8" w:rsidRDefault="009B4FC8" w:rsidP="009B4FC8">
      <w:pPr>
        <w:ind w:firstLine="720"/>
      </w:pPr>
      <w:r>
        <w:t>Sub-Topic 1: References</w:t>
      </w:r>
    </w:p>
    <w:p w14:paraId="6B4DB392" w14:textId="77777777" w:rsidR="009B4FC8" w:rsidRDefault="009B4FC8" w:rsidP="009B4FC8">
      <w:r>
        <w:t xml:space="preserve"> References</w:t>
      </w:r>
    </w:p>
    <w:p w14:paraId="6F5DCFDB" w14:textId="77777777" w:rsidR="009B4FC8" w:rsidRDefault="009B4FC8" w:rsidP="009B4FC8"/>
    <w:p w14:paraId="1EEEE50F" w14:textId="3A1C6BBC" w:rsidR="009B4FC8" w:rsidRDefault="009B4FC8" w:rsidP="009B4FC8">
      <w:r>
        <w:t>Objective 2: Business-Level Strategies</w:t>
      </w:r>
    </w:p>
    <w:p w14:paraId="4DD639CE" w14:textId="77777777" w:rsidR="009B4FC8" w:rsidRDefault="009B4FC8" w:rsidP="009B4FC8">
      <w:r>
        <w:t>Topic 1: Low Cost Strategies</w:t>
      </w:r>
    </w:p>
    <w:p w14:paraId="2E746702" w14:textId="77777777" w:rsidR="009B4FC8" w:rsidRDefault="009B4FC8" w:rsidP="009B4FC8">
      <w:pPr>
        <w:ind w:firstLine="720"/>
      </w:pPr>
      <w:r>
        <w:t>Sub-Topic 1: The Ten-Ten Planning Process</w:t>
      </w:r>
    </w:p>
    <w:p w14:paraId="42A08308" w14:textId="77777777" w:rsidR="009B4FC8" w:rsidRDefault="009B4FC8" w:rsidP="009B4FC8">
      <w:pPr>
        <w:ind w:left="720" w:firstLine="720"/>
      </w:pPr>
      <w:r>
        <w:t xml:space="preserve"> The Ten-Ten Planning Process</w:t>
      </w:r>
    </w:p>
    <w:p w14:paraId="22CF9270" w14:textId="77777777" w:rsidR="009B4FC8" w:rsidRDefault="009B4FC8" w:rsidP="009B4FC8">
      <w:pPr>
        <w:ind w:firstLine="720"/>
      </w:pPr>
      <w:r>
        <w:t>Sub-Topic 2: Estimating Costs to Compare and Select Projects</w:t>
      </w:r>
    </w:p>
    <w:p w14:paraId="1031A5F0" w14:textId="77777777" w:rsidR="009B4FC8" w:rsidRDefault="009B4FC8" w:rsidP="009B4FC8">
      <w:pPr>
        <w:ind w:left="720" w:firstLine="720"/>
      </w:pPr>
      <w:r>
        <w:t xml:space="preserve"> How to Estimate Costs to Compare and Select Projects</w:t>
      </w:r>
    </w:p>
    <w:p w14:paraId="5BB79418" w14:textId="77777777" w:rsidR="009B4FC8" w:rsidRDefault="009B4FC8" w:rsidP="009B4FC8">
      <w:pPr>
        <w:ind w:firstLine="720"/>
      </w:pPr>
      <w:r>
        <w:t>Sub-Topic 3: Estimating Costs to Initiate Projects</w:t>
      </w:r>
    </w:p>
    <w:p w14:paraId="2CB9477E" w14:textId="77777777" w:rsidR="009B4FC8" w:rsidRDefault="009B4FC8" w:rsidP="009B4FC8">
      <w:pPr>
        <w:ind w:left="720" w:firstLine="720"/>
      </w:pPr>
      <w:r>
        <w:t xml:space="preserve"> Approaches to Estimating Costs to Initiate Projects</w:t>
      </w:r>
    </w:p>
    <w:p w14:paraId="5AF88064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0A627172" w14:textId="77777777" w:rsidR="009B4FC8" w:rsidRDefault="009B4FC8" w:rsidP="009B4FC8">
      <w:r>
        <w:t>Topic 2: Differentiation Strategies</w:t>
      </w:r>
    </w:p>
    <w:p w14:paraId="7DA6D237" w14:textId="77777777" w:rsidR="009B4FC8" w:rsidRDefault="009B4FC8" w:rsidP="009B4FC8">
      <w:pPr>
        <w:ind w:firstLine="720"/>
      </w:pPr>
      <w:r>
        <w:t>Sub-Topic 1: How Strategies Emerge</w:t>
      </w:r>
    </w:p>
    <w:p w14:paraId="03DB83D7" w14:textId="77777777" w:rsidR="009B4FC8" w:rsidRDefault="009B4FC8" w:rsidP="009B4FC8">
      <w:pPr>
        <w:ind w:left="720" w:firstLine="720"/>
      </w:pPr>
      <w:r>
        <w:t xml:space="preserve"> How Do Companies Set Strategy?</w:t>
      </w:r>
    </w:p>
    <w:p w14:paraId="175D8C53" w14:textId="77777777" w:rsidR="009B4FC8" w:rsidRDefault="009B4FC8" w:rsidP="009B4FC8">
      <w:pPr>
        <w:ind w:firstLine="720"/>
      </w:pPr>
      <w:r>
        <w:t>Sub-Topic 2: The Strategy Diamond</w:t>
      </w:r>
    </w:p>
    <w:p w14:paraId="7ADD0EFC" w14:textId="66B7D38E" w:rsidR="009B4FC8" w:rsidRDefault="009B4FC8" w:rsidP="009B4FC8">
      <w:r>
        <w:lastRenderedPageBreak/>
        <w:t xml:space="preserve"> </w:t>
      </w:r>
      <w:r>
        <w:tab/>
      </w:r>
      <w:r>
        <w:tab/>
      </w:r>
      <w:r>
        <w:t>Introducing the Strategy Diamond</w:t>
      </w:r>
    </w:p>
    <w:p w14:paraId="0D94DAA7" w14:textId="77777777" w:rsidR="009B4FC8" w:rsidRDefault="009B4FC8" w:rsidP="009B4FC8">
      <w:pPr>
        <w:ind w:firstLine="720"/>
      </w:pPr>
      <w:r>
        <w:t>Sub-Topic 3: Global Innovation</w:t>
      </w:r>
    </w:p>
    <w:p w14:paraId="2294EAF2" w14:textId="77777777" w:rsidR="009B4FC8" w:rsidRDefault="009B4FC8" w:rsidP="009B4FC8">
      <w:pPr>
        <w:ind w:left="720" w:firstLine="720"/>
      </w:pPr>
      <w:r>
        <w:t xml:space="preserve"> Choosing Strategy in a Globalized Economy</w:t>
      </w:r>
    </w:p>
    <w:p w14:paraId="46061B2F" w14:textId="77777777" w:rsidR="009B4FC8" w:rsidRDefault="009B4FC8" w:rsidP="009B4FC8">
      <w:pPr>
        <w:ind w:left="720" w:firstLine="720"/>
      </w:pPr>
      <w:r>
        <w:t xml:space="preserve"> Reflection: Strategic Considerations in the Globalized Economy</w:t>
      </w:r>
    </w:p>
    <w:p w14:paraId="734DA8AC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054CBD15" w14:textId="77777777" w:rsidR="009B4FC8" w:rsidRDefault="009B4FC8" w:rsidP="009B4FC8">
      <w:r>
        <w:t>Topic 3: Focused Low-Cost and Focused Differentiation Strategies</w:t>
      </w:r>
    </w:p>
    <w:p w14:paraId="6BFE8600" w14:textId="77777777" w:rsidR="009B4FC8" w:rsidRDefault="009B4FC8" w:rsidP="009B4FC8">
      <w:pPr>
        <w:ind w:firstLine="720"/>
      </w:pPr>
      <w:r>
        <w:t>Sub-Topic 1: Planning for "Stuck in the Middle" Strategies</w:t>
      </w:r>
    </w:p>
    <w:p w14:paraId="1E6790C2" w14:textId="532E3C21" w:rsidR="009B4FC8" w:rsidRDefault="009B4FC8" w:rsidP="009B4FC8">
      <w:r>
        <w:t xml:space="preserve"> </w:t>
      </w:r>
      <w:r>
        <w:tab/>
      </w:r>
      <w:r>
        <w:tab/>
      </w:r>
      <w:r>
        <w:t xml:space="preserve">What is "Stuck </w:t>
      </w:r>
      <w:proofErr w:type="gramStart"/>
      <w:r>
        <w:t>In</w:t>
      </w:r>
      <w:proofErr w:type="gramEnd"/>
      <w:r>
        <w:t xml:space="preserve"> the Middle" Strategy?</w:t>
      </w:r>
    </w:p>
    <w:p w14:paraId="0629258B" w14:textId="77777777" w:rsidR="009B4FC8" w:rsidRDefault="009B4FC8" w:rsidP="009B4FC8">
      <w:pPr>
        <w:ind w:left="720" w:firstLine="720"/>
      </w:pPr>
      <w:r>
        <w:t xml:space="preserve"> Overview of "Stuck in the Middle" Strategy</w:t>
      </w:r>
    </w:p>
    <w:p w14:paraId="7391E869" w14:textId="77777777" w:rsidR="009B4FC8" w:rsidRDefault="009B4FC8" w:rsidP="009B4FC8">
      <w:pPr>
        <w:ind w:firstLine="720"/>
      </w:pPr>
      <w:r>
        <w:t>Sub-Topic 2: Industry Structure and Low-Cost</w:t>
      </w:r>
    </w:p>
    <w:p w14:paraId="3F8DF6B6" w14:textId="77777777" w:rsidR="009B4FC8" w:rsidRDefault="009B4FC8" w:rsidP="009B4FC8">
      <w:pPr>
        <w:ind w:left="720" w:firstLine="720"/>
      </w:pPr>
      <w:r>
        <w:t xml:space="preserve"> How the Structure of an Industry Can Evolve</w:t>
      </w:r>
    </w:p>
    <w:p w14:paraId="443E739E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2AE64386" w14:textId="77777777" w:rsidR="009B4FC8" w:rsidRDefault="009B4FC8" w:rsidP="009B4FC8">
      <w:r>
        <w:t>Topic 4: References</w:t>
      </w:r>
    </w:p>
    <w:p w14:paraId="5EB93E53" w14:textId="77777777" w:rsidR="009B4FC8" w:rsidRDefault="009B4FC8" w:rsidP="009B4FC8">
      <w:pPr>
        <w:ind w:firstLine="720"/>
      </w:pPr>
      <w:r>
        <w:t>Sub-Topic 1: References</w:t>
      </w:r>
    </w:p>
    <w:p w14:paraId="0398DD68" w14:textId="77777777" w:rsidR="009B4FC8" w:rsidRDefault="009B4FC8" w:rsidP="009B4FC8">
      <w:pPr>
        <w:ind w:firstLine="720"/>
      </w:pPr>
      <w:r>
        <w:t xml:space="preserve"> References</w:t>
      </w:r>
    </w:p>
    <w:p w14:paraId="48706C41" w14:textId="74E34D4B" w:rsidR="009B4FC8" w:rsidRDefault="009B4FC8" w:rsidP="009B4FC8">
      <w:r>
        <w:t>Objective 3: Corporate-Level Strategies</w:t>
      </w:r>
    </w:p>
    <w:p w14:paraId="69937ECB" w14:textId="77777777" w:rsidR="009B4FC8" w:rsidRDefault="009B4FC8" w:rsidP="009B4FC8">
      <w:r>
        <w:t>Topic 1: Corporate-Level Strategies</w:t>
      </w:r>
    </w:p>
    <w:p w14:paraId="5A7419BF" w14:textId="77777777" w:rsidR="009B4FC8" w:rsidRDefault="009B4FC8" w:rsidP="009B4FC8">
      <w:pPr>
        <w:ind w:firstLine="720"/>
      </w:pPr>
      <w:r>
        <w:t>Sub-Topic 1: Concentration Strategies</w:t>
      </w:r>
    </w:p>
    <w:p w14:paraId="330C92B9" w14:textId="4ACA8C3F" w:rsidR="009B4FC8" w:rsidRDefault="009B4FC8" w:rsidP="009B4FC8">
      <w:r>
        <w:t xml:space="preserve"> </w:t>
      </w:r>
      <w:r>
        <w:tab/>
      </w:r>
      <w:r>
        <w:tab/>
      </w:r>
      <w:r>
        <w:t>Concentration Strategies: An Overview</w:t>
      </w:r>
    </w:p>
    <w:p w14:paraId="046590FD" w14:textId="77777777" w:rsidR="009B4FC8" w:rsidRDefault="009B4FC8" w:rsidP="009B4FC8">
      <w:pPr>
        <w:ind w:firstLine="720"/>
      </w:pPr>
      <w:r>
        <w:t>Sub-Topic 2: Portfolio Planning</w:t>
      </w:r>
    </w:p>
    <w:p w14:paraId="4777DBDA" w14:textId="77777777" w:rsidR="009B4FC8" w:rsidRDefault="009B4FC8" w:rsidP="009B4FC8">
      <w:pPr>
        <w:ind w:left="720" w:firstLine="720"/>
      </w:pPr>
      <w:r>
        <w:t xml:space="preserve"> Portfolio Planning</w:t>
      </w:r>
    </w:p>
    <w:p w14:paraId="5C3A1EE6" w14:textId="77777777" w:rsidR="009B4FC8" w:rsidRDefault="009B4FC8" w:rsidP="009B4FC8">
      <w:pPr>
        <w:ind w:left="720" w:firstLine="720"/>
      </w:pPr>
      <w:r>
        <w:t xml:space="preserve"> AARP and Portfolio Planning</w:t>
      </w:r>
    </w:p>
    <w:p w14:paraId="3CC03C31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35D1E716" w14:textId="77777777" w:rsidR="009B4FC8" w:rsidRDefault="009B4FC8" w:rsidP="009B4FC8">
      <w:r>
        <w:t>Topic 2: Concentration on a Single Industry</w:t>
      </w:r>
    </w:p>
    <w:p w14:paraId="509B152D" w14:textId="77777777" w:rsidR="009B4FC8" w:rsidRDefault="009B4FC8" w:rsidP="009B4FC8">
      <w:pPr>
        <w:ind w:firstLine="720"/>
      </w:pPr>
      <w:r>
        <w:t>Sub-Topic 1: Market and Cost Globalization Drivers</w:t>
      </w:r>
    </w:p>
    <w:p w14:paraId="6888458C" w14:textId="77777777" w:rsidR="009B4FC8" w:rsidRDefault="009B4FC8" w:rsidP="009B4FC8">
      <w:pPr>
        <w:ind w:left="720" w:firstLine="720"/>
      </w:pPr>
      <w:r>
        <w:t xml:space="preserve"> Industry Globalization Drivers</w:t>
      </w:r>
    </w:p>
    <w:p w14:paraId="4EE102C5" w14:textId="77777777" w:rsidR="009B4FC8" w:rsidRDefault="009B4FC8" w:rsidP="009B4FC8">
      <w:pPr>
        <w:ind w:left="720" w:firstLine="720"/>
      </w:pPr>
      <w:r>
        <w:t xml:space="preserve"> Understanding Industry Globalization Drivers</w:t>
      </w:r>
    </w:p>
    <w:p w14:paraId="29342386" w14:textId="77777777" w:rsidR="009B4FC8" w:rsidRDefault="009B4FC8" w:rsidP="009B4FC8">
      <w:pPr>
        <w:ind w:firstLine="720"/>
      </w:pPr>
      <w:r>
        <w:t>Sub-Topic 2: Competitive and Government Drivers</w:t>
      </w:r>
    </w:p>
    <w:p w14:paraId="50438AFE" w14:textId="77777777" w:rsidR="009B4FC8" w:rsidRDefault="009B4FC8" w:rsidP="009B4FC8">
      <w:pPr>
        <w:ind w:left="720" w:firstLine="720"/>
      </w:pPr>
      <w:r>
        <w:t xml:space="preserve"> Globalization and the Automotive Industry</w:t>
      </w:r>
    </w:p>
    <w:p w14:paraId="4A381EC5" w14:textId="77777777" w:rsidR="009B4FC8" w:rsidRDefault="009B4FC8" w:rsidP="009B4FC8">
      <w:pPr>
        <w:ind w:left="720" w:firstLine="720"/>
      </w:pPr>
      <w:r>
        <w:lastRenderedPageBreak/>
        <w:t xml:space="preserve"> Start Personalized Lesson : Check and improve your understanding on this topic</w:t>
      </w:r>
    </w:p>
    <w:p w14:paraId="66014601" w14:textId="77777777" w:rsidR="009B4FC8" w:rsidRDefault="009B4FC8" w:rsidP="009B4FC8">
      <w:r>
        <w:t>Topic 3: Vertical Integration and International Expansion Strategies</w:t>
      </w:r>
    </w:p>
    <w:p w14:paraId="59E7776B" w14:textId="77777777" w:rsidR="009B4FC8" w:rsidRDefault="009B4FC8" w:rsidP="009B4FC8">
      <w:pPr>
        <w:ind w:firstLine="720"/>
      </w:pPr>
      <w:r>
        <w:t>Sub-Topic 1: Target Market Selection</w:t>
      </w:r>
    </w:p>
    <w:p w14:paraId="1FDD22A8" w14:textId="77777777" w:rsidR="009B4FC8" w:rsidRDefault="009B4FC8" w:rsidP="009B4FC8">
      <w:pPr>
        <w:ind w:left="720" w:firstLine="720"/>
      </w:pPr>
      <w:r>
        <w:t xml:space="preserve"> Target Market Selection</w:t>
      </w:r>
    </w:p>
    <w:p w14:paraId="01875842" w14:textId="77777777" w:rsidR="009B4FC8" w:rsidRDefault="009B4FC8" w:rsidP="009B4FC8">
      <w:pPr>
        <w:ind w:firstLine="720"/>
      </w:pPr>
      <w:r>
        <w:t>Sub-Topic 2: Measuring Market Attractiveness</w:t>
      </w:r>
    </w:p>
    <w:p w14:paraId="40518B8E" w14:textId="79480C3A" w:rsidR="009B4FC8" w:rsidRDefault="009B4FC8" w:rsidP="009B4FC8">
      <w:r>
        <w:t xml:space="preserve"> </w:t>
      </w:r>
      <w:r>
        <w:tab/>
      </w:r>
      <w:r>
        <w:tab/>
      </w:r>
      <w:r>
        <w:t>Four Key Factors in Selecting Global Markets</w:t>
      </w:r>
    </w:p>
    <w:p w14:paraId="1363AD8B" w14:textId="77777777" w:rsidR="009B4FC8" w:rsidRDefault="009B4FC8" w:rsidP="009B4FC8">
      <w:pPr>
        <w:ind w:left="720" w:firstLine="720"/>
      </w:pPr>
      <w:r>
        <w:t xml:space="preserve"> The </w:t>
      </w:r>
      <w:proofErr w:type="gramStart"/>
      <w:r>
        <w:t>Five Dimensional</w:t>
      </w:r>
      <w:proofErr w:type="gramEnd"/>
      <w:r>
        <w:t xml:space="preserve"> Framework for Institutional Context</w:t>
      </w:r>
    </w:p>
    <w:p w14:paraId="72055C19" w14:textId="77777777" w:rsidR="009B4FC8" w:rsidRDefault="009B4FC8" w:rsidP="009B4FC8">
      <w:pPr>
        <w:ind w:left="720" w:firstLine="720"/>
      </w:pPr>
      <w:r>
        <w:t xml:space="preserve"> How Automobile Manufacturers Decide Where to Sell</w:t>
      </w:r>
    </w:p>
    <w:p w14:paraId="52AB2A89" w14:textId="77777777" w:rsidR="009B4FC8" w:rsidRDefault="009B4FC8" w:rsidP="009B4FC8">
      <w:pPr>
        <w:ind w:left="720" w:firstLine="720"/>
      </w:pPr>
      <w:r>
        <w:t xml:space="preserve"> Tata Expands to China</w:t>
      </w:r>
    </w:p>
    <w:p w14:paraId="0B8BA290" w14:textId="77777777" w:rsidR="009B4FC8" w:rsidRDefault="009B4FC8" w:rsidP="009B4FC8">
      <w:pPr>
        <w:ind w:firstLine="720"/>
      </w:pPr>
      <w:r>
        <w:t>Sub-Topic 3: Entry Strategies: Modes of Entry</w:t>
      </w:r>
    </w:p>
    <w:p w14:paraId="06E82B28" w14:textId="77777777" w:rsidR="009B4FC8" w:rsidRDefault="009B4FC8" w:rsidP="009B4FC8">
      <w:pPr>
        <w:ind w:left="720" w:firstLine="720"/>
      </w:pPr>
      <w:r>
        <w:t xml:space="preserve"> Exporting, Licensing, and Higher Investment Strategy</w:t>
      </w:r>
    </w:p>
    <w:p w14:paraId="13CC63E4" w14:textId="77777777" w:rsidR="009B4FC8" w:rsidRDefault="009B4FC8" w:rsidP="009B4FC8">
      <w:pPr>
        <w:ind w:firstLine="720"/>
      </w:pPr>
      <w:r>
        <w:t>Sub-Topic 4: Entry Strategies: Timing</w:t>
      </w:r>
    </w:p>
    <w:p w14:paraId="2320EACF" w14:textId="77777777" w:rsidR="009B4FC8" w:rsidRDefault="009B4FC8" w:rsidP="009B4FC8">
      <w:pPr>
        <w:ind w:left="720" w:firstLine="720"/>
      </w:pPr>
      <w:r>
        <w:t xml:space="preserve"> The Timing of Entry</w:t>
      </w:r>
    </w:p>
    <w:p w14:paraId="40DCDDE4" w14:textId="77777777" w:rsidR="009B4FC8" w:rsidRDefault="009B4FC8" w:rsidP="009B4FC8">
      <w:pPr>
        <w:ind w:left="720" w:firstLine="720"/>
      </w:pPr>
      <w:r>
        <w:t xml:space="preserve"> The Pros and Cons of First-Mover Advantage, or "Pioneer Advantage"</w:t>
      </w:r>
    </w:p>
    <w:p w14:paraId="743953BC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564E4051" w14:textId="77777777" w:rsidR="009B4FC8" w:rsidRDefault="009B4FC8" w:rsidP="009B4FC8">
      <w:r>
        <w:t>Topic 4: Milestone Activity</w:t>
      </w:r>
    </w:p>
    <w:p w14:paraId="1306485B" w14:textId="77777777" w:rsidR="009B4FC8" w:rsidRDefault="009B4FC8" w:rsidP="009B4FC8">
      <w:pPr>
        <w:ind w:firstLine="720"/>
      </w:pPr>
      <w:r>
        <w:t>Sub-Topic 1: Milestone Activity: Linking the Two</w:t>
      </w:r>
    </w:p>
    <w:p w14:paraId="7312983B" w14:textId="77777777" w:rsidR="009B4FC8" w:rsidRDefault="009B4FC8" w:rsidP="009B4FC8">
      <w:pPr>
        <w:ind w:left="720" w:firstLine="720"/>
      </w:pPr>
      <w:r>
        <w:t xml:space="preserve"> Linking the Two</w:t>
      </w:r>
    </w:p>
    <w:p w14:paraId="2B671316" w14:textId="77777777" w:rsidR="009B4FC8" w:rsidRDefault="009B4FC8" w:rsidP="009B4FC8">
      <w:r>
        <w:t>Topic 5: Diversification Strategies</w:t>
      </w:r>
    </w:p>
    <w:p w14:paraId="2C53EC04" w14:textId="77777777" w:rsidR="009B4FC8" w:rsidRDefault="009B4FC8" w:rsidP="009B4FC8">
      <w:pPr>
        <w:ind w:firstLine="720"/>
      </w:pPr>
      <w:r>
        <w:t>Sub-Topic 1: Firm-based characteristics</w:t>
      </w:r>
    </w:p>
    <w:p w14:paraId="2A9211B2" w14:textId="77777777" w:rsidR="009B4FC8" w:rsidRDefault="009B4FC8" w:rsidP="009B4FC8">
      <w:pPr>
        <w:ind w:left="720" w:firstLine="720"/>
      </w:pPr>
      <w:r>
        <w:t xml:space="preserve"> Global Branding</w:t>
      </w:r>
    </w:p>
    <w:p w14:paraId="40BDB500" w14:textId="77777777" w:rsidR="009B4FC8" w:rsidRDefault="009B4FC8" w:rsidP="009B4FC8">
      <w:pPr>
        <w:ind w:firstLine="720"/>
      </w:pPr>
      <w:r>
        <w:t>Sub-Topic 2: Product Market Factors</w:t>
      </w:r>
    </w:p>
    <w:p w14:paraId="48D5AAF3" w14:textId="77777777" w:rsidR="009B4FC8" w:rsidRDefault="009B4FC8" w:rsidP="009B4FC8">
      <w:pPr>
        <w:ind w:left="720" w:firstLine="720"/>
      </w:pPr>
      <w:r>
        <w:t xml:space="preserve"> International Brand Structure: Product Market Factors</w:t>
      </w:r>
    </w:p>
    <w:p w14:paraId="480BFFF9" w14:textId="77777777" w:rsidR="009B4FC8" w:rsidRDefault="009B4FC8" w:rsidP="009B4FC8">
      <w:pPr>
        <w:ind w:firstLine="720"/>
      </w:pPr>
      <w:r>
        <w:t>Sub-Topic 3: Market Dynamics</w:t>
      </w:r>
    </w:p>
    <w:p w14:paraId="0F67C92E" w14:textId="77777777" w:rsidR="009B4FC8" w:rsidRDefault="009B4FC8" w:rsidP="009B4FC8">
      <w:pPr>
        <w:ind w:left="720" w:firstLine="720"/>
      </w:pPr>
      <w:r>
        <w:t xml:space="preserve"> International Brand Structure: Underlying Market Dynamics</w:t>
      </w:r>
    </w:p>
    <w:p w14:paraId="1B9D9566" w14:textId="77777777" w:rsidR="009B4FC8" w:rsidRDefault="009B4FC8" w:rsidP="009B4FC8">
      <w:pPr>
        <w:ind w:left="720" w:firstLine="720"/>
      </w:pPr>
      <w:r>
        <w:t xml:space="preserve"> Start Personalized Lesson : Check and improve your understanding on this topic</w:t>
      </w:r>
    </w:p>
    <w:p w14:paraId="07791990" w14:textId="77777777" w:rsidR="009B4FC8" w:rsidRDefault="009B4FC8" w:rsidP="009B4FC8">
      <w:r>
        <w:t>Topic 6: References</w:t>
      </w:r>
    </w:p>
    <w:p w14:paraId="4BD662EF" w14:textId="77777777" w:rsidR="009B4FC8" w:rsidRDefault="009B4FC8" w:rsidP="009B4FC8">
      <w:pPr>
        <w:ind w:firstLine="720"/>
      </w:pPr>
      <w:bookmarkStart w:id="0" w:name="_GoBack"/>
      <w:bookmarkEnd w:id="0"/>
      <w:r>
        <w:t>Sub-Topic 1: References</w:t>
      </w:r>
    </w:p>
    <w:p w14:paraId="4F193C11" w14:textId="7A9E3872" w:rsidR="009B4FC8" w:rsidRDefault="009B4FC8" w:rsidP="009B4FC8">
      <w:pPr>
        <w:ind w:firstLine="720"/>
      </w:pPr>
      <w:r>
        <w:t xml:space="preserve"> References</w:t>
      </w:r>
    </w:p>
    <w:sectPr w:rsidR="009B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NrAwNzQ3tzQyMbNU0lEKTi0uzszPAykwrAUAMlHgWCwAAAA="/>
  </w:docVars>
  <w:rsids>
    <w:rsidRoot w:val="009B4FC8"/>
    <w:rsid w:val="000F2D8E"/>
    <w:rsid w:val="008628EE"/>
    <w:rsid w:val="009B4FC8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3572"/>
  <w15:chartTrackingRefBased/>
  <w15:docId w15:val="{2486B8F9-2ACA-4E10-98EA-DA860D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3110</Characters>
  <Application>Microsoft Office Word</Application>
  <DocSecurity>0</DocSecurity>
  <Lines>67</Lines>
  <Paragraphs>55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2019-10-04T02:47:00Z</dcterms:created>
  <dcterms:modified xsi:type="dcterms:W3CDTF">2019-10-04T02:52:00Z</dcterms:modified>
</cp:coreProperties>
</file>