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C3" w:rsidRPr="00913D07" w:rsidRDefault="005B1CC3" w:rsidP="005B1CC3">
      <w:pPr>
        <w:shd w:val="clear" w:color="auto" w:fill="FFFFFF"/>
        <w:spacing w:after="0" w:line="300" w:lineRule="atLeast"/>
        <w:rPr>
          <w:rFonts w:ascii="Helvetica" w:eastAsia="Times New Roman" w:hAnsi="Helvetica" w:cs="Helvetica"/>
          <w:sz w:val="20"/>
          <w:szCs w:val="20"/>
        </w:rPr>
      </w:pPr>
    </w:p>
    <w:p w:rsidR="00842CEB" w:rsidRDefault="00842CEB" w:rsidP="00913D07">
      <w:pPr>
        <w:shd w:val="clear" w:color="auto" w:fill="FFFFFF"/>
        <w:spacing w:after="0" w:line="480" w:lineRule="auto"/>
        <w:rPr>
          <w:rFonts w:ascii="Times New Roman" w:eastAsia="Times New Roman" w:hAnsi="Times New Roman" w:cs="Times New Roman"/>
          <w:b/>
          <w:sz w:val="24"/>
          <w:szCs w:val="24"/>
        </w:rPr>
      </w:pPr>
    </w:p>
    <w:p w:rsidR="00842CEB" w:rsidRDefault="00842CEB" w:rsidP="00913D07">
      <w:pPr>
        <w:shd w:val="clear" w:color="auto" w:fill="FFFFFF"/>
        <w:spacing w:after="0" w:line="480" w:lineRule="auto"/>
        <w:rPr>
          <w:rFonts w:ascii="Times New Roman" w:eastAsia="Times New Roman" w:hAnsi="Times New Roman" w:cs="Times New Roman"/>
          <w:b/>
          <w:sz w:val="24"/>
          <w:szCs w:val="24"/>
        </w:rPr>
      </w:pPr>
    </w:p>
    <w:p w:rsidR="00842CEB" w:rsidRDefault="00842CEB" w:rsidP="00913D07">
      <w:pPr>
        <w:shd w:val="clear" w:color="auto" w:fill="FFFFFF"/>
        <w:spacing w:after="0" w:line="480" w:lineRule="auto"/>
        <w:rPr>
          <w:rFonts w:ascii="Times New Roman" w:eastAsia="Times New Roman" w:hAnsi="Times New Roman" w:cs="Times New Roman"/>
          <w:b/>
          <w:sz w:val="24"/>
          <w:szCs w:val="24"/>
        </w:rPr>
      </w:pPr>
    </w:p>
    <w:p w:rsidR="00842CEB" w:rsidRDefault="00842CEB" w:rsidP="00913D07">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w:t>
      </w:r>
      <w:r w:rsidR="00523418">
        <w:rPr>
          <w:rFonts w:ascii="Times New Roman" w:eastAsia="Times New Roman" w:hAnsi="Times New Roman" w:cs="Times New Roman"/>
          <w:sz w:val="24"/>
          <w:szCs w:val="24"/>
        </w:rPr>
        <w:t>ancial Analysis Project – Final Paper</w:t>
      </w:r>
    </w:p>
    <w:p w:rsidR="00842CEB" w:rsidRDefault="00842CEB" w:rsidP="00706125">
      <w:pPr>
        <w:shd w:val="clear" w:color="auto" w:fill="FFFFFF"/>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M. Harding</w:t>
      </w:r>
    </w:p>
    <w:p w:rsidR="00842CEB" w:rsidRDefault="00842CEB" w:rsidP="00706125">
      <w:pPr>
        <w:shd w:val="clear" w:color="auto" w:fill="FFFFFF"/>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Cardinal </w:t>
      </w:r>
      <w:proofErr w:type="spellStart"/>
      <w:r>
        <w:rPr>
          <w:rFonts w:ascii="Times New Roman" w:eastAsia="Times New Roman" w:hAnsi="Times New Roman" w:cs="Times New Roman"/>
          <w:sz w:val="24"/>
          <w:szCs w:val="24"/>
        </w:rPr>
        <w:t>Stritch</w:t>
      </w:r>
      <w:proofErr w:type="spellEnd"/>
      <w:r>
        <w:rPr>
          <w:rFonts w:ascii="Times New Roman" w:eastAsia="Times New Roman" w:hAnsi="Times New Roman" w:cs="Times New Roman"/>
          <w:sz w:val="24"/>
          <w:szCs w:val="24"/>
        </w:rPr>
        <w:t xml:space="preserve"> University</w:t>
      </w:r>
    </w:p>
    <w:p w:rsidR="00523418" w:rsidRDefault="00842CEB" w:rsidP="00523418">
      <w:pPr>
        <w:shd w:val="clear" w:color="auto" w:fill="FFFFFF"/>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MBA 521</w:t>
      </w:r>
    </w:p>
    <w:p w:rsidR="00842CEB" w:rsidRPr="00842CEB" w:rsidRDefault="00842CEB" w:rsidP="00706125">
      <w:pPr>
        <w:shd w:val="clear" w:color="auto" w:fill="FFFFFF"/>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3418">
        <w:rPr>
          <w:rFonts w:ascii="Times New Roman" w:eastAsia="Times New Roman" w:hAnsi="Times New Roman" w:cs="Times New Roman"/>
          <w:sz w:val="24"/>
          <w:szCs w:val="24"/>
        </w:rPr>
        <w:t>August 28</w:t>
      </w:r>
      <w:r w:rsidR="00523418" w:rsidRPr="00523418">
        <w:rPr>
          <w:rFonts w:ascii="Times New Roman" w:eastAsia="Times New Roman" w:hAnsi="Times New Roman" w:cs="Times New Roman"/>
          <w:sz w:val="24"/>
          <w:szCs w:val="24"/>
          <w:vertAlign w:val="superscript"/>
        </w:rPr>
        <w:t>th</w:t>
      </w:r>
      <w:r w:rsidR="00523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2014</w:t>
      </w: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842CEB" w:rsidRDefault="00842CEB" w:rsidP="00706125">
      <w:pPr>
        <w:shd w:val="clear" w:color="auto" w:fill="FFFFFF"/>
        <w:spacing w:after="0" w:line="480" w:lineRule="auto"/>
        <w:rPr>
          <w:rFonts w:ascii="Times New Roman" w:eastAsia="Times New Roman" w:hAnsi="Times New Roman" w:cs="Times New Roman"/>
          <w:b/>
          <w:sz w:val="24"/>
          <w:szCs w:val="24"/>
        </w:rPr>
      </w:pPr>
    </w:p>
    <w:p w:rsidR="00913D07" w:rsidRPr="00BE36F3" w:rsidRDefault="00913D07" w:rsidP="00706125">
      <w:pPr>
        <w:shd w:val="clear" w:color="auto" w:fill="FFFFFF"/>
        <w:spacing w:after="0" w:line="480" w:lineRule="auto"/>
        <w:rPr>
          <w:rFonts w:ascii="Times New Roman" w:eastAsia="Times New Roman" w:hAnsi="Times New Roman" w:cs="Times New Roman"/>
          <w:b/>
          <w:sz w:val="24"/>
          <w:szCs w:val="24"/>
        </w:rPr>
      </w:pPr>
      <w:r w:rsidRPr="00BE36F3">
        <w:rPr>
          <w:rFonts w:ascii="Times New Roman" w:eastAsia="Times New Roman" w:hAnsi="Times New Roman" w:cs="Times New Roman"/>
          <w:b/>
          <w:sz w:val="24"/>
          <w:szCs w:val="24"/>
        </w:rPr>
        <w:lastRenderedPageBreak/>
        <w:t>Purpose of Analysis</w:t>
      </w:r>
    </w:p>
    <w:p w:rsidR="005B1CC3" w:rsidRPr="00913D07" w:rsidRDefault="00842CEB" w:rsidP="00706125">
      <w:pPr>
        <w:shd w:val="clear" w:color="auto" w:fill="FFFFFF"/>
        <w:spacing w:after="0" w:line="480" w:lineRule="auto"/>
        <w:ind w:firstLine="720"/>
        <w:rPr>
          <w:rFonts w:ascii="Times New Roman" w:eastAsia="Times New Roman" w:hAnsi="Times New Roman" w:cs="Times New Roman"/>
          <w:sz w:val="24"/>
          <w:szCs w:val="24"/>
        </w:rPr>
      </w:pPr>
      <w:r w:rsidRPr="00842CEB">
        <w:rPr>
          <w:rFonts w:ascii="Times New Roman" w:eastAsia="Times New Roman" w:hAnsi="Times New Roman" w:cs="Times New Roman"/>
          <w:sz w:val="24"/>
          <w:szCs w:val="24"/>
        </w:rPr>
        <w:t>All managers need to understand where value comes from in their firm.</w:t>
      </w:r>
      <w:r>
        <w:rPr>
          <w:rFonts w:ascii="Times New Roman" w:eastAsia="Times New Roman" w:hAnsi="Times New Roman" w:cs="Times New Roman"/>
          <w:sz w:val="24"/>
          <w:szCs w:val="24"/>
        </w:rPr>
        <w:t xml:space="preserve"> </w:t>
      </w:r>
      <w:r w:rsidR="00913D07" w:rsidRPr="00913D07">
        <w:rPr>
          <w:rFonts w:ascii="Times New Roman" w:eastAsia="Times New Roman" w:hAnsi="Times New Roman" w:cs="Times New Roman"/>
          <w:sz w:val="24"/>
          <w:szCs w:val="24"/>
        </w:rPr>
        <w:t xml:space="preserve">The purpose of this analysis is to identify the financial strategy and performance of this particular publically traded company. </w:t>
      </w:r>
      <w:r>
        <w:rPr>
          <w:rFonts w:ascii="Times New Roman" w:eastAsia="Times New Roman" w:hAnsi="Times New Roman" w:cs="Times New Roman"/>
          <w:sz w:val="24"/>
          <w:szCs w:val="24"/>
        </w:rPr>
        <w:t xml:space="preserve">The </w:t>
      </w:r>
      <w:proofErr w:type="gramStart"/>
      <w:r w:rsidRPr="00842CEB">
        <w:rPr>
          <w:rFonts w:ascii="Times New Roman" w:eastAsia="Times New Roman" w:hAnsi="Times New Roman" w:cs="Times New Roman"/>
          <w:sz w:val="24"/>
          <w:szCs w:val="24"/>
        </w:rPr>
        <w:t>process of understanding the risk and profitability of a company by analyzing reported financial info, especial</w:t>
      </w:r>
      <w:r>
        <w:rPr>
          <w:rFonts w:ascii="Times New Roman" w:eastAsia="Times New Roman" w:hAnsi="Times New Roman" w:cs="Times New Roman"/>
          <w:sz w:val="24"/>
          <w:szCs w:val="24"/>
        </w:rPr>
        <w:t>ly annual and quarterly reports are</w:t>
      </w:r>
      <w:proofErr w:type="gramEnd"/>
      <w:r>
        <w:rPr>
          <w:rFonts w:ascii="Times New Roman" w:eastAsia="Times New Roman" w:hAnsi="Times New Roman" w:cs="Times New Roman"/>
          <w:sz w:val="24"/>
          <w:szCs w:val="24"/>
        </w:rPr>
        <w:t xml:space="preserve"> vital to identifying the company’s overall financial performance.</w:t>
      </w:r>
      <w:r w:rsidR="00331795">
        <w:rPr>
          <w:rFonts w:ascii="Times New Roman" w:eastAsia="Times New Roman" w:hAnsi="Times New Roman" w:cs="Times New Roman"/>
          <w:sz w:val="24"/>
          <w:szCs w:val="24"/>
        </w:rPr>
        <w:t xml:space="preserve"> I wanted to analyze Coca Cola because the company has so much history and is one of the most recognizable brands in the world. I have always enjoyed researching food and beverage companies because of my background in the food service industry. I have always been fascinated by brand power of food and bevera</w:t>
      </w:r>
      <w:r w:rsidR="00094333">
        <w:rPr>
          <w:rFonts w:ascii="Times New Roman" w:eastAsia="Times New Roman" w:hAnsi="Times New Roman" w:cs="Times New Roman"/>
          <w:sz w:val="24"/>
          <w:szCs w:val="24"/>
        </w:rPr>
        <w:t xml:space="preserve">ges and the corporations that are behind </w:t>
      </w:r>
      <w:r w:rsidR="00314985">
        <w:rPr>
          <w:rFonts w:ascii="Times New Roman" w:eastAsia="Times New Roman" w:hAnsi="Times New Roman" w:cs="Times New Roman"/>
          <w:sz w:val="24"/>
          <w:szCs w:val="24"/>
        </w:rPr>
        <w:t xml:space="preserve">particular brands and products. </w:t>
      </w:r>
    </w:p>
    <w:p w:rsidR="00913D07" w:rsidRPr="00BE36F3" w:rsidRDefault="00913D07" w:rsidP="00706125">
      <w:pPr>
        <w:shd w:val="clear" w:color="auto" w:fill="FFFFFF"/>
        <w:spacing w:after="0" w:line="480" w:lineRule="auto"/>
        <w:rPr>
          <w:rFonts w:ascii="Times New Roman" w:eastAsia="Times New Roman" w:hAnsi="Times New Roman" w:cs="Times New Roman"/>
          <w:b/>
          <w:sz w:val="24"/>
          <w:szCs w:val="24"/>
        </w:rPr>
      </w:pPr>
      <w:r w:rsidRPr="00BE36F3">
        <w:rPr>
          <w:rFonts w:ascii="Times New Roman" w:eastAsia="Times New Roman" w:hAnsi="Times New Roman" w:cs="Times New Roman"/>
          <w:b/>
          <w:sz w:val="24"/>
          <w:szCs w:val="24"/>
        </w:rPr>
        <w:t>Company Background and History</w:t>
      </w:r>
    </w:p>
    <w:p w:rsidR="005B1CC3" w:rsidRDefault="005B1CC3" w:rsidP="00706125">
      <w:pPr>
        <w:shd w:val="clear" w:color="auto" w:fill="FFFFFF"/>
        <w:spacing w:after="0" w:line="480" w:lineRule="auto"/>
        <w:ind w:firstLine="720"/>
        <w:rPr>
          <w:rFonts w:ascii="Times New Roman" w:hAnsi="Times New Roman" w:cs="Times New Roman"/>
          <w:sz w:val="24"/>
          <w:szCs w:val="24"/>
          <w:shd w:val="clear" w:color="auto" w:fill="FFFFFF"/>
        </w:rPr>
      </w:pPr>
      <w:r w:rsidRPr="00913D07">
        <w:rPr>
          <w:rFonts w:ascii="Times New Roman" w:hAnsi="Times New Roman" w:cs="Times New Roman"/>
          <w:bCs/>
          <w:sz w:val="24"/>
          <w:szCs w:val="24"/>
          <w:shd w:val="clear" w:color="auto" w:fill="FFFFFF"/>
        </w:rPr>
        <w:t>The Coca-Cola Company</w:t>
      </w:r>
      <w:r w:rsidRPr="00913D07">
        <w:rPr>
          <w:rStyle w:val="apple-converted-space"/>
          <w:rFonts w:ascii="Times New Roman" w:hAnsi="Times New Roman" w:cs="Times New Roman"/>
          <w:sz w:val="24"/>
          <w:szCs w:val="24"/>
          <w:shd w:val="clear" w:color="auto" w:fill="FFFFFF"/>
        </w:rPr>
        <w:t> </w:t>
      </w:r>
      <w:r w:rsidRPr="00913D07">
        <w:rPr>
          <w:rFonts w:ascii="Times New Roman" w:hAnsi="Times New Roman" w:cs="Times New Roman"/>
          <w:sz w:val="24"/>
          <w:szCs w:val="24"/>
          <w:shd w:val="clear" w:color="auto" w:fill="FFFFFF"/>
        </w:rPr>
        <w:t>is an American</w:t>
      </w:r>
      <w:r w:rsidRPr="00913D07">
        <w:rPr>
          <w:rStyle w:val="apple-converted-space"/>
          <w:rFonts w:ascii="Times New Roman" w:hAnsi="Times New Roman" w:cs="Times New Roman"/>
          <w:sz w:val="24"/>
          <w:szCs w:val="24"/>
          <w:shd w:val="clear" w:color="auto" w:fill="FFFFFF"/>
        </w:rPr>
        <w:t> </w:t>
      </w:r>
      <w:hyperlink r:id="rId7" w:tooltip="Multinational corporation" w:history="1">
        <w:r w:rsidRPr="00913D07">
          <w:rPr>
            <w:rStyle w:val="Hyperlink"/>
            <w:rFonts w:ascii="Times New Roman" w:hAnsi="Times New Roman" w:cs="Times New Roman"/>
            <w:color w:val="auto"/>
            <w:sz w:val="24"/>
            <w:szCs w:val="24"/>
            <w:u w:val="none"/>
            <w:shd w:val="clear" w:color="auto" w:fill="FFFFFF"/>
          </w:rPr>
          <w:t>multinational</w:t>
        </w:r>
      </w:hyperlink>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beverage corporation and manufacturer, retailer</w:t>
      </w:r>
      <w:r w:rsidR="009F2154">
        <w:rPr>
          <w:rFonts w:ascii="Times New Roman" w:hAnsi="Times New Roman" w:cs="Times New Roman"/>
          <w:sz w:val="24"/>
          <w:szCs w:val="24"/>
          <w:shd w:val="clear" w:color="auto" w:fill="FFFFFF"/>
        </w:rPr>
        <w:t>,</w:t>
      </w:r>
      <w:r w:rsidRPr="009F2154">
        <w:rPr>
          <w:rFonts w:ascii="Times New Roman" w:hAnsi="Times New Roman" w:cs="Times New Roman"/>
          <w:sz w:val="24"/>
          <w:szCs w:val="24"/>
          <w:shd w:val="clear" w:color="auto" w:fill="FFFFFF"/>
        </w:rPr>
        <w:t xml:space="preserve"> and marketer of nonalcoholic beverage concentrates and</w:t>
      </w:r>
      <w:r w:rsidRPr="009F2154">
        <w:rPr>
          <w:rStyle w:val="apple-converted-space"/>
          <w:rFonts w:ascii="Times New Roman" w:hAnsi="Times New Roman" w:cs="Times New Roman"/>
          <w:sz w:val="24"/>
          <w:szCs w:val="24"/>
          <w:shd w:val="clear" w:color="auto" w:fill="FFFFFF"/>
        </w:rPr>
        <w:t> </w:t>
      </w:r>
      <w:hyperlink r:id="rId8" w:tooltip="Syrup" w:history="1">
        <w:r w:rsidRPr="009F2154">
          <w:rPr>
            <w:rStyle w:val="Hyperlink"/>
            <w:rFonts w:ascii="Times New Roman" w:hAnsi="Times New Roman" w:cs="Times New Roman"/>
            <w:color w:val="auto"/>
            <w:sz w:val="24"/>
            <w:szCs w:val="24"/>
            <w:u w:val="none"/>
            <w:shd w:val="clear" w:color="auto" w:fill="FFFFFF"/>
          </w:rPr>
          <w:t>syrups</w:t>
        </w:r>
      </w:hyperlink>
      <w:r w:rsidR="009F2154">
        <w:rPr>
          <w:rFonts w:ascii="Times New Roman" w:hAnsi="Times New Roman" w:cs="Times New Roman"/>
          <w:sz w:val="24"/>
          <w:szCs w:val="24"/>
          <w:shd w:val="clear" w:color="auto" w:fill="FFFFFF"/>
        </w:rPr>
        <w:t>. H</w:t>
      </w:r>
      <w:r w:rsidRPr="009F2154">
        <w:rPr>
          <w:rFonts w:ascii="Times New Roman" w:hAnsi="Times New Roman" w:cs="Times New Roman"/>
          <w:sz w:val="24"/>
          <w:szCs w:val="24"/>
          <w:shd w:val="clear" w:color="auto" w:fill="FFFFFF"/>
        </w:rPr>
        <w:t>eadquartered in</w:t>
      </w:r>
      <w:r w:rsidRPr="009F2154">
        <w:rPr>
          <w:rStyle w:val="apple-converted-space"/>
          <w:rFonts w:ascii="Times New Roman" w:hAnsi="Times New Roman" w:cs="Times New Roman"/>
          <w:sz w:val="24"/>
          <w:szCs w:val="24"/>
          <w:shd w:val="clear" w:color="auto" w:fill="FFFFFF"/>
        </w:rPr>
        <w:t> </w:t>
      </w:r>
      <w:hyperlink r:id="rId9" w:tooltip="Atlanta" w:history="1">
        <w:r w:rsidRPr="009F2154">
          <w:rPr>
            <w:rStyle w:val="Hyperlink"/>
            <w:rFonts w:ascii="Times New Roman" w:hAnsi="Times New Roman" w:cs="Times New Roman"/>
            <w:color w:val="auto"/>
            <w:sz w:val="24"/>
            <w:szCs w:val="24"/>
            <w:u w:val="none"/>
            <w:shd w:val="clear" w:color="auto" w:fill="FFFFFF"/>
          </w:rPr>
          <w:t>Atlanta</w:t>
        </w:r>
      </w:hyperlink>
      <w:r w:rsidRPr="009F2154">
        <w:rPr>
          <w:rFonts w:ascii="Times New Roman" w:hAnsi="Times New Roman" w:cs="Times New Roman"/>
          <w:sz w:val="24"/>
          <w:szCs w:val="24"/>
          <w:shd w:val="clear" w:color="auto" w:fill="FFFFFF"/>
        </w:rPr>
        <w:t>,</w:t>
      </w:r>
      <w:r w:rsidRPr="009F2154">
        <w:rPr>
          <w:rStyle w:val="apple-converted-space"/>
          <w:rFonts w:ascii="Times New Roman" w:hAnsi="Times New Roman" w:cs="Times New Roman"/>
          <w:sz w:val="24"/>
          <w:szCs w:val="24"/>
          <w:shd w:val="clear" w:color="auto" w:fill="FFFFFF"/>
        </w:rPr>
        <w:t> </w:t>
      </w:r>
      <w:hyperlink r:id="rId10" w:tooltip="Georgia (U.S. state)" w:history="1">
        <w:r w:rsidRPr="009F2154">
          <w:rPr>
            <w:rStyle w:val="Hyperlink"/>
            <w:rFonts w:ascii="Times New Roman" w:hAnsi="Times New Roman" w:cs="Times New Roman"/>
            <w:color w:val="auto"/>
            <w:sz w:val="24"/>
            <w:szCs w:val="24"/>
            <w:u w:val="none"/>
            <w:shd w:val="clear" w:color="auto" w:fill="FFFFFF"/>
          </w:rPr>
          <w:t>Georgia</w:t>
        </w:r>
      </w:hyperlink>
      <w:r w:rsidR="009F2154">
        <w:rPr>
          <w:rFonts w:ascii="Times New Roman" w:hAnsi="Times New Roman" w:cs="Times New Roman"/>
          <w:sz w:val="24"/>
          <w:szCs w:val="24"/>
          <w:shd w:val="clear" w:color="auto" w:fill="FFFFFF"/>
        </w:rPr>
        <w:t>, t</w:t>
      </w:r>
      <w:r w:rsidRPr="009F2154">
        <w:rPr>
          <w:rFonts w:ascii="Times New Roman" w:hAnsi="Times New Roman" w:cs="Times New Roman"/>
          <w:sz w:val="24"/>
          <w:szCs w:val="24"/>
          <w:shd w:val="clear" w:color="auto" w:fill="FFFFFF"/>
        </w:rPr>
        <w:t>he company is best known for its flagship product</w:t>
      </w:r>
      <w:r w:rsidR="009F2154">
        <w:rPr>
          <w:rFonts w:ascii="Times New Roman" w:hAnsi="Times New Roman" w:cs="Times New Roman"/>
          <w:sz w:val="24"/>
          <w:szCs w:val="24"/>
          <w:shd w:val="clear" w:color="auto" w:fill="FFFFFF"/>
        </w:rPr>
        <w:t xml:space="preserve">, </w:t>
      </w:r>
      <w:hyperlink r:id="rId11" w:tooltip="Coca-Cola" w:history="1">
        <w:r w:rsidRPr="009F2154">
          <w:rPr>
            <w:rStyle w:val="Hyperlink"/>
            <w:rFonts w:ascii="Times New Roman" w:hAnsi="Times New Roman" w:cs="Times New Roman"/>
            <w:color w:val="auto"/>
            <w:sz w:val="24"/>
            <w:szCs w:val="24"/>
            <w:u w:val="none"/>
            <w:shd w:val="clear" w:color="auto" w:fill="FFFFFF"/>
          </w:rPr>
          <w:t>Coca-Cola</w:t>
        </w:r>
      </w:hyperlink>
      <w:r w:rsidRPr="009F2154">
        <w:rPr>
          <w:rFonts w:ascii="Times New Roman" w:hAnsi="Times New Roman" w:cs="Times New Roman"/>
          <w:sz w:val="24"/>
          <w:szCs w:val="24"/>
          <w:shd w:val="clear" w:color="auto" w:fill="FFFFFF"/>
        </w:rPr>
        <w:t>, invented in 1886 by pharmacist</w:t>
      </w:r>
      <w:r w:rsidRPr="009F2154">
        <w:rPr>
          <w:rStyle w:val="apple-converted-space"/>
          <w:rFonts w:ascii="Times New Roman" w:hAnsi="Times New Roman" w:cs="Times New Roman"/>
          <w:sz w:val="24"/>
          <w:szCs w:val="24"/>
          <w:shd w:val="clear" w:color="auto" w:fill="FFFFFF"/>
        </w:rPr>
        <w:t> </w:t>
      </w:r>
      <w:hyperlink r:id="rId12" w:tooltip="John Stith Pemberton" w:history="1">
        <w:r w:rsidRPr="009F2154">
          <w:rPr>
            <w:rStyle w:val="Hyperlink"/>
            <w:rFonts w:ascii="Times New Roman" w:hAnsi="Times New Roman" w:cs="Times New Roman"/>
            <w:color w:val="auto"/>
            <w:sz w:val="24"/>
            <w:szCs w:val="24"/>
            <w:u w:val="none"/>
            <w:shd w:val="clear" w:color="auto" w:fill="FFFFFF"/>
          </w:rPr>
          <w:t xml:space="preserve">John </w:t>
        </w:r>
        <w:proofErr w:type="spellStart"/>
        <w:r w:rsidRPr="009F2154">
          <w:rPr>
            <w:rStyle w:val="Hyperlink"/>
            <w:rFonts w:ascii="Times New Roman" w:hAnsi="Times New Roman" w:cs="Times New Roman"/>
            <w:color w:val="auto"/>
            <w:sz w:val="24"/>
            <w:szCs w:val="24"/>
            <w:u w:val="none"/>
            <w:shd w:val="clear" w:color="auto" w:fill="FFFFFF"/>
          </w:rPr>
          <w:t>Stith</w:t>
        </w:r>
        <w:proofErr w:type="spellEnd"/>
        <w:r w:rsidRPr="009F2154">
          <w:rPr>
            <w:rStyle w:val="Hyperlink"/>
            <w:rFonts w:ascii="Times New Roman" w:hAnsi="Times New Roman" w:cs="Times New Roman"/>
            <w:color w:val="auto"/>
            <w:sz w:val="24"/>
            <w:szCs w:val="24"/>
            <w:u w:val="none"/>
            <w:shd w:val="clear" w:color="auto" w:fill="FFFFFF"/>
          </w:rPr>
          <w:t xml:space="preserve"> Pemberton</w:t>
        </w:r>
      </w:hyperlink>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in</w:t>
      </w:r>
      <w:r w:rsidRPr="009F2154">
        <w:rPr>
          <w:rStyle w:val="apple-converted-space"/>
          <w:rFonts w:ascii="Times New Roman" w:hAnsi="Times New Roman" w:cs="Times New Roman"/>
          <w:sz w:val="24"/>
          <w:szCs w:val="24"/>
          <w:shd w:val="clear" w:color="auto" w:fill="FFFFFF"/>
        </w:rPr>
        <w:t> </w:t>
      </w:r>
      <w:hyperlink r:id="rId13" w:tooltip="Columbus, Georgia" w:history="1">
        <w:r w:rsidRPr="009F2154">
          <w:rPr>
            <w:rStyle w:val="Hyperlink"/>
            <w:rFonts w:ascii="Times New Roman" w:hAnsi="Times New Roman" w:cs="Times New Roman"/>
            <w:color w:val="auto"/>
            <w:sz w:val="24"/>
            <w:szCs w:val="24"/>
            <w:u w:val="none"/>
            <w:shd w:val="clear" w:color="auto" w:fill="FFFFFF"/>
          </w:rPr>
          <w:t>Columbus</w:t>
        </w:r>
      </w:hyperlink>
      <w:r w:rsidRPr="009F2154">
        <w:rPr>
          <w:rFonts w:ascii="Times New Roman" w:hAnsi="Times New Roman" w:cs="Times New Roman"/>
          <w:sz w:val="24"/>
          <w:szCs w:val="24"/>
          <w:shd w:val="clear" w:color="auto" w:fill="FFFFFF"/>
        </w:rPr>
        <w:t>,</w:t>
      </w:r>
      <w:r w:rsidRPr="009F2154">
        <w:rPr>
          <w:rStyle w:val="apple-converted-space"/>
          <w:rFonts w:ascii="Times New Roman" w:hAnsi="Times New Roman" w:cs="Times New Roman"/>
          <w:sz w:val="24"/>
          <w:szCs w:val="24"/>
          <w:shd w:val="clear" w:color="auto" w:fill="FFFFFF"/>
        </w:rPr>
        <w:t> </w:t>
      </w:r>
      <w:hyperlink r:id="rId14" w:tooltip="Georgia (U.S. state)" w:history="1">
        <w:r w:rsidRPr="009F2154">
          <w:rPr>
            <w:rStyle w:val="Hyperlink"/>
            <w:rFonts w:ascii="Times New Roman" w:hAnsi="Times New Roman" w:cs="Times New Roman"/>
            <w:color w:val="auto"/>
            <w:sz w:val="24"/>
            <w:szCs w:val="24"/>
            <w:u w:val="none"/>
            <w:shd w:val="clear" w:color="auto" w:fill="FFFFFF"/>
          </w:rPr>
          <w:t>Georgia</w:t>
        </w:r>
      </w:hyperlink>
      <w:r w:rsidRPr="009F2154">
        <w:rPr>
          <w:rFonts w:ascii="Times New Roman" w:hAnsi="Times New Roman" w:cs="Times New Roman"/>
          <w:sz w:val="24"/>
          <w:szCs w:val="24"/>
          <w:shd w:val="clear" w:color="auto" w:fill="FFFFFF"/>
        </w:rPr>
        <w:t>.</w:t>
      </w:r>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The Coca-Cola formula and brand was bought in 1889 by</w:t>
      </w:r>
      <w:r w:rsidRPr="009F2154">
        <w:rPr>
          <w:rStyle w:val="apple-converted-space"/>
          <w:rFonts w:ascii="Times New Roman" w:hAnsi="Times New Roman" w:cs="Times New Roman"/>
          <w:sz w:val="24"/>
          <w:szCs w:val="24"/>
          <w:shd w:val="clear" w:color="auto" w:fill="FFFFFF"/>
        </w:rPr>
        <w:t> </w:t>
      </w:r>
      <w:proofErr w:type="spellStart"/>
      <w:r w:rsidR="00F91EE4" w:rsidRPr="009F2154">
        <w:rPr>
          <w:rFonts w:ascii="Times New Roman" w:hAnsi="Times New Roman" w:cs="Times New Roman"/>
          <w:sz w:val="24"/>
          <w:szCs w:val="24"/>
        </w:rPr>
        <w:fldChar w:fldCharType="begin"/>
      </w:r>
      <w:r w:rsidRPr="009F2154">
        <w:rPr>
          <w:rFonts w:ascii="Times New Roman" w:hAnsi="Times New Roman" w:cs="Times New Roman"/>
          <w:sz w:val="24"/>
          <w:szCs w:val="24"/>
        </w:rPr>
        <w:instrText xml:space="preserve"> HYPERLINK "http://en.wikipedia.org/wiki/Asa_Candler" \o "Asa Candler" </w:instrText>
      </w:r>
      <w:r w:rsidR="00F91EE4" w:rsidRPr="009F2154">
        <w:rPr>
          <w:rFonts w:ascii="Times New Roman" w:hAnsi="Times New Roman" w:cs="Times New Roman"/>
          <w:sz w:val="24"/>
          <w:szCs w:val="24"/>
        </w:rPr>
        <w:fldChar w:fldCharType="separate"/>
      </w:r>
      <w:r w:rsidRPr="009F2154">
        <w:rPr>
          <w:rStyle w:val="Hyperlink"/>
          <w:rFonts w:ascii="Times New Roman" w:hAnsi="Times New Roman" w:cs="Times New Roman"/>
          <w:color w:val="auto"/>
          <w:sz w:val="24"/>
          <w:szCs w:val="24"/>
          <w:u w:val="none"/>
          <w:shd w:val="clear" w:color="auto" w:fill="FFFFFF"/>
        </w:rPr>
        <w:t>Asa</w:t>
      </w:r>
      <w:proofErr w:type="spellEnd"/>
      <w:r w:rsidRPr="009F2154">
        <w:rPr>
          <w:rStyle w:val="Hyperlink"/>
          <w:rFonts w:ascii="Times New Roman" w:hAnsi="Times New Roman" w:cs="Times New Roman"/>
          <w:color w:val="auto"/>
          <w:sz w:val="24"/>
          <w:szCs w:val="24"/>
          <w:u w:val="none"/>
          <w:shd w:val="clear" w:color="auto" w:fill="FFFFFF"/>
        </w:rPr>
        <w:t xml:space="preserve"> Griggs Candler</w:t>
      </w:r>
      <w:r w:rsidR="00F91EE4" w:rsidRPr="009F2154">
        <w:rPr>
          <w:rFonts w:ascii="Times New Roman" w:hAnsi="Times New Roman" w:cs="Times New Roman"/>
          <w:sz w:val="24"/>
          <w:szCs w:val="24"/>
        </w:rPr>
        <w:fldChar w:fldCharType="end"/>
      </w:r>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(December 30, 1851 - March 12, 1929), who incorporated The Coca-Cola Company in 1892</w:t>
      </w:r>
      <w:r w:rsidR="008435DC">
        <w:rPr>
          <w:rFonts w:ascii="Times New Roman" w:hAnsi="Times New Roman" w:cs="Times New Roman"/>
          <w:sz w:val="24"/>
          <w:szCs w:val="24"/>
          <w:shd w:val="clear" w:color="auto" w:fill="FFFFFF"/>
        </w:rPr>
        <w:t xml:space="preserve"> (Wikipedia, 1)</w:t>
      </w:r>
      <w:r w:rsidRPr="009F2154">
        <w:rPr>
          <w:rFonts w:ascii="Times New Roman" w:hAnsi="Times New Roman" w:cs="Times New Roman"/>
          <w:sz w:val="24"/>
          <w:szCs w:val="24"/>
          <w:shd w:val="clear" w:color="auto" w:fill="FFFFFF"/>
        </w:rPr>
        <w:t>. The company operates a</w:t>
      </w:r>
      <w:r w:rsidRPr="009F2154">
        <w:rPr>
          <w:rStyle w:val="apple-converted-space"/>
          <w:rFonts w:ascii="Times New Roman" w:hAnsi="Times New Roman" w:cs="Times New Roman"/>
          <w:sz w:val="24"/>
          <w:szCs w:val="24"/>
          <w:shd w:val="clear" w:color="auto" w:fill="FFFFFF"/>
        </w:rPr>
        <w:t> </w:t>
      </w:r>
      <w:hyperlink r:id="rId15" w:tooltip="Franchising" w:history="1">
        <w:r w:rsidRPr="009F2154">
          <w:rPr>
            <w:rStyle w:val="Hyperlink"/>
            <w:rFonts w:ascii="Times New Roman" w:hAnsi="Times New Roman" w:cs="Times New Roman"/>
            <w:color w:val="auto"/>
            <w:sz w:val="24"/>
            <w:szCs w:val="24"/>
            <w:u w:val="none"/>
            <w:shd w:val="clear" w:color="auto" w:fill="FFFFFF"/>
          </w:rPr>
          <w:t>franchised</w:t>
        </w:r>
      </w:hyperlink>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distribution system dating from 1889 where The Coca-Cola Company only produces syrup concentrate which is then sold to various</w:t>
      </w:r>
      <w:r w:rsidRPr="009F2154">
        <w:rPr>
          <w:rStyle w:val="apple-converted-space"/>
          <w:rFonts w:ascii="Times New Roman" w:hAnsi="Times New Roman" w:cs="Times New Roman"/>
          <w:sz w:val="24"/>
          <w:szCs w:val="24"/>
          <w:shd w:val="clear" w:color="auto" w:fill="FFFFFF"/>
        </w:rPr>
        <w:t> </w:t>
      </w:r>
      <w:hyperlink r:id="rId16" w:tooltip="Bottler (company)" w:history="1">
        <w:r w:rsidRPr="009F2154">
          <w:rPr>
            <w:rStyle w:val="Hyperlink"/>
            <w:rFonts w:ascii="Times New Roman" w:hAnsi="Times New Roman" w:cs="Times New Roman"/>
            <w:color w:val="auto"/>
            <w:sz w:val="24"/>
            <w:szCs w:val="24"/>
            <w:u w:val="none"/>
            <w:shd w:val="clear" w:color="auto" w:fill="FFFFFF"/>
          </w:rPr>
          <w:t>bottlers</w:t>
        </w:r>
      </w:hyperlink>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throughout the world who hold an exclusive territory</w:t>
      </w:r>
      <w:r w:rsidR="00B44C47">
        <w:rPr>
          <w:rFonts w:ascii="Times New Roman" w:hAnsi="Times New Roman" w:cs="Times New Roman"/>
          <w:sz w:val="24"/>
          <w:szCs w:val="24"/>
          <w:shd w:val="clear" w:color="auto" w:fill="FFFFFF"/>
        </w:rPr>
        <w:t xml:space="preserve"> (Wikipedia, 2)</w:t>
      </w:r>
      <w:bookmarkStart w:id="0" w:name="_GoBack"/>
      <w:bookmarkEnd w:id="0"/>
      <w:r w:rsidRPr="009F2154">
        <w:rPr>
          <w:rFonts w:ascii="Times New Roman" w:hAnsi="Times New Roman" w:cs="Times New Roman"/>
          <w:sz w:val="24"/>
          <w:szCs w:val="24"/>
          <w:shd w:val="clear" w:color="auto" w:fill="FFFFFF"/>
        </w:rPr>
        <w:t>. The Coca-Cola Company owns its</w:t>
      </w:r>
      <w:r w:rsidRPr="009F2154">
        <w:rPr>
          <w:rStyle w:val="apple-converted-space"/>
          <w:rFonts w:ascii="Times New Roman" w:hAnsi="Times New Roman" w:cs="Times New Roman"/>
          <w:sz w:val="24"/>
          <w:szCs w:val="24"/>
          <w:shd w:val="clear" w:color="auto" w:fill="FFFFFF"/>
        </w:rPr>
        <w:t> </w:t>
      </w:r>
      <w:hyperlink r:id="rId17" w:tooltip="Anchor bottler" w:history="1">
        <w:r w:rsidRPr="009F2154">
          <w:rPr>
            <w:rStyle w:val="Hyperlink"/>
            <w:rFonts w:ascii="Times New Roman" w:hAnsi="Times New Roman" w:cs="Times New Roman"/>
            <w:color w:val="auto"/>
            <w:sz w:val="24"/>
            <w:szCs w:val="24"/>
            <w:u w:val="none"/>
            <w:shd w:val="clear" w:color="auto" w:fill="FFFFFF"/>
          </w:rPr>
          <w:t>anchor bottler</w:t>
        </w:r>
      </w:hyperlink>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in North America,</w:t>
      </w:r>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bCs/>
          <w:sz w:val="24"/>
          <w:szCs w:val="24"/>
          <w:shd w:val="clear" w:color="auto" w:fill="FFFFFF"/>
        </w:rPr>
        <w:t>Coca-Cola Refreshments</w:t>
      </w:r>
      <w:r w:rsidRPr="009F2154">
        <w:rPr>
          <w:rFonts w:ascii="Times New Roman" w:hAnsi="Times New Roman" w:cs="Times New Roman"/>
          <w:sz w:val="24"/>
          <w:szCs w:val="24"/>
          <w:shd w:val="clear" w:color="auto" w:fill="FFFFFF"/>
        </w:rPr>
        <w:t>.</w:t>
      </w:r>
      <w:r w:rsidRPr="009F2154">
        <w:rPr>
          <w:rFonts w:ascii="Times New Roman" w:hAnsi="Times New Roman" w:cs="Times New Roman"/>
          <w:bCs/>
          <w:sz w:val="24"/>
          <w:szCs w:val="24"/>
          <w:shd w:val="clear" w:color="auto" w:fill="FFFFFF"/>
        </w:rPr>
        <w:t xml:space="preserve"> </w:t>
      </w:r>
      <w:proofErr w:type="spellStart"/>
      <w:r w:rsidRPr="009F2154">
        <w:rPr>
          <w:rFonts w:ascii="Times New Roman" w:hAnsi="Times New Roman" w:cs="Times New Roman"/>
          <w:bCs/>
          <w:sz w:val="24"/>
          <w:szCs w:val="24"/>
          <w:shd w:val="clear" w:color="auto" w:fill="FFFFFF"/>
        </w:rPr>
        <w:t>Muhtar</w:t>
      </w:r>
      <w:proofErr w:type="spellEnd"/>
      <w:r w:rsidRPr="009F2154">
        <w:rPr>
          <w:rFonts w:ascii="Times New Roman" w:hAnsi="Times New Roman" w:cs="Times New Roman"/>
          <w:bCs/>
          <w:sz w:val="24"/>
          <w:szCs w:val="24"/>
          <w:shd w:val="clear" w:color="auto" w:fill="FFFFFF"/>
        </w:rPr>
        <w:t xml:space="preserve"> A. Kent</w:t>
      </w:r>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is a Turkish-American</w:t>
      </w:r>
      <w:r w:rsidRPr="009F2154">
        <w:rPr>
          <w:rStyle w:val="apple-converted-space"/>
          <w:rFonts w:ascii="Times New Roman" w:hAnsi="Times New Roman" w:cs="Times New Roman"/>
          <w:sz w:val="24"/>
          <w:szCs w:val="24"/>
          <w:shd w:val="clear" w:color="auto" w:fill="FFFFFF"/>
        </w:rPr>
        <w:t> </w:t>
      </w:r>
      <w:hyperlink r:id="rId18" w:tooltip="Business executive" w:history="1">
        <w:r w:rsidRPr="009F2154">
          <w:rPr>
            <w:rStyle w:val="Hyperlink"/>
            <w:rFonts w:ascii="Times New Roman" w:hAnsi="Times New Roman" w:cs="Times New Roman"/>
            <w:color w:val="auto"/>
            <w:sz w:val="24"/>
            <w:szCs w:val="24"/>
            <w:u w:val="none"/>
            <w:shd w:val="clear" w:color="auto" w:fill="FFFFFF"/>
          </w:rPr>
          <w:t>business executive</w:t>
        </w:r>
      </w:hyperlink>
      <w:r w:rsidRPr="009F2154">
        <w:rPr>
          <w:rFonts w:ascii="Times New Roman" w:hAnsi="Times New Roman" w:cs="Times New Roman"/>
          <w:sz w:val="24"/>
          <w:szCs w:val="24"/>
          <w:shd w:val="clear" w:color="auto" w:fill="FFFFFF"/>
        </w:rPr>
        <w:t xml:space="preserve">. He is </w:t>
      </w:r>
      <w:r w:rsidR="00094333">
        <w:rPr>
          <w:rFonts w:ascii="Times New Roman" w:hAnsi="Times New Roman" w:cs="Times New Roman"/>
          <w:sz w:val="24"/>
          <w:szCs w:val="24"/>
          <w:shd w:val="clear" w:color="auto" w:fill="FFFFFF"/>
        </w:rPr>
        <w:t xml:space="preserve">currently </w:t>
      </w:r>
      <w:r w:rsidRPr="009F2154">
        <w:rPr>
          <w:rFonts w:ascii="Times New Roman" w:hAnsi="Times New Roman" w:cs="Times New Roman"/>
          <w:sz w:val="24"/>
          <w:szCs w:val="24"/>
          <w:shd w:val="clear" w:color="auto" w:fill="FFFFFF"/>
        </w:rPr>
        <w:t>the Chairman and</w:t>
      </w:r>
      <w:r w:rsidRPr="009F2154">
        <w:rPr>
          <w:rStyle w:val="apple-converted-space"/>
          <w:rFonts w:ascii="Times New Roman" w:hAnsi="Times New Roman" w:cs="Times New Roman"/>
          <w:sz w:val="24"/>
          <w:szCs w:val="24"/>
          <w:shd w:val="clear" w:color="auto" w:fill="FFFFFF"/>
        </w:rPr>
        <w:t> </w:t>
      </w:r>
      <w:hyperlink r:id="rId19" w:tooltip="Chief Executive Officer" w:history="1">
        <w:r w:rsidRPr="009F2154">
          <w:rPr>
            <w:rStyle w:val="Hyperlink"/>
            <w:rFonts w:ascii="Times New Roman" w:hAnsi="Times New Roman" w:cs="Times New Roman"/>
            <w:color w:val="auto"/>
            <w:sz w:val="24"/>
            <w:szCs w:val="24"/>
            <w:u w:val="none"/>
            <w:shd w:val="clear" w:color="auto" w:fill="FFFFFF"/>
          </w:rPr>
          <w:t>Chief Executive Officer</w:t>
        </w:r>
      </w:hyperlink>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w:t>
      </w:r>
      <w:hyperlink r:id="rId20" w:tooltip="CEO" w:history="1">
        <w:r w:rsidRPr="009F2154">
          <w:rPr>
            <w:rStyle w:val="Hyperlink"/>
            <w:rFonts w:ascii="Times New Roman" w:hAnsi="Times New Roman" w:cs="Times New Roman"/>
            <w:color w:val="auto"/>
            <w:sz w:val="24"/>
            <w:szCs w:val="24"/>
            <w:u w:val="none"/>
            <w:shd w:val="clear" w:color="auto" w:fill="FFFFFF"/>
          </w:rPr>
          <w:t>CEO</w:t>
        </w:r>
      </w:hyperlink>
      <w:r w:rsidRPr="009F2154">
        <w:rPr>
          <w:rFonts w:ascii="Times New Roman" w:hAnsi="Times New Roman" w:cs="Times New Roman"/>
          <w:sz w:val="24"/>
          <w:szCs w:val="24"/>
          <w:shd w:val="clear" w:color="auto" w:fill="FFFFFF"/>
        </w:rPr>
        <w:t>) of</w:t>
      </w:r>
      <w:r w:rsidR="009F2154">
        <w:rPr>
          <w:rFonts w:ascii="Times New Roman" w:hAnsi="Times New Roman" w:cs="Times New Roman"/>
          <w:sz w:val="24"/>
          <w:szCs w:val="24"/>
          <w:shd w:val="clear" w:color="auto" w:fill="FFFFFF"/>
        </w:rPr>
        <w:t xml:space="preserve"> </w:t>
      </w:r>
      <w:hyperlink r:id="rId21" w:tooltip="The Coca-Cola Company" w:history="1">
        <w:r w:rsidRPr="009F2154">
          <w:rPr>
            <w:rStyle w:val="Hyperlink"/>
            <w:rFonts w:ascii="Times New Roman" w:hAnsi="Times New Roman" w:cs="Times New Roman"/>
            <w:color w:val="auto"/>
            <w:sz w:val="24"/>
            <w:szCs w:val="24"/>
            <w:u w:val="none"/>
            <w:shd w:val="clear" w:color="auto" w:fill="FFFFFF"/>
          </w:rPr>
          <w:t>The Coca-Cola Company</w:t>
        </w:r>
      </w:hyperlink>
      <w:r w:rsidRPr="009F2154">
        <w:rPr>
          <w:rFonts w:ascii="Times New Roman" w:hAnsi="Times New Roman" w:cs="Times New Roman"/>
          <w:sz w:val="24"/>
          <w:szCs w:val="24"/>
          <w:shd w:val="clear" w:color="auto" w:fill="FFFFFF"/>
        </w:rPr>
        <w:t xml:space="preserve">. </w:t>
      </w:r>
      <w:r w:rsidRPr="009F2154">
        <w:rPr>
          <w:rFonts w:ascii="Times New Roman" w:hAnsi="Times New Roman" w:cs="Times New Roman"/>
          <w:sz w:val="24"/>
          <w:szCs w:val="24"/>
          <w:shd w:val="clear" w:color="auto" w:fill="FFFFFF"/>
        </w:rPr>
        <w:lastRenderedPageBreak/>
        <w:t>He was appointed to the position of</w:t>
      </w:r>
      <w:r w:rsidRPr="009F2154">
        <w:rPr>
          <w:rStyle w:val="apple-converted-space"/>
          <w:rFonts w:ascii="Times New Roman" w:hAnsi="Times New Roman" w:cs="Times New Roman"/>
          <w:sz w:val="24"/>
          <w:szCs w:val="24"/>
          <w:shd w:val="clear" w:color="auto" w:fill="FFFFFF"/>
        </w:rPr>
        <w:t> </w:t>
      </w:r>
      <w:hyperlink r:id="rId22" w:tooltip="Chief Executive Officer" w:history="1">
        <w:r w:rsidRPr="009F2154">
          <w:rPr>
            <w:rStyle w:val="Hyperlink"/>
            <w:rFonts w:ascii="Times New Roman" w:hAnsi="Times New Roman" w:cs="Times New Roman"/>
            <w:color w:val="auto"/>
            <w:sz w:val="24"/>
            <w:szCs w:val="24"/>
            <w:u w:val="none"/>
            <w:shd w:val="clear" w:color="auto" w:fill="FFFFFF"/>
          </w:rPr>
          <w:t>Chief Executive Officer</w:t>
        </w:r>
      </w:hyperlink>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of the Company in 2008 and became Chairman of the Board in 2009</w:t>
      </w:r>
      <w:r w:rsidR="008435DC">
        <w:rPr>
          <w:rFonts w:ascii="Times New Roman" w:hAnsi="Times New Roman" w:cs="Times New Roman"/>
          <w:sz w:val="24"/>
          <w:szCs w:val="24"/>
          <w:shd w:val="clear" w:color="auto" w:fill="FFFFFF"/>
        </w:rPr>
        <w:t xml:space="preserve"> (Wikipedia, 1)</w:t>
      </w:r>
      <w:r w:rsidRPr="009F2154">
        <w:rPr>
          <w:rFonts w:ascii="Times New Roman" w:hAnsi="Times New Roman" w:cs="Times New Roman"/>
          <w:sz w:val="24"/>
          <w:szCs w:val="24"/>
          <w:shd w:val="clear" w:color="auto" w:fill="FFFFFF"/>
        </w:rPr>
        <w:t>.</w:t>
      </w:r>
    </w:p>
    <w:p w:rsidR="00903ED7" w:rsidRPr="00FB3D02" w:rsidRDefault="00903ED7" w:rsidP="00903ED7">
      <w:pPr>
        <w:shd w:val="clear" w:color="auto" w:fill="FFFFFF"/>
        <w:spacing w:after="0" w:line="480" w:lineRule="auto"/>
        <w:rPr>
          <w:rFonts w:ascii="Times New Roman" w:hAnsi="Times New Roman" w:cs="Times New Roman"/>
          <w:b/>
          <w:sz w:val="24"/>
          <w:szCs w:val="24"/>
          <w:shd w:val="clear" w:color="auto" w:fill="FFFFFF"/>
        </w:rPr>
      </w:pPr>
      <w:r w:rsidRPr="00FB3D02">
        <w:rPr>
          <w:rFonts w:ascii="Times New Roman" w:hAnsi="Times New Roman" w:cs="Times New Roman"/>
          <w:b/>
          <w:sz w:val="24"/>
          <w:szCs w:val="24"/>
          <w:shd w:val="clear" w:color="auto" w:fill="FFFFFF"/>
        </w:rPr>
        <w:t>Major Operations</w:t>
      </w:r>
    </w:p>
    <w:p w:rsidR="00FB3D02" w:rsidRPr="00FB3D02" w:rsidRDefault="00FB3D02" w:rsidP="00FB3D02">
      <w:pPr>
        <w:shd w:val="clear" w:color="auto" w:fill="FFFFFF"/>
        <w:spacing w:after="0" w:line="480" w:lineRule="auto"/>
        <w:rPr>
          <w:rFonts w:ascii="Times New Roman" w:hAnsi="Times New Roman" w:cs="Times New Roman"/>
          <w:sz w:val="24"/>
          <w:szCs w:val="24"/>
          <w:shd w:val="clear" w:color="auto" w:fill="FFFFFF"/>
        </w:rPr>
      </w:pPr>
      <w:r w:rsidRPr="00FB3D02">
        <w:rPr>
          <w:rFonts w:ascii="Times New Roman" w:hAnsi="Times New Roman" w:cs="Times New Roman"/>
          <w:sz w:val="24"/>
          <w:szCs w:val="24"/>
          <w:shd w:val="clear" w:color="auto" w:fill="FFFFFF"/>
        </w:rPr>
        <w:t>The Coca-Cola system is not a single entity from a legal or managerial perspective, a</w:t>
      </w:r>
      <w:r>
        <w:rPr>
          <w:rFonts w:ascii="Times New Roman" w:hAnsi="Times New Roman" w:cs="Times New Roman"/>
          <w:sz w:val="24"/>
          <w:szCs w:val="24"/>
          <w:shd w:val="clear" w:color="auto" w:fill="FFFFFF"/>
        </w:rPr>
        <w:t>nd the c</w:t>
      </w:r>
      <w:r w:rsidRPr="00FB3D02">
        <w:rPr>
          <w:rFonts w:ascii="Times New Roman" w:hAnsi="Times New Roman" w:cs="Times New Roman"/>
          <w:sz w:val="24"/>
          <w:szCs w:val="24"/>
          <w:shd w:val="clear" w:color="auto" w:fill="FFFFFF"/>
        </w:rPr>
        <w:t>ompany do</w:t>
      </w:r>
      <w:r>
        <w:rPr>
          <w:rFonts w:ascii="Times New Roman" w:hAnsi="Times New Roman" w:cs="Times New Roman"/>
          <w:sz w:val="24"/>
          <w:szCs w:val="24"/>
          <w:shd w:val="clear" w:color="auto" w:fill="FFFFFF"/>
        </w:rPr>
        <w:t>es not own or control all of their</w:t>
      </w:r>
      <w:r w:rsidRPr="00FB3D02">
        <w:rPr>
          <w:rFonts w:ascii="Times New Roman" w:hAnsi="Times New Roman" w:cs="Times New Roman"/>
          <w:sz w:val="24"/>
          <w:szCs w:val="24"/>
          <w:shd w:val="clear" w:color="auto" w:fill="FFFFFF"/>
        </w:rPr>
        <w:t xml:space="preserve"> bottling partners.</w:t>
      </w:r>
      <w:r>
        <w:rPr>
          <w:rFonts w:ascii="Times New Roman" w:hAnsi="Times New Roman" w:cs="Times New Roman"/>
          <w:sz w:val="24"/>
          <w:szCs w:val="24"/>
          <w:shd w:val="clear" w:color="auto" w:fill="FFFFFF"/>
        </w:rPr>
        <w:t xml:space="preserve"> While many view the c</w:t>
      </w:r>
      <w:r w:rsidRPr="00FB3D02">
        <w:rPr>
          <w:rFonts w:ascii="Times New Roman" w:hAnsi="Times New Roman" w:cs="Times New Roman"/>
          <w:sz w:val="24"/>
          <w:szCs w:val="24"/>
          <w:shd w:val="clear" w:color="auto" w:fill="FFFFFF"/>
        </w:rPr>
        <w:t xml:space="preserve">ompany as </w:t>
      </w:r>
      <w:r>
        <w:rPr>
          <w:rFonts w:ascii="Times New Roman" w:hAnsi="Times New Roman" w:cs="Times New Roman"/>
          <w:sz w:val="24"/>
          <w:szCs w:val="24"/>
          <w:shd w:val="clear" w:color="auto" w:fill="FFFFFF"/>
        </w:rPr>
        <w:t xml:space="preserve">simply "Coca-Cola," their </w:t>
      </w:r>
      <w:r w:rsidRPr="00FB3D02">
        <w:rPr>
          <w:rFonts w:ascii="Times New Roman" w:hAnsi="Times New Roman" w:cs="Times New Roman"/>
          <w:sz w:val="24"/>
          <w:szCs w:val="24"/>
          <w:shd w:val="clear" w:color="auto" w:fill="FFFFFF"/>
        </w:rPr>
        <w:t>system operates throug</w:t>
      </w:r>
      <w:r>
        <w:rPr>
          <w:rFonts w:ascii="Times New Roman" w:hAnsi="Times New Roman" w:cs="Times New Roman"/>
          <w:sz w:val="24"/>
          <w:szCs w:val="24"/>
          <w:shd w:val="clear" w:color="auto" w:fill="FFFFFF"/>
        </w:rPr>
        <w:t>h multiple local channels. The C</w:t>
      </w:r>
      <w:r w:rsidRPr="00FB3D02">
        <w:rPr>
          <w:rFonts w:ascii="Times New Roman" w:hAnsi="Times New Roman" w:cs="Times New Roman"/>
          <w:sz w:val="24"/>
          <w:szCs w:val="24"/>
          <w:shd w:val="clear" w:color="auto" w:fill="FFFFFF"/>
        </w:rPr>
        <w:t xml:space="preserve">ompany manufactures and sells concentrates, beverage bases and syrups to bottling operations, owns the brands and is responsible for consumer </w:t>
      </w:r>
      <w:r>
        <w:rPr>
          <w:rFonts w:ascii="Times New Roman" w:hAnsi="Times New Roman" w:cs="Times New Roman"/>
          <w:sz w:val="24"/>
          <w:szCs w:val="24"/>
          <w:shd w:val="clear" w:color="auto" w:fill="FFFFFF"/>
        </w:rPr>
        <w:t>brand marketing initiatives. Coca Cola’s</w:t>
      </w:r>
      <w:r w:rsidRPr="00FB3D02">
        <w:rPr>
          <w:rFonts w:ascii="Times New Roman" w:hAnsi="Times New Roman" w:cs="Times New Roman"/>
          <w:sz w:val="24"/>
          <w:szCs w:val="24"/>
          <w:shd w:val="clear" w:color="auto" w:fill="FFFFFF"/>
        </w:rPr>
        <w:t xml:space="preserve"> bottling partners manufacture, package, merchandise and distribute th</w:t>
      </w:r>
      <w:r>
        <w:rPr>
          <w:rFonts w:ascii="Times New Roman" w:hAnsi="Times New Roman" w:cs="Times New Roman"/>
          <w:sz w:val="24"/>
          <w:szCs w:val="24"/>
          <w:shd w:val="clear" w:color="auto" w:fill="FFFFFF"/>
        </w:rPr>
        <w:t>e final branded beverages to Coca Cola</w:t>
      </w:r>
      <w:r w:rsidRPr="00FB3D02">
        <w:rPr>
          <w:rFonts w:ascii="Times New Roman" w:hAnsi="Times New Roman" w:cs="Times New Roman"/>
          <w:sz w:val="24"/>
          <w:szCs w:val="24"/>
          <w:shd w:val="clear" w:color="auto" w:fill="FFFFFF"/>
        </w:rPr>
        <w:t xml:space="preserve"> customers and ven</w:t>
      </w:r>
      <w:r>
        <w:rPr>
          <w:rFonts w:ascii="Times New Roman" w:hAnsi="Times New Roman" w:cs="Times New Roman"/>
          <w:sz w:val="24"/>
          <w:szCs w:val="24"/>
          <w:shd w:val="clear" w:color="auto" w:fill="FFFFFF"/>
        </w:rPr>
        <w:t>ding partners, who then sell their</w:t>
      </w:r>
      <w:r w:rsidRPr="00FB3D02">
        <w:rPr>
          <w:rFonts w:ascii="Times New Roman" w:hAnsi="Times New Roman" w:cs="Times New Roman"/>
          <w:sz w:val="24"/>
          <w:szCs w:val="24"/>
          <w:shd w:val="clear" w:color="auto" w:fill="FFFFFF"/>
        </w:rPr>
        <w:t xml:space="preserve"> products to consumers</w:t>
      </w:r>
      <w:r w:rsidR="00A67480">
        <w:rPr>
          <w:rFonts w:ascii="Times New Roman" w:hAnsi="Times New Roman" w:cs="Times New Roman"/>
          <w:sz w:val="24"/>
          <w:szCs w:val="24"/>
          <w:shd w:val="clear" w:color="auto" w:fill="FFFFFF"/>
        </w:rPr>
        <w:t xml:space="preserve"> (Wikipedia, 2)</w:t>
      </w:r>
      <w:r w:rsidRPr="00FB3D02">
        <w:rPr>
          <w:rFonts w:ascii="Times New Roman" w:hAnsi="Times New Roman" w:cs="Times New Roman"/>
          <w:sz w:val="24"/>
          <w:szCs w:val="24"/>
          <w:shd w:val="clear" w:color="auto" w:fill="FFFFFF"/>
        </w:rPr>
        <w:t>.</w:t>
      </w:r>
    </w:p>
    <w:p w:rsidR="00FB3D02" w:rsidRDefault="00FB3D02" w:rsidP="00FB3D02">
      <w:pPr>
        <w:shd w:val="clear" w:color="auto" w:fill="FFFFFF"/>
        <w:spacing w:after="0" w:line="480" w:lineRule="auto"/>
        <w:ind w:firstLine="720"/>
        <w:rPr>
          <w:rFonts w:ascii="Times New Roman" w:hAnsi="Times New Roman" w:cs="Times New Roman"/>
          <w:sz w:val="24"/>
          <w:szCs w:val="24"/>
          <w:shd w:val="clear" w:color="auto" w:fill="FFFFFF"/>
        </w:rPr>
      </w:pPr>
      <w:r w:rsidRPr="00FB3D02">
        <w:rPr>
          <w:rFonts w:ascii="Times New Roman" w:hAnsi="Times New Roman" w:cs="Times New Roman"/>
          <w:sz w:val="24"/>
          <w:szCs w:val="24"/>
          <w:shd w:val="clear" w:color="auto" w:fill="FFFFFF"/>
        </w:rPr>
        <w:t>All bottling partners</w:t>
      </w:r>
      <w:r>
        <w:rPr>
          <w:rFonts w:ascii="Times New Roman" w:hAnsi="Times New Roman" w:cs="Times New Roman"/>
          <w:sz w:val="24"/>
          <w:szCs w:val="24"/>
          <w:shd w:val="clear" w:color="auto" w:fill="FFFFFF"/>
        </w:rPr>
        <w:t xml:space="preserve"> work closely with customers (</w:t>
      </w:r>
      <w:r w:rsidRPr="00FB3D02">
        <w:rPr>
          <w:rFonts w:ascii="Times New Roman" w:hAnsi="Times New Roman" w:cs="Times New Roman"/>
          <w:sz w:val="24"/>
          <w:szCs w:val="24"/>
          <w:shd w:val="clear" w:color="auto" w:fill="FFFFFF"/>
        </w:rPr>
        <w:t>grocery stores, restaurants, street vendors, convenience stores, movie theaters and amuse</w:t>
      </w:r>
      <w:r>
        <w:rPr>
          <w:rFonts w:ascii="Times New Roman" w:hAnsi="Times New Roman" w:cs="Times New Roman"/>
          <w:sz w:val="24"/>
          <w:szCs w:val="24"/>
          <w:shd w:val="clear" w:color="auto" w:fill="FFFFFF"/>
        </w:rPr>
        <w:t>ment parks, etc.)</w:t>
      </w:r>
      <w:r w:rsidRPr="00FB3D02">
        <w:rPr>
          <w:rFonts w:ascii="Times New Roman" w:hAnsi="Times New Roman" w:cs="Times New Roman"/>
          <w:sz w:val="24"/>
          <w:szCs w:val="24"/>
          <w:shd w:val="clear" w:color="auto" w:fill="FFFFFF"/>
        </w:rPr>
        <w:t xml:space="preserve"> to execute localized strategies d</w:t>
      </w:r>
      <w:r>
        <w:rPr>
          <w:rFonts w:ascii="Times New Roman" w:hAnsi="Times New Roman" w:cs="Times New Roman"/>
          <w:sz w:val="24"/>
          <w:szCs w:val="24"/>
          <w:shd w:val="clear" w:color="auto" w:fill="FFFFFF"/>
        </w:rPr>
        <w:t>eveloped in partnership with Coca Cola. Customers then sell their</w:t>
      </w:r>
      <w:r w:rsidRPr="00FB3D02">
        <w:rPr>
          <w:rFonts w:ascii="Times New Roman" w:hAnsi="Times New Roman" w:cs="Times New Roman"/>
          <w:sz w:val="24"/>
          <w:szCs w:val="24"/>
          <w:shd w:val="clear" w:color="auto" w:fill="FFFFFF"/>
        </w:rPr>
        <w:t xml:space="preserve"> products to consumers at a rate of more than 1.9 billion servings a day. </w:t>
      </w:r>
    </w:p>
    <w:p w:rsidR="00FB3D02" w:rsidRPr="00FB3D02" w:rsidRDefault="00FB3D02" w:rsidP="00FB3D02">
      <w:pPr>
        <w:shd w:val="clear" w:color="auto" w:fill="FFFFFF"/>
        <w:spacing w:after="0" w:line="480" w:lineRule="auto"/>
        <w:rPr>
          <w:rFonts w:ascii="Times New Roman" w:hAnsi="Times New Roman" w:cs="Times New Roman"/>
          <w:sz w:val="24"/>
          <w:szCs w:val="24"/>
          <w:shd w:val="clear" w:color="auto" w:fill="FFFFFF"/>
        </w:rPr>
      </w:pPr>
      <w:r w:rsidRPr="00FB3D0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00094333">
        <w:rPr>
          <w:rFonts w:ascii="Times New Roman" w:hAnsi="Times New Roman" w:cs="Times New Roman"/>
          <w:sz w:val="24"/>
          <w:szCs w:val="24"/>
          <w:shd w:val="clear" w:color="auto" w:fill="FFFFFF"/>
        </w:rPr>
        <w:t>In January 2006,  c</w:t>
      </w:r>
      <w:r w:rsidRPr="00FB3D02">
        <w:rPr>
          <w:rFonts w:ascii="Times New Roman" w:hAnsi="Times New Roman" w:cs="Times New Roman"/>
          <w:sz w:val="24"/>
          <w:szCs w:val="24"/>
          <w:shd w:val="clear" w:color="auto" w:fill="FFFFFF"/>
        </w:rPr>
        <w:t>ompany-owned bottling operations were brought together to form the Bottling Investments operating group, now the second-largest bottling partner in the Coca-Cola</w:t>
      </w:r>
      <w:r w:rsidR="00A67480">
        <w:rPr>
          <w:rFonts w:ascii="Times New Roman" w:hAnsi="Times New Roman" w:cs="Times New Roman"/>
          <w:sz w:val="24"/>
          <w:szCs w:val="24"/>
          <w:shd w:val="clear" w:color="auto" w:fill="FFFFFF"/>
        </w:rPr>
        <w:t xml:space="preserve"> </w:t>
      </w:r>
      <w:r w:rsidRPr="00FB3D02">
        <w:rPr>
          <w:rFonts w:ascii="Times New Roman" w:hAnsi="Times New Roman" w:cs="Times New Roman"/>
          <w:sz w:val="24"/>
          <w:szCs w:val="24"/>
          <w:shd w:val="clear" w:color="auto" w:fill="FFFFFF"/>
        </w:rPr>
        <w:t>system in terms of unit case volume.</w:t>
      </w:r>
    </w:p>
    <w:p w:rsidR="005B1CC3" w:rsidRDefault="009F2154" w:rsidP="00706125">
      <w:pPr>
        <w:shd w:val="clear" w:color="auto" w:fill="FFFFFF"/>
        <w:spacing w:after="0" w:line="480" w:lineRule="auto"/>
        <w:rPr>
          <w:rFonts w:ascii="Times New Roman" w:hAnsi="Times New Roman" w:cs="Times New Roman"/>
          <w:b/>
          <w:sz w:val="24"/>
          <w:szCs w:val="24"/>
          <w:shd w:val="clear" w:color="auto" w:fill="FFFFFF"/>
        </w:rPr>
      </w:pPr>
      <w:r w:rsidRPr="009F2154">
        <w:rPr>
          <w:rFonts w:ascii="Times New Roman" w:hAnsi="Times New Roman" w:cs="Times New Roman"/>
          <w:b/>
          <w:sz w:val="24"/>
          <w:szCs w:val="24"/>
          <w:shd w:val="clear" w:color="auto" w:fill="FFFFFF"/>
        </w:rPr>
        <w:t>Distribution</w:t>
      </w:r>
    </w:p>
    <w:p w:rsidR="00842CEB" w:rsidRPr="008E26AE" w:rsidRDefault="008E26AE" w:rsidP="00706125">
      <w:pPr>
        <w:shd w:val="clear" w:color="auto" w:fill="FFFFFF" w:themeFill="background1"/>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Coca-Cola’s portfolio features 17 billion-dollar brands including Diet Coke, Fanta, Sprite, Coca-Cola Zero, </w:t>
      </w:r>
      <w:proofErr w:type="spellStart"/>
      <w:r>
        <w:rPr>
          <w:rFonts w:ascii="Times New Roman" w:hAnsi="Times New Roman" w:cs="Times New Roman"/>
          <w:sz w:val="24"/>
          <w:szCs w:val="24"/>
          <w:shd w:val="clear" w:color="auto" w:fill="FFFFFF"/>
        </w:rPr>
        <w:t>Vitaminwater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Powerade</w:t>
      </w:r>
      <w:proofErr w:type="spellEnd"/>
      <w:r>
        <w:rPr>
          <w:rFonts w:ascii="Times New Roman" w:hAnsi="Times New Roman" w:cs="Times New Roman"/>
          <w:sz w:val="24"/>
          <w:szCs w:val="24"/>
          <w:shd w:val="clear" w:color="auto" w:fill="FFFFFF"/>
        </w:rPr>
        <w:t>, Minute Maid, Simply, Georgia and Del Valle. Globally, Coca Cola is the number one provider of sparkling beverages, ready-to-drink coffees, and juices. Through the world’</w:t>
      </w:r>
      <w:r w:rsidR="00EB3123">
        <w:rPr>
          <w:rFonts w:ascii="Times New Roman" w:hAnsi="Times New Roman" w:cs="Times New Roman"/>
          <w:sz w:val="24"/>
          <w:szCs w:val="24"/>
          <w:shd w:val="clear" w:color="auto" w:fill="FFFFFF"/>
        </w:rPr>
        <w:t>s largest</w:t>
      </w:r>
      <w:r>
        <w:rPr>
          <w:rFonts w:ascii="Times New Roman" w:hAnsi="Times New Roman" w:cs="Times New Roman"/>
          <w:sz w:val="24"/>
          <w:szCs w:val="24"/>
          <w:shd w:val="clear" w:color="auto" w:fill="FFFFFF"/>
        </w:rPr>
        <w:t xml:space="preserve"> beverage distribution system, consumers in more than 200 countries enjoy Coca Cola beverages at a rate of 1.9 billion servings a day</w:t>
      </w:r>
      <w:r w:rsidR="00B44C47">
        <w:rPr>
          <w:rFonts w:ascii="Times New Roman" w:hAnsi="Times New Roman" w:cs="Times New Roman"/>
          <w:sz w:val="24"/>
          <w:szCs w:val="24"/>
          <w:shd w:val="clear" w:color="auto" w:fill="FFFFFF"/>
        </w:rPr>
        <w:t xml:space="preserve"> (Profile, 2)</w:t>
      </w:r>
      <w:r>
        <w:rPr>
          <w:rFonts w:ascii="Times New Roman" w:hAnsi="Times New Roman" w:cs="Times New Roman"/>
          <w:sz w:val="24"/>
          <w:szCs w:val="24"/>
          <w:shd w:val="clear" w:color="auto" w:fill="FFFFFF"/>
        </w:rPr>
        <w:t xml:space="preserve">. </w:t>
      </w:r>
    </w:p>
    <w:p w:rsidR="005B1CC3" w:rsidRPr="009F2154" w:rsidRDefault="00AB4D4E" w:rsidP="00706125">
      <w:pPr>
        <w:shd w:val="clear" w:color="auto" w:fill="FFFFFF"/>
        <w:spacing w:before="120" w:after="120" w:line="480" w:lineRule="auto"/>
        <w:ind w:firstLine="3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B3123">
        <w:rPr>
          <w:rFonts w:ascii="Times New Roman" w:eastAsia="Times New Roman" w:hAnsi="Times New Roman" w:cs="Times New Roman"/>
          <w:sz w:val="24"/>
          <w:szCs w:val="24"/>
        </w:rPr>
        <w:t>B</w:t>
      </w:r>
      <w:r w:rsidR="005B1CC3" w:rsidRPr="009F2154">
        <w:rPr>
          <w:rFonts w:ascii="Times New Roman" w:eastAsia="Times New Roman" w:hAnsi="Times New Roman" w:cs="Times New Roman"/>
          <w:sz w:val="24"/>
          <w:szCs w:val="24"/>
        </w:rPr>
        <w:t>everages bearing the trademark "</w:t>
      </w:r>
      <w:hyperlink r:id="rId23" w:tooltip="Coca-Cola" w:history="1">
        <w:r w:rsidR="005B1CC3" w:rsidRPr="009F2154">
          <w:rPr>
            <w:rFonts w:ascii="Times New Roman" w:eastAsia="Times New Roman" w:hAnsi="Times New Roman" w:cs="Times New Roman"/>
            <w:sz w:val="24"/>
            <w:szCs w:val="24"/>
          </w:rPr>
          <w:t>Coca-Cola</w:t>
        </w:r>
      </w:hyperlink>
      <w:r w:rsidR="005B1CC3" w:rsidRPr="009F2154">
        <w:rPr>
          <w:rFonts w:ascii="Times New Roman" w:eastAsia="Times New Roman" w:hAnsi="Times New Roman" w:cs="Times New Roman"/>
          <w:sz w:val="24"/>
          <w:szCs w:val="24"/>
        </w:rPr>
        <w:t>" or "Coke" accounted for approximately 78% of the company's total gallon sales.</w:t>
      </w:r>
      <w:r w:rsidR="00EB3123">
        <w:rPr>
          <w:rFonts w:ascii="Times New Roman" w:eastAsia="Times New Roman" w:hAnsi="Times New Roman" w:cs="Times New Roman"/>
          <w:sz w:val="24"/>
          <w:szCs w:val="24"/>
        </w:rPr>
        <w:t xml:space="preserve"> A</w:t>
      </w:r>
      <w:r w:rsidR="005B1CC3" w:rsidRPr="009F2154">
        <w:rPr>
          <w:rFonts w:ascii="Times New Roman" w:eastAsia="Times New Roman" w:hAnsi="Times New Roman" w:cs="Times New Roman"/>
          <w:sz w:val="24"/>
          <w:szCs w:val="24"/>
        </w:rPr>
        <w:t>ccording to the 2007 Annual Report, Coca-Cola had gallon sales distributed as follows:</w:t>
      </w:r>
    </w:p>
    <w:p w:rsidR="005B1CC3" w:rsidRPr="009F2154" w:rsidRDefault="005B1CC3" w:rsidP="00706125">
      <w:pPr>
        <w:numPr>
          <w:ilvl w:val="0"/>
          <w:numId w:val="2"/>
        </w:numPr>
        <w:shd w:val="clear" w:color="auto" w:fill="FFFFFF"/>
        <w:spacing w:before="100" w:beforeAutospacing="1" w:after="24" w:line="480" w:lineRule="auto"/>
        <w:ind w:left="384"/>
        <w:rPr>
          <w:rFonts w:ascii="Times New Roman" w:eastAsia="Times New Roman" w:hAnsi="Times New Roman" w:cs="Times New Roman"/>
          <w:sz w:val="24"/>
          <w:szCs w:val="24"/>
        </w:rPr>
      </w:pPr>
      <w:r w:rsidRPr="009F2154">
        <w:rPr>
          <w:rFonts w:ascii="Times New Roman" w:eastAsia="Times New Roman" w:hAnsi="Times New Roman" w:cs="Times New Roman"/>
          <w:sz w:val="24"/>
          <w:szCs w:val="24"/>
        </w:rPr>
        <w:t>43% in the United States</w:t>
      </w:r>
    </w:p>
    <w:p w:rsidR="005B1CC3" w:rsidRPr="009F2154" w:rsidRDefault="005B1CC3" w:rsidP="00706125">
      <w:pPr>
        <w:numPr>
          <w:ilvl w:val="0"/>
          <w:numId w:val="2"/>
        </w:numPr>
        <w:shd w:val="clear" w:color="auto" w:fill="FFFFFF"/>
        <w:spacing w:before="100" w:beforeAutospacing="1" w:after="24" w:line="480" w:lineRule="auto"/>
        <w:ind w:left="384"/>
        <w:rPr>
          <w:rFonts w:ascii="Times New Roman" w:eastAsia="Times New Roman" w:hAnsi="Times New Roman" w:cs="Times New Roman"/>
          <w:sz w:val="24"/>
          <w:szCs w:val="24"/>
        </w:rPr>
      </w:pPr>
      <w:r w:rsidRPr="009F2154">
        <w:rPr>
          <w:rFonts w:ascii="Times New Roman" w:eastAsia="Times New Roman" w:hAnsi="Times New Roman" w:cs="Times New Roman"/>
          <w:sz w:val="24"/>
          <w:szCs w:val="24"/>
        </w:rPr>
        <w:t>37% in Mexico, India, Brazil, Japan and the People's Republic of China</w:t>
      </w:r>
    </w:p>
    <w:p w:rsidR="005B1CC3" w:rsidRPr="009F2154" w:rsidRDefault="005B1CC3" w:rsidP="00706125">
      <w:pPr>
        <w:numPr>
          <w:ilvl w:val="0"/>
          <w:numId w:val="2"/>
        </w:numPr>
        <w:shd w:val="clear" w:color="auto" w:fill="FFFFFF"/>
        <w:spacing w:before="100" w:beforeAutospacing="1" w:after="24" w:line="480" w:lineRule="auto"/>
        <w:ind w:left="384"/>
        <w:rPr>
          <w:rFonts w:ascii="Times New Roman" w:eastAsia="Times New Roman" w:hAnsi="Times New Roman" w:cs="Times New Roman"/>
          <w:sz w:val="24"/>
          <w:szCs w:val="24"/>
        </w:rPr>
      </w:pPr>
      <w:r w:rsidRPr="009F2154">
        <w:rPr>
          <w:rFonts w:ascii="Times New Roman" w:eastAsia="Times New Roman" w:hAnsi="Times New Roman" w:cs="Times New Roman"/>
          <w:sz w:val="24"/>
          <w:szCs w:val="24"/>
        </w:rPr>
        <w:t>20% spread throughout the rest of the world</w:t>
      </w:r>
    </w:p>
    <w:p w:rsidR="005B1CC3" w:rsidRPr="001A4CDA" w:rsidRDefault="005B1CC3" w:rsidP="001A4CDA">
      <w:pPr>
        <w:shd w:val="clear" w:color="auto" w:fill="FFFFFF"/>
        <w:spacing w:before="120" w:after="120" w:line="480" w:lineRule="auto"/>
        <w:ind w:left="24"/>
        <w:rPr>
          <w:rFonts w:ascii="Times New Roman" w:eastAsia="Times New Roman" w:hAnsi="Times New Roman" w:cs="Times New Roman"/>
          <w:sz w:val="24"/>
          <w:szCs w:val="24"/>
        </w:rPr>
      </w:pPr>
      <w:r w:rsidRPr="009F2154">
        <w:rPr>
          <w:rFonts w:ascii="Times New Roman" w:eastAsia="Times New Roman" w:hAnsi="Times New Roman" w:cs="Times New Roman"/>
          <w:sz w:val="24"/>
          <w:szCs w:val="24"/>
        </w:rPr>
        <w:t>In 2010, it was announced that Coca-Cola had become the first brand to top £1 billion in annual UK grocery sales.</w:t>
      </w:r>
      <w:r w:rsidR="00AB4D4E" w:rsidRPr="00AB4D4E">
        <w:rPr>
          <w:rFonts w:ascii="Times New Roman" w:hAnsi="Times New Roman" w:cs="Times New Roman"/>
          <w:sz w:val="24"/>
          <w:szCs w:val="24"/>
          <w:shd w:val="clear" w:color="auto" w:fill="FFFFFF"/>
        </w:rPr>
        <w:t xml:space="preserve"> </w:t>
      </w:r>
      <w:r w:rsidR="00AB4D4E" w:rsidRPr="009F2154">
        <w:rPr>
          <w:rFonts w:ascii="Times New Roman" w:hAnsi="Times New Roman" w:cs="Times New Roman"/>
          <w:sz w:val="24"/>
          <w:szCs w:val="24"/>
          <w:shd w:val="clear" w:color="auto" w:fill="FFFFFF"/>
        </w:rPr>
        <w:t>Coca-Cola is the best-selling soft drink in most countries, and was recognized as the number one global brand in 2010. While the Middle East is one of the only regions in the world where Coca-Cola is not the number one soda drink, Coca-Cola nonetheless holds almost 25% market share (to Pepsi's 75%) and had double-digit growth in 2003</w:t>
      </w:r>
      <w:r w:rsidR="008435DC">
        <w:rPr>
          <w:rFonts w:ascii="Times New Roman" w:hAnsi="Times New Roman" w:cs="Times New Roman"/>
          <w:sz w:val="24"/>
          <w:szCs w:val="24"/>
          <w:shd w:val="clear" w:color="auto" w:fill="FFFFFF"/>
        </w:rPr>
        <w:t xml:space="preserve"> (Profile,1)</w:t>
      </w:r>
      <w:r w:rsidR="00AB4D4E" w:rsidRPr="009F2154">
        <w:rPr>
          <w:rFonts w:ascii="Times New Roman" w:hAnsi="Times New Roman" w:cs="Times New Roman"/>
          <w:sz w:val="24"/>
          <w:szCs w:val="24"/>
          <w:shd w:val="clear" w:color="auto" w:fill="FFFFFF"/>
        </w:rPr>
        <w:t>.</w:t>
      </w:r>
      <w:r w:rsidR="00AB4D4E">
        <w:rPr>
          <w:rFonts w:ascii="Times New Roman" w:hAnsi="Times New Roman" w:cs="Times New Roman"/>
          <w:sz w:val="24"/>
          <w:szCs w:val="24"/>
          <w:shd w:val="clear" w:color="auto" w:fill="FFFFFF"/>
          <w:vertAlign w:val="superscript"/>
        </w:rPr>
        <w:t xml:space="preserve"> </w:t>
      </w:r>
      <w:r w:rsidR="00AB4D4E" w:rsidRPr="009F2154">
        <w:rPr>
          <w:rFonts w:ascii="Times New Roman" w:hAnsi="Times New Roman" w:cs="Times New Roman"/>
          <w:sz w:val="24"/>
          <w:szCs w:val="24"/>
          <w:shd w:val="clear" w:color="auto" w:fill="FFFFFF"/>
        </w:rPr>
        <w:t>Similarly, in Scotland, where the locally produced</w:t>
      </w:r>
      <w:r w:rsidR="00AB4D4E" w:rsidRPr="009F2154">
        <w:rPr>
          <w:rStyle w:val="apple-converted-space"/>
          <w:rFonts w:ascii="Times New Roman" w:hAnsi="Times New Roman" w:cs="Times New Roman"/>
          <w:sz w:val="24"/>
          <w:szCs w:val="24"/>
          <w:shd w:val="clear" w:color="auto" w:fill="FFFFFF"/>
        </w:rPr>
        <w:t> </w:t>
      </w:r>
      <w:proofErr w:type="spellStart"/>
      <w:r w:rsidR="00F91EE4" w:rsidRPr="00F91EE4">
        <w:fldChar w:fldCharType="begin"/>
      </w:r>
      <w:r w:rsidR="000B65A9">
        <w:instrText xml:space="preserve"> HYPERLINK "http://en.wikipedia.org/wiki/Irn-Bru" \o "Irn-Bru" </w:instrText>
      </w:r>
      <w:r w:rsidR="00F91EE4" w:rsidRPr="00F91EE4">
        <w:fldChar w:fldCharType="separate"/>
      </w:r>
      <w:r w:rsidR="00AB4D4E" w:rsidRPr="009F2154">
        <w:rPr>
          <w:rStyle w:val="Hyperlink"/>
          <w:rFonts w:ascii="Times New Roman" w:hAnsi="Times New Roman" w:cs="Times New Roman"/>
          <w:color w:val="auto"/>
          <w:sz w:val="24"/>
          <w:szCs w:val="24"/>
          <w:shd w:val="clear" w:color="auto" w:fill="FFFFFF"/>
        </w:rPr>
        <w:t>Irn-Bru</w:t>
      </w:r>
      <w:proofErr w:type="spellEnd"/>
      <w:r w:rsidR="00F91EE4">
        <w:rPr>
          <w:rStyle w:val="Hyperlink"/>
          <w:rFonts w:ascii="Times New Roman" w:hAnsi="Times New Roman" w:cs="Times New Roman"/>
          <w:color w:val="auto"/>
          <w:sz w:val="24"/>
          <w:szCs w:val="24"/>
          <w:shd w:val="clear" w:color="auto" w:fill="FFFFFF"/>
        </w:rPr>
        <w:fldChar w:fldCharType="end"/>
      </w:r>
      <w:r w:rsidR="00AB4D4E" w:rsidRPr="009F2154">
        <w:rPr>
          <w:rStyle w:val="apple-converted-space"/>
          <w:rFonts w:ascii="Times New Roman" w:hAnsi="Times New Roman" w:cs="Times New Roman"/>
          <w:sz w:val="24"/>
          <w:szCs w:val="24"/>
          <w:shd w:val="clear" w:color="auto" w:fill="FFFFFF"/>
        </w:rPr>
        <w:t> </w:t>
      </w:r>
      <w:r w:rsidR="00AB4D4E" w:rsidRPr="009F2154">
        <w:rPr>
          <w:rFonts w:ascii="Times New Roman" w:hAnsi="Times New Roman" w:cs="Times New Roman"/>
          <w:sz w:val="24"/>
          <w:szCs w:val="24"/>
          <w:shd w:val="clear" w:color="auto" w:fill="FFFFFF"/>
        </w:rPr>
        <w:t xml:space="preserve">was once more popular, 2005 figures show that both Coca-Cola and Diet Coke now outsell </w:t>
      </w:r>
      <w:proofErr w:type="spellStart"/>
      <w:r w:rsidR="00AB4D4E" w:rsidRPr="009F2154">
        <w:rPr>
          <w:rFonts w:ascii="Times New Roman" w:hAnsi="Times New Roman" w:cs="Times New Roman"/>
          <w:sz w:val="24"/>
          <w:szCs w:val="24"/>
          <w:shd w:val="clear" w:color="auto" w:fill="FFFFFF"/>
        </w:rPr>
        <w:t>Irn-Bru</w:t>
      </w:r>
      <w:proofErr w:type="spellEnd"/>
      <w:r w:rsidR="00AB4D4E" w:rsidRPr="009F2154">
        <w:rPr>
          <w:rFonts w:ascii="Times New Roman" w:hAnsi="Times New Roman" w:cs="Times New Roman"/>
          <w:sz w:val="24"/>
          <w:szCs w:val="24"/>
          <w:shd w:val="clear" w:color="auto" w:fill="FFFFFF"/>
        </w:rPr>
        <w:t>.</w:t>
      </w:r>
      <w:r w:rsidR="00AB4D4E">
        <w:rPr>
          <w:rFonts w:ascii="Times New Roman" w:hAnsi="Times New Roman" w:cs="Times New Roman"/>
          <w:sz w:val="24"/>
          <w:szCs w:val="24"/>
          <w:shd w:val="clear" w:color="auto" w:fill="FFFFFF"/>
          <w:vertAlign w:val="superscript"/>
        </w:rPr>
        <w:t xml:space="preserve"> </w:t>
      </w:r>
      <w:r w:rsidR="00AB4D4E" w:rsidRPr="009F2154">
        <w:rPr>
          <w:rFonts w:ascii="Times New Roman" w:hAnsi="Times New Roman" w:cs="Times New Roman"/>
          <w:sz w:val="24"/>
          <w:szCs w:val="24"/>
          <w:shd w:val="clear" w:color="auto" w:fill="FFFFFF"/>
        </w:rPr>
        <w:t>In</w:t>
      </w:r>
      <w:r w:rsidR="00AB4D4E" w:rsidRPr="009F2154">
        <w:rPr>
          <w:rStyle w:val="apple-converted-space"/>
          <w:rFonts w:ascii="Times New Roman" w:hAnsi="Times New Roman" w:cs="Times New Roman"/>
          <w:sz w:val="24"/>
          <w:szCs w:val="24"/>
          <w:shd w:val="clear" w:color="auto" w:fill="FFFFFF"/>
        </w:rPr>
        <w:t> </w:t>
      </w:r>
      <w:hyperlink r:id="rId24" w:tooltip="Peru" w:history="1">
        <w:r w:rsidR="00AB4D4E" w:rsidRPr="00AB4D4E">
          <w:rPr>
            <w:rStyle w:val="Hyperlink"/>
            <w:rFonts w:ascii="Times New Roman" w:hAnsi="Times New Roman" w:cs="Times New Roman"/>
            <w:color w:val="auto"/>
            <w:sz w:val="24"/>
            <w:szCs w:val="24"/>
            <w:u w:val="none"/>
            <w:shd w:val="clear" w:color="auto" w:fill="FFFFFF"/>
          </w:rPr>
          <w:t>Peru</w:t>
        </w:r>
      </w:hyperlink>
      <w:r w:rsidR="00AB4D4E" w:rsidRPr="00AB4D4E">
        <w:rPr>
          <w:rFonts w:ascii="Times New Roman" w:hAnsi="Times New Roman" w:cs="Times New Roman"/>
          <w:sz w:val="24"/>
          <w:szCs w:val="24"/>
          <w:shd w:val="clear" w:color="auto" w:fill="FFFFFF"/>
        </w:rPr>
        <w:t>, the native</w:t>
      </w:r>
      <w:r w:rsidR="00AB4D4E" w:rsidRPr="00AB4D4E">
        <w:rPr>
          <w:rStyle w:val="apple-converted-space"/>
          <w:rFonts w:ascii="Times New Roman" w:hAnsi="Times New Roman" w:cs="Times New Roman"/>
          <w:sz w:val="24"/>
          <w:szCs w:val="24"/>
          <w:shd w:val="clear" w:color="auto" w:fill="FFFFFF"/>
        </w:rPr>
        <w:t> </w:t>
      </w:r>
      <w:hyperlink r:id="rId25" w:tooltip="Inca Kola" w:history="1">
        <w:r w:rsidR="00AB4D4E" w:rsidRPr="00AB4D4E">
          <w:rPr>
            <w:rStyle w:val="Hyperlink"/>
            <w:rFonts w:ascii="Times New Roman" w:hAnsi="Times New Roman" w:cs="Times New Roman"/>
            <w:color w:val="auto"/>
            <w:sz w:val="24"/>
            <w:szCs w:val="24"/>
            <w:u w:val="none"/>
            <w:shd w:val="clear" w:color="auto" w:fill="FFFFFF"/>
          </w:rPr>
          <w:t>Inca Kola</w:t>
        </w:r>
      </w:hyperlink>
      <w:r w:rsidR="00AB4D4E" w:rsidRPr="00AB4D4E">
        <w:rPr>
          <w:rStyle w:val="apple-converted-space"/>
          <w:rFonts w:ascii="Times New Roman" w:hAnsi="Times New Roman" w:cs="Times New Roman"/>
          <w:sz w:val="24"/>
          <w:szCs w:val="24"/>
          <w:shd w:val="clear" w:color="auto" w:fill="FFFFFF"/>
        </w:rPr>
        <w:t> </w:t>
      </w:r>
      <w:r w:rsidR="00AB4D4E" w:rsidRPr="00AB4D4E">
        <w:rPr>
          <w:rFonts w:ascii="Times New Roman" w:hAnsi="Times New Roman" w:cs="Times New Roman"/>
          <w:sz w:val="24"/>
          <w:szCs w:val="24"/>
          <w:shd w:val="clear" w:color="auto" w:fill="FFFFFF"/>
        </w:rPr>
        <w:t xml:space="preserve">has </w:t>
      </w:r>
      <w:r w:rsidR="00AB4D4E" w:rsidRPr="009F2154">
        <w:rPr>
          <w:rFonts w:ascii="Times New Roman" w:hAnsi="Times New Roman" w:cs="Times New Roman"/>
          <w:sz w:val="24"/>
          <w:szCs w:val="24"/>
          <w:shd w:val="clear" w:color="auto" w:fill="FFFFFF"/>
        </w:rPr>
        <w:t>been more popular than Coca-Cola, which prompted Coca-Cola to enter in negotiations with the soft drink's company and buy 50% of its stakes. In Japan, the bestselling soft drink is not cola, as (canned)</w:t>
      </w:r>
      <w:r w:rsidR="00AB4D4E" w:rsidRPr="009F2154">
        <w:rPr>
          <w:rStyle w:val="apple-converted-space"/>
          <w:rFonts w:ascii="Times New Roman" w:hAnsi="Times New Roman" w:cs="Times New Roman"/>
          <w:sz w:val="24"/>
          <w:szCs w:val="24"/>
          <w:shd w:val="clear" w:color="auto" w:fill="FFFFFF"/>
        </w:rPr>
        <w:t> </w:t>
      </w:r>
      <w:hyperlink r:id="rId26" w:tooltip="Canned tea" w:history="1">
        <w:r w:rsidR="00AB4D4E" w:rsidRPr="009F2154">
          <w:rPr>
            <w:rStyle w:val="Hyperlink"/>
            <w:rFonts w:ascii="Times New Roman" w:hAnsi="Times New Roman" w:cs="Times New Roman"/>
            <w:color w:val="auto"/>
            <w:sz w:val="24"/>
            <w:szCs w:val="24"/>
            <w:u w:val="none"/>
            <w:shd w:val="clear" w:color="auto" w:fill="FFFFFF"/>
          </w:rPr>
          <w:t>tea</w:t>
        </w:r>
      </w:hyperlink>
      <w:r w:rsidR="00AB4D4E" w:rsidRPr="009F2154">
        <w:rPr>
          <w:rStyle w:val="apple-converted-space"/>
          <w:rFonts w:ascii="Times New Roman" w:hAnsi="Times New Roman" w:cs="Times New Roman"/>
          <w:sz w:val="24"/>
          <w:szCs w:val="24"/>
          <w:shd w:val="clear" w:color="auto" w:fill="FFFFFF"/>
        </w:rPr>
        <w:t> </w:t>
      </w:r>
      <w:r w:rsidR="00AB4D4E" w:rsidRPr="009F2154">
        <w:rPr>
          <w:rFonts w:ascii="Times New Roman" w:hAnsi="Times New Roman" w:cs="Times New Roman"/>
          <w:sz w:val="24"/>
          <w:szCs w:val="24"/>
          <w:shd w:val="clear" w:color="auto" w:fill="FFFFFF"/>
        </w:rPr>
        <w:t xml:space="preserve">and </w:t>
      </w:r>
      <w:hyperlink r:id="rId27" w:tooltip="Japanese canned coffee" w:history="1">
        <w:r w:rsidR="00AB4D4E" w:rsidRPr="009F2154">
          <w:rPr>
            <w:rStyle w:val="Hyperlink"/>
            <w:rFonts w:ascii="Times New Roman" w:hAnsi="Times New Roman" w:cs="Times New Roman"/>
            <w:color w:val="auto"/>
            <w:sz w:val="24"/>
            <w:szCs w:val="24"/>
            <w:u w:val="none"/>
            <w:shd w:val="clear" w:color="auto" w:fill="FFFFFF"/>
          </w:rPr>
          <w:t>coffee</w:t>
        </w:r>
      </w:hyperlink>
      <w:r w:rsidR="00AB4D4E" w:rsidRPr="009F2154">
        <w:rPr>
          <w:rStyle w:val="apple-converted-space"/>
          <w:rFonts w:ascii="Times New Roman" w:hAnsi="Times New Roman" w:cs="Times New Roman"/>
          <w:sz w:val="24"/>
          <w:szCs w:val="24"/>
          <w:shd w:val="clear" w:color="auto" w:fill="FFFFFF"/>
        </w:rPr>
        <w:t> </w:t>
      </w:r>
      <w:r w:rsidR="00AB4D4E" w:rsidRPr="009F2154">
        <w:rPr>
          <w:rFonts w:ascii="Times New Roman" w:hAnsi="Times New Roman" w:cs="Times New Roman"/>
          <w:sz w:val="24"/>
          <w:szCs w:val="24"/>
          <w:shd w:val="clear" w:color="auto" w:fill="FFFFFF"/>
        </w:rPr>
        <w:t>are more popular.</w:t>
      </w:r>
      <w:r w:rsidR="00AB4D4E">
        <w:rPr>
          <w:rFonts w:ascii="Times New Roman" w:hAnsi="Times New Roman" w:cs="Times New Roman"/>
          <w:sz w:val="24"/>
          <w:szCs w:val="24"/>
          <w:shd w:val="clear" w:color="auto" w:fill="FFFFFF"/>
          <w:vertAlign w:val="superscript"/>
        </w:rPr>
        <w:t xml:space="preserve"> </w:t>
      </w:r>
      <w:r w:rsidR="00AB4D4E" w:rsidRPr="009F2154">
        <w:rPr>
          <w:rFonts w:ascii="Times New Roman" w:hAnsi="Times New Roman" w:cs="Times New Roman"/>
          <w:sz w:val="24"/>
          <w:szCs w:val="24"/>
          <w:shd w:val="clear" w:color="auto" w:fill="FFFFFF"/>
        </w:rPr>
        <w:t>As such, The Coca-Cola Company's bestselling brand there is not Coca-Cola, but</w:t>
      </w:r>
      <w:r w:rsidR="00AB4D4E" w:rsidRPr="009F2154">
        <w:rPr>
          <w:rStyle w:val="apple-converted-space"/>
          <w:rFonts w:ascii="Times New Roman" w:hAnsi="Times New Roman" w:cs="Times New Roman"/>
          <w:sz w:val="24"/>
          <w:szCs w:val="24"/>
          <w:shd w:val="clear" w:color="auto" w:fill="FFFFFF"/>
        </w:rPr>
        <w:t> </w:t>
      </w:r>
      <w:hyperlink r:id="rId28" w:tooltip="Georgia (drink)" w:history="1">
        <w:r w:rsidR="00AB4D4E" w:rsidRPr="009F2154">
          <w:rPr>
            <w:rStyle w:val="Hyperlink"/>
            <w:rFonts w:ascii="Times New Roman" w:hAnsi="Times New Roman" w:cs="Times New Roman"/>
            <w:color w:val="auto"/>
            <w:sz w:val="24"/>
            <w:szCs w:val="24"/>
            <w:u w:val="none"/>
            <w:shd w:val="clear" w:color="auto" w:fill="FFFFFF"/>
          </w:rPr>
          <w:t>Georgia</w:t>
        </w:r>
      </w:hyperlink>
      <w:r w:rsidR="001A4CDA">
        <w:rPr>
          <w:rStyle w:val="Hyperlink"/>
          <w:rFonts w:ascii="Times New Roman" w:hAnsi="Times New Roman" w:cs="Times New Roman"/>
          <w:color w:val="auto"/>
          <w:sz w:val="24"/>
          <w:szCs w:val="24"/>
          <w:u w:val="none"/>
          <w:shd w:val="clear" w:color="auto" w:fill="FFFFFF"/>
        </w:rPr>
        <w:t>.</w:t>
      </w:r>
      <w:r w:rsidR="00AB4D4E" w:rsidRPr="009F2154">
        <w:rPr>
          <w:rFonts w:ascii="Times New Roman" w:hAnsi="Times New Roman" w:cs="Times New Roman"/>
          <w:sz w:val="24"/>
          <w:szCs w:val="24"/>
        </w:rPr>
        <w:br/>
      </w:r>
      <w:r w:rsidR="001A4CDA">
        <w:rPr>
          <w:rFonts w:ascii="Times New Roman" w:hAnsi="Times New Roman" w:cs="Times New Roman"/>
          <w:sz w:val="24"/>
          <w:szCs w:val="24"/>
          <w:shd w:val="clear" w:color="auto" w:fill="FFFFFF"/>
        </w:rPr>
        <w:t xml:space="preserve">              </w:t>
      </w:r>
      <w:r w:rsidRPr="009F2154">
        <w:rPr>
          <w:rFonts w:ascii="Times New Roman" w:hAnsi="Times New Roman" w:cs="Times New Roman"/>
          <w:sz w:val="24"/>
          <w:szCs w:val="24"/>
          <w:shd w:val="clear" w:color="auto" w:fill="FFFFFF"/>
        </w:rPr>
        <w:t>Since 1919, Coca-Cola has been a publicly traded company.</w:t>
      </w:r>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One share of stock purchased in 1919 for $40, with all dividends reinvested, would be worth $9.8 million in 2012, a 10.7% annual increase, adjusted for inflation</w:t>
      </w:r>
      <w:r w:rsidR="00B44C47">
        <w:rPr>
          <w:rFonts w:ascii="Times New Roman" w:hAnsi="Times New Roman" w:cs="Times New Roman"/>
          <w:sz w:val="24"/>
          <w:szCs w:val="24"/>
          <w:shd w:val="clear" w:color="auto" w:fill="FFFFFF"/>
        </w:rPr>
        <w:t xml:space="preserve"> (Wikipedia, 1)</w:t>
      </w:r>
      <w:r w:rsidRPr="009F2154">
        <w:rPr>
          <w:rFonts w:ascii="Times New Roman" w:hAnsi="Times New Roman" w:cs="Times New Roman"/>
          <w:sz w:val="24"/>
          <w:szCs w:val="24"/>
          <w:shd w:val="clear" w:color="auto" w:fill="FFFFFF"/>
        </w:rPr>
        <w:t>.</w:t>
      </w:r>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 xml:space="preserve">In 1987, Coca-Cola once again became one of the 30 stocks which makes up the Dow, </w:t>
      </w:r>
      <w:r w:rsidRPr="00307F6B">
        <w:rPr>
          <w:rFonts w:ascii="Times New Roman" w:hAnsi="Times New Roman" w:cs="Times New Roman"/>
          <w:sz w:val="24"/>
          <w:szCs w:val="24"/>
          <w:shd w:val="clear" w:color="auto" w:fill="FFFFFF"/>
        </w:rPr>
        <w:t>the</w:t>
      </w:r>
      <w:r w:rsidRPr="00307F6B">
        <w:rPr>
          <w:rStyle w:val="apple-converted-space"/>
          <w:rFonts w:ascii="Times New Roman" w:hAnsi="Times New Roman" w:cs="Times New Roman"/>
          <w:sz w:val="24"/>
          <w:szCs w:val="24"/>
          <w:shd w:val="clear" w:color="auto" w:fill="FFFFFF"/>
        </w:rPr>
        <w:t> </w:t>
      </w:r>
      <w:hyperlink r:id="rId29" w:tooltip="Dow Jones Industrial Average" w:history="1">
        <w:r w:rsidRPr="00307F6B">
          <w:rPr>
            <w:rStyle w:val="Hyperlink"/>
            <w:rFonts w:ascii="Times New Roman" w:hAnsi="Times New Roman" w:cs="Times New Roman"/>
            <w:color w:val="auto"/>
            <w:sz w:val="24"/>
            <w:szCs w:val="24"/>
            <w:u w:val="none"/>
            <w:shd w:val="clear" w:color="auto" w:fill="FFFFFF"/>
          </w:rPr>
          <w:t>Dow Jones Industrial Average</w:t>
        </w:r>
      </w:hyperlink>
      <w:r w:rsidRPr="009F2154">
        <w:rPr>
          <w:rFonts w:ascii="Times New Roman" w:hAnsi="Times New Roman" w:cs="Times New Roman"/>
          <w:sz w:val="24"/>
          <w:szCs w:val="24"/>
          <w:shd w:val="clear" w:color="auto" w:fill="FFFFFF"/>
        </w:rPr>
        <w:t>, which is commonly referenced as the performance of the stock market. It had previously been a Dow stock from 1932 to 1935.</w:t>
      </w:r>
      <w:r w:rsidR="00913D07">
        <w:rPr>
          <w:rFonts w:ascii="Times New Roman" w:hAnsi="Times New Roman" w:cs="Times New Roman"/>
          <w:sz w:val="24"/>
          <w:szCs w:val="24"/>
          <w:shd w:val="clear" w:color="auto" w:fill="FFFFFF"/>
          <w:vertAlign w:val="superscript"/>
        </w:rPr>
        <w:t xml:space="preserve"> </w:t>
      </w:r>
      <w:r w:rsidRPr="009F2154">
        <w:rPr>
          <w:rFonts w:ascii="Times New Roman" w:hAnsi="Times New Roman" w:cs="Times New Roman"/>
          <w:sz w:val="24"/>
          <w:szCs w:val="24"/>
          <w:shd w:val="clear" w:color="auto" w:fill="FFFFFF"/>
        </w:rPr>
        <w:t>Coca-Cola has paid a dividend, increasing each year for 49 years</w:t>
      </w:r>
      <w:r w:rsidR="00B44C47">
        <w:rPr>
          <w:rFonts w:ascii="Times New Roman" w:hAnsi="Times New Roman" w:cs="Times New Roman"/>
          <w:sz w:val="24"/>
          <w:szCs w:val="24"/>
          <w:shd w:val="clear" w:color="auto" w:fill="FFFFFF"/>
        </w:rPr>
        <w:t xml:space="preserve"> </w:t>
      </w:r>
      <w:r w:rsidR="00B44C47">
        <w:rPr>
          <w:rFonts w:ascii="Times New Roman" w:hAnsi="Times New Roman" w:cs="Times New Roman"/>
          <w:sz w:val="24"/>
          <w:szCs w:val="24"/>
          <w:shd w:val="clear" w:color="auto" w:fill="FFFFFF"/>
        </w:rPr>
        <w:lastRenderedPageBreak/>
        <w:t>(Company Records, 2)</w:t>
      </w:r>
      <w:r w:rsidRPr="009F2154">
        <w:rPr>
          <w:rFonts w:ascii="Times New Roman" w:hAnsi="Times New Roman" w:cs="Times New Roman"/>
          <w:sz w:val="24"/>
          <w:szCs w:val="24"/>
          <w:shd w:val="clear" w:color="auto" w:fill="FFFFFF"/>
        </w:rPr>
        <w:t>.</w:t>
      </w:r>
      <w:r w:rsidRPr="009F2154">
        <w:rPr>
          <w:rStyle w:val="apple-converted-space"/>
          <w:rFonts w:ascii="Times New Roman" w:hAnsi="Times New Roman" w:cs="Times New Roman"/>
          <w:sz w:val="24"/>
          <w:szCs w:val="24"/>
          <w:shd w:val="clear" w:color="auto" w:fill="FFFFFF"/>
        </w:rPr>
        <w:t> </w:t>
      </w:r>
      <w:r w:rsidRPr="009F2154">
        <w:rPr>
          <w:rFonts w:ascii="Times New Roman" w:hAnsi="Times New Roman" w:cs="Times New Roman"/>
          <w:sz w:val="24"/>
          <w:szCs w:val="24"/>
          <w:shd w:val="clear" w:color="auto" w:fill="FFFFFF"/>
        </w:rPr>
        <w:t>Stock is available from a</w:t>
      </w:r>
      <w:r w:rsidRPr="009F2154">
        <w:rPr>
          <w:rStyle w:val="apple-converted-space"/>
          <w:rFonts w:ascii="Times New Roman" w:hAnsi="Times New Roman" w:cs="Times New Roman"/>
          <w:sz w:val="24"/>
          <w:szCs w:val="24"/>
          <w:shd w:val="clear" w:color="auto" w:fill="FFFFFF"/>
        </w:rPr>
        <w:t> </w:t>
      </w:r>
      <w:hyperlink r:id="rId30" w:tooltip="Dividend reinvestment plan" w:history="1">
        <w:r w:rsidRPr="00913D07">
          <w:rPr>
            <w:rStyle w:val="Hyperlink"/>
            <w:rFonts w:ascii="Times New Roman" w:hAnsi="Times New Roman" w:cs="Times New Roman"/>
            <w:color w:val="auto"/>
            <w:sz w:val="24"/>
            <w:szCs w:val="24"/>
            <w:u w:val="none"/>
            <w:shd w:val="clear" w:color="auto" w:fill="FFFFFF"/>
          </w:rPr>
          <w:t>direct purchase program</w:t>
        </w:r>
      </w:hyperlink>
      <w:r w:rsidRPr="00913D07">
        <w:rPr>
          <w:rFonts w:ascii="Times New Roman" w:hAnsi="Times New Roman" w:cs="Times New Roman"/>
          <w:sz w:val="24"/>
          <w:szCs w:val="24"/>
          <w:shd w:val="clear" w:color="auto" w:fill="FFFFFF"/>
        </w:rPr>
        <w:t>,</w:t>
      </w:r>
      <w:r w:rsidRPr="009F2154">
        <w:rPr>
          <w:rFonts w:ascii="Times New Roman" w:hAnsi="Times New Roman" w:cs="Times New Roman"/>
          <w:sz w:val="24"/>
          <w:szCs w:val="24"/>
          <w:shd w:val="clear" w:color="auto" w:fill="FFFFFF"/>
        </w:rPr>
        <w:t xml:space="preserve"> through Computershare Trust Company, but unlike many programs, has investment fees.</w:t>
      </w:r>
    </w:p>
    <w:p w:rsidR="00706125" w:rsidRPr="00706125" w:rsidRDefault="00706125" w:rsidP="00706125">
      <w:pPr>
        <w:shd w:val="clear" w:color="auto" w:fill="FFFFFF"/>
        <w:spacing w:after="0" w:line="480" w:lineRule="auto"/>
        <w:rPr>
          <w:rFonts w:ascii="Times New Roman" w:hAnsi="Times New Roman" w:cs="Times New Roman"/>
          <w:b/>
          <w:sz w:val="24"/>
          <w:szCs w:val="24"/>
        </w:rPr>
      </w:pPr>
      <w:r w:rsidRPr="00706125">
        <w:rPr>
          <w:rFonts w:ascii="Times New Roman" w:hAnsi="Times New Roman" w:cs="Times New Roman"/>
          <w:b/>
          <w:sz w:val="24"/>
          <w:szCs w:val="24"/>
        </w:rPr>
        <w:t>Competition</w:t>
      </w:r>
    </w:p>
    <w:p w:rsidR="00706125" w:rsidRPr="00706125" w:rsidRDefault="00706125" w:rsidP="00706125">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Coca-Cola</w:t>
      </w:r>
      <w:r w:rsidRPr="00706125">
        <w:rPr>
          <w:rFonts w:ascii="Times New Roman" w:hAnsi="Times New Roman" w:cs="Times New Roman"/>
          <w:sz w:val="24"/>
          <w:szCs w:val="24"/>
        </w:rPr>
        <w:t xml:space="preserve"> competes in the nonalcoholic beverages segment of the commercial beverages industry. The nonalcoholic beverages segment of the commercial beverages industry is highly competitive, consisting of numerous firms. These incl</w:t>
      </w:r>
      <w:r>
        <w:rPr>
          <w:rFonts w:ascii="Times New Roman" w:hAnsi="Times New Roman" w:cs="Times New Roman"/>
          <w:sz w:val="24"/>
          <w:szCs w:val="24"/>
        </w:rPr>
        <w:t>ude firms that, like Coca-Cola</w:t>
      </w:r>
      <w:r w:rsidRPr="00706125">
        <w:rPr>
          <w:rFonts w:ascii="Times New Roman" w:hAnsi="Times New Roman" w:cs="Times New Roman"/>
          <w:sz w:val="24"/>
          <w:szCs w:val="24"/>
        </w:rPr>
        <w:t xml:space="preserve">, compete in multiple geographic areas, as well as firms that are primarily regional or local in operation. Competitive products include numerous nonalcoholic sparkling beverages; various water products, including packaged, flavored and enhanced waters; juices and nectars; fruit drinks and </w:t>
      </w:r>
      <w:proofErr w:type="spellStart"/>
      <w:r w:rsidRPr="00706125">
        <w:rPr>
          <w:rFonts w:ascii="Times New Roman" w:hAnsi="Times New Roman" w:cs="Times New Roman"/>
          <w:sz w:val="24"/>
          <w:szCs w:val="24"/>
        </w:rPr>
        <w:t>dilutables</w:t>
      </w:r>
      <w:proofErr w:type="spellEnd"/>
      <w:r w:rsidRPr="00706125">
        <w:rPr>
          <w:rFonts w:ascii="Times New Roman" w:hAnsi="Times New Roman" w:cs="Times New Roman"/>
          <w:sz w:val="24"/>
          <w:szCs w:val="24"/>
        </w:rPr>
        <w:t xml:space="preserve"> (including syrups and powdered drinks); coffees and teas; energy and sports and other performance-enhancing drinks; dairy-based drinks; functional beverages; and various other nonalcoholic beverages</w:t>
      </w:r>
      <w:r w:rsidR="008435DC">
        <w:rPr>
          <w:rFonts w:ascii="Times New Roman" w:hAnsi="Times New Roman" w:cs="Times New Roman"/>
          <w:sz w:val="24"/>
          <w:szCs w:val="24"/>
        </w:rPr>
        <w:t xml:space="preserve"> (Profile, 2)</w:t>
      </w:r>
      <w:r w:rsidRPr="00706125">
        <w:rPr>
          <w:rFonts w:ascii="Times New Roman" w:hAnsi="Times New Roman" w:cs="Times New Roman"/>
          <w:sz w:val="24"/>
          <w:szCs w:val="24"/>
        </w:rPr>
        <w:t>. These competitive beverages are sold to consumers in both ready-to-drink and other than ready-to-drink form. In ma</w:t>
      </w:r>
      <w:r>
        <w:rPr>
          <w:rFonts w:ascii="Times New Roman" w:hAnsi="Times New Roman" w:cs="Times New Roman"/>
          <w:sz w:val="24"/>
          <w:szCs w:val="24"/>
        </w:rPr>
        <w:t xml:space="preserve">ny of the countries in which Coca-Cola </w:t>
      </w:r>
      <w:r w:rsidRPr="00706125">
        <w:rPr>
          <w:rFonts w:ascii="Times New Roman" w:hAnsi="Times New Roman" w:cs="Times New Roman"/>
          <w:sz w:val="24"/>
          <w:szCs w:val="24"/>
        </w:rPr>
        <w:t>do</w:t>
      </w:r>
      <w:r>
        <w:rPr>
          <w:rFonts w:ascii="Times New Roman" w:hAnsi="Times New Roman" w:cs="Times New Roman"/>
          <w:sz w:val="24"/>
          <w:szCs w:val="24"/>
        </w:rPr>
        <w:t>es</w:t>
      </w:r>
      <w:r w:rsidRPr="00706125">
        <w:rPr>
          <w:rFonts w:ascii="Times New Roman" w:hAnsi="Times New Roman" w:cs="Times New Roman"/>
          <w:sz w:val="24"/>
          <w:szCs w:val="24"/>
        </w:rPr>
        <w:t xml:space="preserve"> business, including the United Stat</w:t>
      </w:r>
      <w:r>
        <w:rPr>
          <w:rFonts w:ascii="Times New Roman" w:hAnsi="Times New Roman" w:cs="Times New Roman"/>
          <w:sz w:val="24"/>
          <w:szCs w:val="24"/>
        </w:rPr>
        <w:t>es, PepsiCo, Inc., is one of their</w:t>
      </w:r>
      <w:r w:rsidRPr="00706125">
        <w:rPr>
          <w:rFonts w:ascii="Times New Roman" w:hAnsi="Times New Roman" w:cs="Times New Roman"/>
          <w:sz w:val="24"/>
          <w:szCs w:val="24"/>
        </w:rPr>
        <w:t xml:space="preserve"> primary competitors. Other significant competitors include, but are not limited to, Nestlé, Dr Pepper Snapple Group, Inc., </w:t>
      </w:r>
      <w:proofErr w:type="spellStart"/>
      <w:r w:rsidRPr="00706125">
        <w:rPr>
          <w:rFonts w:ascii="Times New Roman" w:hAnsi="Times New Roman" w:cs="Times New Roman"/>
          <w:sz w:val="24"/>
          <w:szCs w:val="24"/>
        </w:rPr>
        <w:t>Groupe</w:t>
      </w:r>
      <w:proofErr w:type="spellEnd"/>
      <w:r w:rsidRPr="00706125">
        <w:rPr>
          <w:rFonts w:ascii="Times New Roman" w:hAnsi="Times New Roman" w:cs="Times New Roman"/>
          <w:sz w:val="24"/>
          <w:szCs w:val="24"/>
        </w:rPr>
        <w:t xml:space="preserve"> </w:t>
      </w:r>
      <w:proofErr w:type="spellStart"/>
      <w:r w:rsidRPr="00706125">
        <w:rPr>
          <w:rFonts w:ascii="Times New Roman" w:hAnsi="Times New Roman" w:cs="Times New Roman"/>
          <w:sz w:val="24"/>
          <w:szCs w:val="24"/>
        </w:rPr>
        <w:t>Danone</w:t>
      </w:r>
      <w:proofErr w:type="spellEnd"/>
      <w:r w:rsidRPr="00706125">
        <w:rPr>
          <w:rFonts w:ascii="Times New Roman" w:hAnsi="Times New Roman" w:cs="Times New Roman"/>
          <w:sz w:val="24"/>
          <w:szCs w:val="24"/>
        </w:rPr>
        <w:t>, Kraft Foods Inc. and Un</w:t>
      </w:r>
      <w:r>
        <w:rPr>
          <w:rFonts w:ascii="Times New Roman" w:hAnsi="Times New Roman" w:cs="Times New Roman"/>
          <w:sz w:val="24"/>
          <w:szCs w:val="24"/>
        </w:rPr>
        <w:t xml:space="preserve">ilever. In certain markets, Coca-Cola’s </w:t>
      </w:r>
      <w:r w:rsidRPr="00706125">
        <w:rPr>
          <w:rFonts w:ascii="Times New Roman" w:hAnsi="Times New Roman" w:cs="Times New Roman"/>
          <w:sz w:val="24"/>
          <w:szCs w:val="24"/>
        </w:rPr>
        <w:t>competit</w:t>
      </w:r>
      <w:r>
        <w:rPr>
          <w:rFonts w:ascii="Times New Roman" w:hAnsi="Times New Roman" w:cs="Times New Roman"/>
          <w:sz w:val="24"/>
          <w:szCs w:val="24"/>
        </w:rPr>
        <w:t xml:space="preserve">ion includes beer companies. The company </w:t>
      </w:r>
      <w:r w:rsidRPr="00706125">
        <w:rPr>
          <w:rFonts w:ascii="Times New Roman" w:hAnsi="Times New Roman" w:cs="Times New Roman"/>
          <w:sz w:val="24"/>
          <w:szCs w:val="24"/>
        </w:rPr>
        <w:t>also compete</w:t>
      </w:r>
      <w:r>
        <w:rPr>
          <w:rFonts w:ascii="Times New Roman" w:hAnsi="Times New Roman" w:cs="Times New Roman"/>
          <w:sz w:val="24"/>
          <w:szCs w:val="24"/>
        </w:rPr>
        <w:t>s</w:t>
      </w:r>
      <w:r w:rsidRPr="00706125">
        <w:rPr>
          <w:rFonts w:ascii="Times New Roman" w:hAnsi="Times New Roman" w:cs="Times New Roman"/>
          <w:sz w:val="24"/>
          <w:szCs w:val="24"/>
        </w:rPr>
        <w:t xml:space="preserve"> against numerous regional and local firms and, in some markets, against retailers that have developed their own store or private label beverage brands</w:t>
      </w:r>
      <w:r w:rsidR="00B44C47">
        <w:rPr>
          <w:rFonts w:ascii="Times New Roman" w:hAnsi="Times New Roman" w:cs="Times New Roman"/>
          <w:sz w:val="24"/>
          <w:szCs w:val="24"/>
        </w:rPr>
        <w:t xml:space="preserve"> (Profile, 3)</w:t>
      </w:r>
      <w:r w:rsidRPr="00706125">
        <w:rPr>
          <w:rFonts w:ascii="Times New Roman" w:hAnsi="Times New Roman" w:cs="Times New Roman"/>
          <w:sz w:val="24"/>
          <w:szCs w:val="24"/>
        </w:rPr>
        <w:t>.</w:t>
      </w:r>
    </w:p>
    <w:p w:rsidR="005B1CC3" w:rsidRDefault="00706125" w:rsidP="00706125">
      <w:pPr>
        <w:shd w:val="clear" w:color="auto" w:fill="FFFFFF"/>
        <w:spacing w:after="0" w:line="480" w:lineRule="auto"/>
        <w:ind w:firstLine="720"/>
        <w:rPr>
          <w:rFonts w:ascii="Times New Roman" w:hAnsi="Times New Roman" w:cs="Times New Roman"/>
          <w:sz w:val="24"/>
          <w:szCs w:val="24"/>
        </w:rPr>
      </w:pPr>
      <w:r w:rsidRPr="00706125">
        <w:rPr>
          <w:rFonts w:ascii="Times New Roman" w:hAnsi="Times New Roman" w:cs="Times New Roman"/>
          <w:sz w:val="24"/>
          <w:szCs w:val="24"/>
        </w:rPr>
        <w:t>C</w:t>
      </w:r>
      <w:r>
        <w:rPr>
          <w:rFonts w:ascii="Times New Roman" w:hAnsi="Times New Roman" w:cs="Times New Roman"/>
          <w:sz w:val="24"/>
          <w:szCs w:val="24"/>
        </w:rPr>
        <w:t>ompetitive factors impacting Coca-Cola’s</w:t>
      </w:r>
      <w:r w:rsidRPr="00706125">
        <w:rPr>
          <w:rFonts w:ascii="Times New Roman" w:hAnsi="Times New Roman" w:cs="Times New Roman"/>
          <w:sz w:val="24"/>
          <w:szCs w:val="24"/>
        </w:rPr>
        <w:t xml:space="preserve"> business include, but are not limited to, pricing, advertising, sales promotion programs, product innovation, increased efficiency in production techniques, the introduction of new packaging, new vending and dispensing equipment, and brand and tradem</w:t>
      </w:r>
      <w:r>
        <w:rPr>
          <w:rFonts w:ascii="Times New Roman" w:hAnsi="Times New Roman" w:cs="Times New Roman"/>
          <w:sz w:val="24"/>
          <w:szCs w:val="24"/>
        </w:rPr>
        <w:t>ark development and protection</w:t>
      </w:r>
      <w:r w:rsidR="00B44C47">
        <w:rPr>
          <w:rFonts w:ascii="Times New Roman" w:hAnsi="Times New Roman" w:cs="Times New Roman"/>
          <w:sz w:val="24"/>
          <w:szCs w:val="24"/>
        </w:rPr>
        <w:t xml:space="preserve"> (Company Records, 1). </w:t>
      </w:r>
      <w:r>
        <w:rPr>
          <w:rFonts w:ascii="Times New Roman" w:hAnsi="Times New Roman" w:cs="Times New Roman"/>
          <w:sz w:val="24"/>
          <w:szCs w:val="24"/>
        </w:rPr>
        <w:t>Coca-</w:t>
      </w:r>
      <w:r>
        <w:rPr>
          <w:rFonts w:ascii="Times New Roman" w:hAnsi="Times New Roman" w:cs="Times New Roman"/>
          <w:sz w:val="24"/>
          <w:szCs w:val="24"/>
        </w:rPr>
        <w:lastRenderedPageBreak/>
        <w:t xml:space="preserve">Cola’s </w:t>
      </w:r>
      <w:r w:rsidRPr="00706125">
        <w:rPr>
          <w:rFonts w:ascii="Times New Roman" w:hAnsi="Times New Roman" w:cs="Times New Roman"/>
          <w:sz w:val="24"/>
          <w:szCs w:val="24"/>
        </w:rPr>
        <w:t>competitive strengths include leading brands with a high level of consumer acceptance; a worldwide network of bottlers and distributors of Company products; sophisticated marketing capabilities; and a talented gro</w:t>
      </w:r>
      <w:r>
        <w:rPr>
          <w:rFonts w:ascii="Times New Roman" w:hAnsi="Times New Roman" w:cs="Times New Roman"/>
          <w:sz w:val="24"/>
          <w:szCs w:val="24"/>
        </w:rPr>
        <w:t xml:space="preserve">up of dedicated associates. Coca-Cola’s </w:t>
      </w:r>
      <w:r w:rsidRPr="00706125">
        <w:rPr>
          <w:rFonts w:ascii="Times New Roman" w:hAnsi="Times New Roman" w:cs="Times New Roman"/>
          <w:sz w:val="24"/>
          <w:szCs w:val="24"/>
        </w:rPr>
        <w:t>competitive challenges include strong competition in all geographic regions and, in many countries, a concentrated retail sector with powerful buyers able to freely choose among Company products, products of competitive beverage suppliers and individual retailers' own store or private label beverage brands</w:t>
      </w:r>
      <w:r w:rsidR="008435DC">
        <w:rPr>
          <w:rFonts w:ascii="Times New Roman" w:hAnsi="Times New Roman" w:cs="Times New Roman"/>
          <w:sz w:val="24"/>
          <w:szCs w:val="24"/>
        </w:rPr>
        <w:t xml:space="preserve"> (Company records, 2)</w:t>
      </w:r>
      <w:r w:rsidRPr="00706125">
        <w:rPr>
          <w:rFonts w:ascii="Times New Roman" w:hAnsi="Times New Roman" w:cs="Times New Roman"/>
          <w:sz w:val="24"/>
          <w:szCs w:val="24"/>
        </w:rPr>
        <w:t>.</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Working capital</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sz w:val="24"/>
          <w:szCs w:val="24"/>
        </w:rPr>
      </w:pPr>
      <w:proofErr w:type="gramStart"/>
      <w:r w:rsidRPr="007024FD">
        <w:rPr>
          <w:rFonts w:ascii="Times New Roman" w:eastAsia="Times New Roman" w:hAnsi="Times New Roman" w:cs="Times New Roman"/>
          <w:sz w:val="24"/>
          <w:szCs w:val="24"/>
        </w:rPr>
        <w:t>A measure of both a company's efficiency and its short-term financial health.</w:t>
      </w:r>
      <w:proofErr w:type="gramEnd"/>
      <w:r w:rsidRPr="007024FD">
        <w:rPr>
          <w:rFonts w:ascii="Times New Roman" w:eastAsia="Times New Roman" w:hAnsi="Times New Roman" w:cs="Times New Roman"/>
          <w:sz w:val="24"/>
          <w:szCs w:val="24"/>
        </w:rPr>
        <w:t xml:space="preserve"> </w:t>
      </w:r>
      <w:r w:rsidRPr="007024FD">
        <w:rPr>
          <w:rFonts w:ascii="Times New Roman" w:eastAsia="Times New Roman" w:hAnsi="Times New Roman" w:cs="Times New Roman"/>
          <w:bCs/>
          <w:sz w:val="24"/>
          <w:szCs w:val="24"/>
        </w:rPr>
        <w:t>Working capital</w:t>
      </w:r>
      <w:r w:rsidRPr="007024FD">
        <w:rPr>
          <w:rFonts w:ascii="Times New Roman" w:eastAsia="Times New Roman" w:hAnsi="Times New Roman" w:cs="Times New Roman"/>
          <w:sz w:val="24"/>
          <w:szCs w:val="24"/>
        </w:rPr>
        <w:t> (abbreviated </w:t>
      </w:r>
      <w:r w:rsidRPr="007024FD">
        <w:rPr>
          <w:rFonts w:ascii="Times New Roman" w:eastAsia="Times New Roman" w:hAnsi="Times New Roman" w:cs="Times New Roman"/>
          <w:bCs/>
          <w:sz w:val="24"/>
          <w:szCs w:val="24"/>
        </w:rPr>
        <w:t>WC</w:t>
      </w:r>
      <w:r w:rsidRPr="007024FD">
        <w:rPr>
          <w:rFonts w:ascii="Times New Roman" w:eastAsia="Times New Roman" w:hAnsi="Times New Roman" w:cs="Times New Roman"/>
          <w:sz w:val="24"/>
          <w:szCs w:val="24"/>
        </w:rPr>
        <w:t>) is a financial metric which represents </w:t>
      </w:r>
      <w:hyperlink r:id="rId31" w:tooltip="Accounting liquidity" w:history="1">
        <w:r w:rsidRPr="007024FD">
          <w:rPr>
            <w:rStyle w:val="Hyperlink"/>
            <w:rFonts w:ascii="Times New Roman" w:eastAsia="Times New Roman" w:hAnsi="Times New Roman" w:cs="Times New Roman"/>
            <w:color w:val="auto"/>
            <w:sz w:val="24"/>
            <w:szCs w:val="24"/>
            <w:u w:val="none"/>
          </w:rPr>
          <w:t>operating liquidity</w:t>
        </w:r>
      </w:hyperlink>
      <w:r w:rsidRPr="007024FD">
        <w:rPr>
          <w:rFonts w:ascii="Times New Roman" w:eastAsia="Times New Roman" w:hAnsi="Times New Roman" w:cs="Times New Roman"/>
          <w:sz w:val="24"/>
          <w:szCs w:val="24"/>
        </w:rPr>
        <w:t xml:space="preserve"> available to a business, organization or other entity, including governmental entity. Along with fixed assets such as plant and equipment, working capital is considered a part of operating capital. </w:t>
      </w:r>
    </w:p>
    <w:p w:rsidR="006E1BA5" w:rsidRDefault="006E1BA5" w:rsidP="006E1BA5">
      <w:pPr>
        <w:shd w:val="clear" w:color="auto" w:fill="FFFFFF"/>
        <w:spacing w:after="0" w:line="480" w:lineRule="auto"/>
        <w:ind w:left="375"/>
        <w:rPr>
          <w:rFonts w:ascii="Times New Roman" w:eastAsia="Times New Roman" w:hAnsi="Times New Roman" w:cs="Times New Roman"/>
          <w:sz w:val="24"/>
          <w:szCs w:val="24"/>
        </w:rPr>
      </w:pPr>
      <w:r w:rsidRPr="007024FD">
        <w:rPr>
          <w:rFonts w:ascii="Times New Roman" w:eastAsia="Times New Roman" w:hAnsi="Times New Roman" w:cs="Times New Roman"/>
          <w:sz w:val="24"/>
          <w:szCs w:val="24"/>
        </w:rPr>
        <w:t>Working capital = current assets – current liabilities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working capital is improving year over year, the company is still underperforming compared to industry average.</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Current ratio</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A liquidity ratio that measures a company's ability</w:t>
      </w:r>
      <w:r>
        <w:rPr>
          <w:rFonts w:ascii="Times New Roman" w:eastAsia="Times New Roman" w:hAnsi="Times New Roman" w:cs="Times New Roman"/>
          <w:color w:val="333333"/>
          <w:sz w:val="24"/>
          <w:szCs w:val="24"/>
        </w:rPr>
        <w:t xml:space="preserve"> to pay short-term obligations </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Current ratio=Current Assets/Current Liabilities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Coca-Cola’s current ratio is increasing year after year. The company is over performing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Quick ratio</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proofErr w:type="gramStart"/>
      <w:r w:rsidRPr="007024FD">
        <w:rPr>
          <w:rFonts w:ascii="Times New Roman" w:eastAsia="Times New Roman" w:hAnsi="Times New Roman" w:cs="Times New Roman"/>
          <w:color w:val="333333"/>
          <w:sz w:val="24"/>
          <w:szCs w:val="24"/>
        </w:rPr>
        <w:t>An indicator of a company’s short-term liquidity.</w:t>
      </w:r>
      <w:proofErr w:type="gramEnd"/>
      <w:r w:rsidRPr="007024FD">
        <w:rPr>
          <w:rFonts w:ascii="Times New Roman" w:eastAsia="Times New Roman" w:hAnsi="Times New Roman" w:cs="Times New Roman"/>
          <w:color w:val="333333"/>
          <w:sz w:val="24"/>
          <w:szCs w:val="24"/>
        </w:rPr>
        <w:t xml:space="preserve"> The quick ratio measures a company’s ability to meet its short-term obligations with its most liquid assets. For this reason, the ratio </w:t>
      </w:r>
      <w:r w:rsidRPr="007024FD">
        <w:rPr>
          <w:rFonts w:ascii="Times New Roman" w:eastAsia="Times New Roman" w:hAnsi="Times New Roman" w:cs="Times New Roman"/>
          <w:color w:val="333333"/>
          <w:sz w:val="24"/>
          <w:szCs w:val="24"/>
        </w:rPr>
        <w:lastRenderedPageBreak/>
        <w:t xml:space="preserve">excludes inventories from current assets, and is calculated as follows: The quick ratio measures the dollar amount of liquid assets available for each dollar of current liabilities. </w:t>
      </w:r>
      <w:proofErr w:type="gramStart"/>
      <w:r w:rsidRPr="007024FD">
        <w:rPr>
          <w:rFonts w:ascii="Times New Roman" w:eastAsia="Times New Roman" w:hAnsi="Times New Roman" w:cs="Times New Roman"/>
          <w:color w:val="333333"/>
          <w:sz w:val="24"/>
          <w:szCs w:val="24"/>
        </w:rPr>
        <w:t>Thus, a quick ratio of 1.5 means that a company has $1.50 of liquid assets available to cover each $1 of current liabilities.</w:t>
      </w:r>
      <w:proofErr w:type="gramEnd"/>
      <w:r w:rsidRPr="007024FD">
        <w:rPr>
          <w:rFonts w:ascii="Times New Roman" w:eastAsia="Times New Roman" w:hAnsi="Times New Roman" w:cs="Times New Roman"/>
          <w:color w:val="333333"/>
          <w:sz w:val="24"/>
          <w:szCs w:val="24"/>
        </w:rPr>
        <w:t xml:space="preserve"> </w:t>
      </w:r>
      <w:proofErr w:type="gramStart"/>
      <w:r w:rsidRPr="007024FD">
        <w:rPr>
          <w:rFonts w:ascii="Times New Roman" w:eastAsia="Times New Roman" w:hAnsi="Times New Roman" w:cs="Times New Roman"/>
          <w:color w:val="333333"/>
          <w:sz w:val="24"/>
          <w:szCs w:val="24"/>
        </w:rPr>
        <w:t>The higher the quick ratio, the better the company's liquidity position.</w:t>
      </w:r>
      <w:proofErr w:type="gramEnd"/>
    </w:p>
    <w:p w:rsidR="006E1BA5" w:rsidRPr="007024FD" w:rsidRDefault="006E1BA5" w:rsidP="006E1BA5">
      <w:pPr>
        <w:shd w:val="clear" w:color="auto" w:fill="FFFFFF"/>
        <w:spacing w:after="0"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       Quick ratio = (current assets – inventories) / current liabilities, or</w:t>
      </w:r>
    </w:p>
    <w:p w:rsidR="006E1BA5" w:rsidRDefault="006E1BA5" w:rsidP="006E1BA5">
      <w:pPr>
        <w:shd w:val="clear" w:color="auto" w:fill="FFFFFF"/>
        <w:spacing w:after="0" w:line="480" w:lineRule="auto"/>
        <w:ind w:left="720"/>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7024FD">
        <w:rPr>
          <w:rFonts w:ascii="Times New Roman" w:eastAsia="Times New Roman" w:hAnsi="Times New Roman" w:cs="Times New Roman"/>
          <w:color w:val="333333"/>
          <w:sz w:val="24"/>
          <w:szCs w:val="24"/>
        </w:rPr>
        <w:t xml:space="preserve">   = (cash and equivalents + marketable </w:t>
      </w:r>
      <w:r>
        <w:rPr>
          <w:rFonts w:ascii="Times New Roman" w:eastAsia="Times New Roman" w:hAnsi="Times New Roman" w:cs="Times New Roman"/>
          <w:color w:val="333333"/>
          <w:sz w:val="24"/>
          <w:szCs w:val="24"/>
        </w:rPr>
        <w:t>securities + AR</w:t>
      </w:r>
      <w:r w:rsidRPr="007024FD">
        <w:rPr>
          <w:rFonts w:ascii="Times New Roman" w:eastAsia="Times New Roman" w:hAnsi="Times New Roman" w:cs="Times New Roman"/>
          <w:color w:val="333333"/>
          <w:sz w:val="24"/>
          <w:szCs w:val="24"/>
        </w:rPr>
        <w:t>) / current</w:t>
      </w:r>
      <w:r>
        <w:rPr>
          <w:rFonts w:ascii="Times New Roman" w:eastAsia="Times New Roman" w:hAnsi="Times New Roman" w:cs="Times New Roman"/>
          <w:color w:val="333333"/>
          <w:sz w:val="24"/>
          <w:szCs w:val="24"/>
        </w:rPr>
        <w:t xml:space="preserve"> liabilities           </w:t>
      </w:r>
    </w:p>
    <w:p w:rsidR="006E1BA5" w:rsidRDefault="006E1BA5" w:rsidP="006E1BA5">
      <w:pPr>
        <w:shd w:val="clear" w:color="auto" w:fill="FFFFFF"/>
        <w:spacing w:after="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Coca-Cola’s quick ratio is improving year after year. The company is over performing in its   </w:t>
      </w:r>
    </w:p>
    <w:p w:rsidR="006E1BA5" w:rsidRPr="007024FD" w:rsidRDefault="006E1BA5" w:rsidP="006E1BA5">
      <w:pPr>
        <w:shd w:val="clear" w:color="auto" w:fill="FFFFFF"/>
        <w:spacing w:after="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industry</w:t>
      </w:r>
      <w:proofErr w:type="gramEnd"/>
      <w:r>
        <w:rPr>
          <w:rFonts w:ascii="Times New Roman" w:eastAsia="Times New Roman" w:hAnsi="Times New Roman" w:cs="Times New Roman"/>
          <w:color w:val="333333"/>
          <w:sz w:val="24"/>
          <w:szCs w:val="24"/>
        </w:rPr>
        <w:t>.</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Accounts receivable turnover</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Accounts receivable turnover is the ratio of net credit sales of a business to its average accounts receivable during a given period, usually a year. It is an activity ratio which estimates the number of times a business collects its average accounts receivable balance during a period.</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Accounts receivable turnover = Net Credit Sales /</w:t>
      </w:r>
      <w:r w:rsidRPr="007024FD">
        <w:rPr>
          <w:rFonts w:ascii="Times New Roman" w:hAnsi="Times New Roman" w:cs="Times New Roman"/>
          <w:sz w:val="24"/>
          <w:szCs w:val="24"/>
        </w:rPr>
        <w:t xml:space="preserve"> </w:t>
      </w:r>
      <w:r w:rsidRPr="007024FD">
        <w:rPr>
          <w:rFonts w:ascii="Times New Roman" w:eastAsia="Times New Roman" w:hAnsi="Times New Roman" w:cs="Times New Roman"/>
          <w:color w:val="333333"/>
          <w:sz w:val="24"/>
          <w:szCs w:val="24"/>
        </w:rPr>
        <w:t>Average Accounts Receivable</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Coca-Cola’s accounts receivable turnover has been slightly increasing. The company has been over performing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Average collection period (number of days’ sales in receivables)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proofErr w:type="gramStart"/>
      <w:r w:rsidRPr="007024FD">
        <w:rPr>
          <w:rFonts w:ascii="Times New Roman" w:eastAsia="Times New Roman" w:hAnsi="Times New Roman" w:cs="Times New Roman"/>
          <w:color w:val="333333"/>
          <w:sz w:val="24"/>
          <w:szCs w:val="24"/>
        </w:rPr>
        <w:t>The approximate amount of time that it takes for a business to receive payments owed, in terms of receivables, from its customers and clients.</w:t>
      </w:r>
      <w:proofErr w:type="gramEnd"/>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Calculated as: Average Collection Period = (Days x AR) / Credit Sales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Where:</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Days = Total amount of days in period</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lastRenderedPageBreak/>
        <w:t>AR = Average amount of accounts receivables</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Credit Sales = Total amount of net credit sales during period</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average collection period has been slightly improving over the last 3 years. The company is underperforming in its industry however, Coca-Cola’s operation runs much differently than industry competitors due to its emphasis in syrup distribution, directly affecting this ratio. </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Inventory turnover</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A ratio showing how many times a company's inventory is sold and replaced over a period. The days in the period can then be divided by the inventory turnover formula to calculate the days it takes to sell the inventory on hand or "inventory turnover days."</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Inventory Turnover = Sales / Inventory</w:t>
      </w:r>
      <w:r>
        <w:rPr>
          <w:rFonts w:ascii="Times New Roman" w:eastAsia="Times New Roman" w:hAnsi="Times New Roman" w:cs="Times New Roman"/>
          <w:color w:val="333333"/>
          <w:sz w:val="24"/>
          <w:szCs w:val="24"/>
        </w:rPr>
        <w:t xml:space="preserve">        </w:t>
      </w:r>
      <w:r w:rsidRPr="007024FD">
        <w:rPr>
          <w:rFonts w:ascii="Times New Roman" w:eastAsia="Times New Roman" w:hAnsi="Times New Roman" w:cs="Times New Roman"/>
          <w:color w:val="333333"/>
          <w:sz w:val="24"/>
          <w:szCs w:val="24"/>
        </w:rPr>
        <w:t xml:space="preserve">OR </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Inventory Turnover = COGS / Average Inventory</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Coca-Cola’s inventory turnover has been decreasing year over year. The company has been      underperforming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Ratio of liabilities to stockholder’s equity</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proofErr w:type="gramStart"/>
      <w:r w:rsidRPr="007024FD">
        <w:rPr>
          <w:rFonts w:ascii="Times New Roman" w:eastAsia="Times New Roman" w:hAnsi="Times New Roman" w:cs="Times New Roman"/>
          <w:color w:val="333333"/>
          <w:sz w:val="24"/>
          <w:szCs w:val="24"/>
        </w:rPr>
        <w:t>A measure of a company's financial leverage calculated by dividing its total liabilities by stockholders' equity.</w:t>
      </w:r>
      <w:proofErr w:type="gramEnd"/>
      <w:r w:rsidRPr="007024FD">
        <w:rPr>
          <w:rFonts w:ascii="Times New Roman" w:eastAsia="Times New Roman" w:hAnsi="Times New Roman" w:cs="Times New Roman"/>
          <w:color w:val="333333"/>
          <w:sz w:val="24"/>
          <w:szCs w:val="24"/>
        </w:rPr>
        <w:t xml:space="preserve"> It indicates what proportion of equity and debt the company is using to finance its assets.</w:t>
      </w:r>
      <w:r>
        <w:rPr>
          <w:rFonts w:ascii="Times New Roman" w:eastAsia="Times New Roman" w:hAnsi="Times New Roman" w:cs="Times New Roman"/>
          <w:color w:val="333333"/>
          <w:sz w:val="24"/>
          <w:szCs w:val="24"/>
        </w:rPr>
        <w:t xml:space="preserve"> </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Debt/Equity Ratio = total liabilities / stockholder’s equity</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If the debt/equity ratio for Coca-Cola = 1.5 it means that for every dollar that shareholders     </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own</w:t>
      </w:r>
      <w:proofErr w:type="gramEnd"/>
      <w:r>
        <w:rPr>
          <w:rFonts w:ascii="Times New Roman" w:eastAsia="Times New Roman" w:hAnsi="Times New Roman" w:cs="Times New Roman"/>
          <w:color w:val="333333"/>
          <w:sz w:val="24"/>
          <w:szCs w:val="24"/>
        </w:rPr>
        <w:t xml:space="preserve">, Coca-Cola owes $1.50 to creditors. </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ratio has been worsening year over year and the company is also underperforming in its </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industry</w:t>
      </w:r>
      <w:proofErr w:type="gramEnd"/>
      <w:r>
        <w:rPr>
          <w:rFonts w:ascii="Times New Roman" w:eastAsia="Times New Roman" w:hAnsi="Times New Roman" w:cs="Times New Roman"/>
          <w:color w:val="333333"/>
          <w:sz w:val="24"/>
          <w:szCs w:val="24"/>
        </w:rPr>
        <w:t>.</w:t>
      </w:r>
    </w:p>
    <w:p w:rsidR="006E1BA5" w:rsidRPr="007024FD"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Ratio of fixed assets to long-term liabilities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The fixed-assets- to long-term-liabilities ratio is a way of measuring the solvency of a company. A company's long-term debts are often secured with fixed assets, which is why creditors are interested in this ratio. This ratio is calculated by dividing the value of fixed assets by the amount of long-term debt.</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Ratio = Fixed assets / long-term liabilities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This ratio has been improving for Coca-Cola. The company is also over performing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Net profit margin</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Net profit margin is the percentage of revenue remaining after all operating expenses, interest, taxes and preferred stock dividends (but not common stock dividends) have been deducted from a company's total revenue. </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Net profit = (Total Revenue – Total Expenses)/Total Revenue</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Net profit margin = Net profit / Total revenue</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By dividing net profit by total revenue, we can see what percentage of revenue made it all the way to the bottom line, which is good for investors.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net profit margin for Coca-Cola had seen no significant change in the last 3 years. The company is over performing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Gross profit margin</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A financial metric used to assess a firm's financial health by revealing the proportion of money left over from revenues after accounting for the cost of goods sold. Gross profit margin serves as the source for paying additional expenses and future savings.</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lastRenderedPageBreak/>
        <w:t>Gross Profit Margin = (Revenues-COGS)/Revenue</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gross profit margin for Coca-Cola had seen no significant change in the last 3 years. The company is over performing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Times interest earned</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A metric used to measure a company's ability to meet its debt obligations. It is usually quoted as a ratio and indicates how many times a company can cover its interest charges on a pretax basis. Failing to meet these obligations could force a company into bankruptcy. </w:t>
      </w:r>
      <w:proofErr w:type="gramStart"/>
      <w:r w:rsidRPr="007024FD">
        <w:rPr>
          <w:rFonts w:ascii="Times New Roman" w:eastAsia="Times New Roman" w:hAnsi="Times New Roman" w:cs="Times New Roman"/>
          <w:color w:val="333333"/>
          <w:sz w:val="24"/>
          <w:szCs w:val="24"/>
        </w:rPr>
        <w:t>Also referred to as "interest coverage ratio" and "fixed-charged coverage."</w:t>
      </w:r>
      <w:proofErr w:type="gramEnd"/>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Times Interest Earned (TIE) = </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Earnings before interest and taxes (EBIT) / Total interest payable contractual debt</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Times interest earned has been improving for the company. Coca-Cola is also over performing in its industry.</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Total asset turnover (ratio of nets sales to assets)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The total asset turnover ratio measures the ability of a company to use its assets to efficiently generate sales. This ratio considers all assets, current and fixed. Those assets include fixed assets, like plant and equipment, as well as inventory, accounts receivable, as well as any other current assets.</w:t>
      </w:r>
      <w:r w:rsidRPr="007024FD">
        <w:rPr>
          <w:rFonts w:ascii="Times New Roman" w:hAnsi="Times New Roman" w:cs="Times New Roman"/>
          <w:sz w:val="24"/>
          <w:szCs w:val="24"/>
        </w:rPr>
        <w:t xml:space="preserve"> </w:t>
      </w:r>
      <w:proofErr w:type="gramStart"/>
      <w:r w:rsidRPr="007024FD">
        <w:rPr>
          <w:rFonts w:ascii="Times New Roman" w:eastAsia="Times New Roman" w:hAnsi="Times New Roman" w:cs="Times New Roman"/>
          <w:color w:val="333333"/>
          <w:sz w:val="24"/>
          <w:szCs w:val="24"/>
        </w:rPr>
        <w:t>The lower the total asset turnover ratio (the lower the # Times), as compared to historical data for the firm and industry data, the more sluggish the firm's sales.</w:t>
      </w:r>
      <w:proofErr w:type="gramEnd"/>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Total asset turnover = </w:t>
      </w:r>
      <w:r w:rsidRPr="007024FD">
        <w:rPr>
          <w:rFonts w:ascii="Times New Roman" w:eastAsia="Times New Roman" w:hAnsi="Times New Roman" w:cs="Times New Roman"/>
          <w:color w:val="333333"/>
          <w:sz w:val="24"/>
          <w:szCs w:val="24"/>
        </w:rPr>
        <w:t>Net Sales/Total Assets = # Times</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proofErr w:type="gramStart"/>
      <w:r w:rsidRPr="00330732">
        <w:rPr>
          <w:rFonts w:ascii="Times New Roman" w:eastAsia="Times New Roman" w:hAnsi="Times New Roman" w:cs="Times New Roman"/>
          <w:color w:val="333333"/>
          <w:sz w:val="24"/>
          <w:szCs w:val="24"/>
        </w:rPr>
        <w:t>The lower the total asset turnover ratio (the lower the # Times), as compared to historical data for the firm and industry data, the more sluggish the firm's sales.</w:t>
      </w:r>
      <w:proofErr w:type="gramEnd"/>
      <w:r w:rsidRPr="00330732">
        <w:rPr>
          <w:rFonts w:ascii="Times New Roman" w:eastAsia="Times New Roman" w:hAnsi="Times New Roman" w:cs="Times New Roman"/>
          <w:color w:val="333333"/>
          <w:sz w:val="24"/>
          <w:szCs w:val="24"/>
        </w:rPr>
        <w:t xml:space="preserve"> This may indicate a </w:t>
      </w:r>
      <w:r w:rsidRPr="00330732">
        <w:rPr>
          <w:rFonts w:ascii="Times New Roman" w:eastAsia="Times New Roman" w:hAnsi="Times New Roman" w:cs="Times New Roman"/>
          <w:color w:val="333333"/>
          <w:sz w:val="24"/>
          <w:szCs w:val="24"/>
        </w:rPr>
        <w:lastRenderedPageBreak/>
        <w:t>problem with one or more of the asset categories composing total assets - inventory, receivables, or fixed assets.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Total asset turnover has been on the decline for Coca-Cola for the last 3 years. The company is underperforming in its industry. </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Rate earned on total assets (return on assets)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An indicator of how profitable a company is relative to its total assets. ROA gives an idea as to how efficient management is at using its assets to generate earnings. Calculated by dividing a company's annual earnings by its total assets, ROA is displayed as a percentage. Sometimes this is referred to as "return on investment".</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Return on assets = Net Income / Total Assets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Coca-Cola’s ROA has been decreasing slightly over the last 3 years. The company is underperforming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Rate earned on total stockholder’s equity (return on equity)</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The amount of net income returned as a percentage of shareholders equity. Return on equity measures a corporation's profitability by revealing how much profit a company generates with the money shareholders have invested.</w:t>
      </w:r>
    </w:p>
    <w:p w:rsidR="006E1BA5" w:rsidRPr="007024FD"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ROE is expressed as a percentage and calculated as:</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Return on Equity = Net Income/Shareholder's Equity</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Coca-Cola has been on a slight decline the past 3 years. The company has been </w:t>
      </w:r>
    </w:p>
    <w:p w:rsidR="006E1BA5" w:rsidRPr="007024FD"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underperforming</w:t>
      </w:r>
      <w:proofErr w:type="gramEnd"/>
      <w:r>
        <w:rPr>
          <w:rFonts w:ascii="Times New Roman" w:eastAsia="Times New Roman" w:hAnsi="Times New Roman" w:cs="Times New Roman"/>
          <w:color w:val="333333"/>
          <w:sz w:val="24"/>
          <w:szCs w:val="24"/>
        </w:rPr>
        <w:t xml:space="preserve">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Rate earned on common stockholder’s equity</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proofErr w:type="gramStart"/>
      <w:r w:rsidRPr="007024FD">
        <w:rPr>
          <w:rFonts w:ascii="Times New Roman" w:eastAsia="Times New Roman" w:hAnsi="Times New Roman" w:cs="Times New Roman"/>
          <w:color w:val="333333"/>
          <w:sz w:val="24"/>
          <w:szCs w:val="24"/>
        </w:rPr>
        <w:t>Ratio indicating the earnings on the common stockholders' investment.</w:t>
      </w:r>
      <w:proofErr w:type="gramEnd"/>
      <w:r w:rsidRPr="007024FD">
        <w:rPr>
          <w:rFonts w:ascii="Times New Roman" w:eastAsia="Times New Roman" w:hAnsi="Times New Roman" w:cs="Times New Roman"/>
          <w:color w:val="333333"/>
          <w:sz w:val="24"/>
          <w:szCs w:val="24"/>
        </w:rPr>
        <w:t xml:space="preserve"> Rate earned on common stockholder’s equity is calculated as a percentage and calculated as:</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lastRenderedPageBreak/>
        <w:t xml:space="preserve">Rate earned on common stockholder’s equity = </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(Net income - preferred dividends) / average common stockholders' equity. </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There has been no change with this metric the last 3 </w:t>
      </w:r>
      <w:proofErr w:type="gramStart"/>
      <w:r>
        <w:rPr>
          <w:rFonts w:ascii="Times New Roman" w:eastAsia="Times New Roman" w:hAnsi="Times New Roman" w:cs="Times New Roman"/>
          <w:color w:val="333333"/>
          <w:sz w:val="24"/>
          <w:szCs w:val="24"/>
        </w:rPr>
        <w:t>years,</w:t>
      </w:r>
      <w:proofErr w:type="gramEnd"/>
      <w:r>
        <w:rPr>
          <w:rFonts w:ascii="Times New Roman" w:eastAsia="Times New Roman" w:hAnsi="Times New Roman" w:cs="Times New Roman"/>
          <w:color w:val="333333"/>
          <w:sz w:val="24"/>
          <w:szCs w:val="24"/>
        </w:rPr>
        <w:t xml:space="preserve"> however the company is underperforming in its industry.</w:t>
      </w:r>
    </w:p>
    <w:p w:rsidR="006E1BA5" w:rsidRPr="007024FD" w:rsidRDefault="006E1BA5" w:rsidP="006E1BA5">
      <w:pPr>
        <w:numPr>
          <w:ilvl w:val="0"/>
          <w:numId w:val="3"/>
        </w:numPr>
        <w:shd w:val="clear" w:color="auto" w:fill="FFFFFF"/>
        <w:spacing w:after="0" w:line="480" w:lineRule="auto"/>
        <w:ind w:left="375"/>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t>Earnings per share on common stock</w:t>
      </w:r>
    </w:p>
    <w:p w:rsidR="006E1BA5" w:rsidRPr="007024FD"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The portion of a company's profit allocated to each outstanding share of common stock. </w:t>
      </w:r>
      <w:proofErr w:type="gramStart"/>
      <w:r w:rsidRPr="007024FD">
        <w:rPr>
          <w:rFonts w:ascii="Times New Roman" w:eastAsia="Times New Roman" w:hAnsi="Times New Roman" w:cs="Times New Roman"/>
          <w:color w:val="333333"/>
          <w:sz w:val="24"/>
          <w:szCs w:val="24"/>
        </w:rPr>
        <w:t>Earnings per share serves</w:t>
      </w:r>
      <w:proofErr w:type="gramEnd"/>
      <w:r w:rsidRPr="007024FD">
        <w:rPr>
          <w:rFonts w:ascii="Times New Roman" w:eastAsia="Times New Roman" w:hAnsi="Times New Roman" w:cs="Times New Roman"/>
          <w:color w:val="333333"/>
          <w:sz w:val="24"/>
          <w:szCs w:val="24"/>
        </w:rPr>
        <w:t xml:space="preserve"> as an indicator of a company's profitability.</w:t>
      </w:r>
    </w:p>
    <w:p w:rsidR="006E1BA5" w:rsidRPr="007024FD"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Calculated as:</w:t>
      </w:r>
    </w:p>
    <w:p w:rsidR="006E1BA5" w:rsidRDefault="006E1BA5" w:rsidP="006E1BA5">
      <w:pPr>
        <w:shd w:val="clear" w:color="auto" w:fill="FFFFFF"/>
        <w:spacing w:after="0" w:line="480" w:lineRule="auto"/>
        <w:ind w:firstLine="375"/>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(Net income – Dividends on preferred stock) / Average outstanding shares</w:t>
      </w:r>
    </w:p>
    <w:p w:rsidR="006E1BA5" w:rsidRDefault="006E1BA5" w:rsidP="006E1BA5">
      <w:pPr>
        <w:shd w:val="clear" w:color="auto" w:fill="FFFFFF"/>
        <w:spacing w:after="0" w:line="480" w:lineRule="auto"/>
        <w:ind w:left="375"/>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Earnings per share on common stock has</w:t>
      </w:r>
      <w:proofErr w:type="gramEnd"/>
      <w:r>
        <w:rPr>
          <w:rFonts w:ascii="Times New Roman" w:eastAsia="Times New Roman" w:hAnsi="Times New Roman" w:cs="Times New Roman"/>
          <w:color w:val="333333"/>
          <w:sz w:val="24"/>
          <w:szCs w:val="24"/>
        </w:rPr>
        <w:t xml:space="preserve"> been increasing for Coca-Cola. The company is      also over performing in it industry.</w:t>
      </w:r>
    </w:p>
    <w:p w:rsidR="00C93AF6" w:rsidRDefault="00C93AF6" w:rsidP="00C93AF6">
      <w:pPr>
        <w:shd w:val="clear" w:color="auto" w:fill="FFFFFF"/>
        <w:spacing w:after="0" w:line="480" w:lineRule="auto"/>
        <w:rPr>
          <w:rFonts w:ascii="Times New Roman" w:eastAsia="Times New Roman" w:hAnsi="Times New Roman" w:cs="Times New Roman"/>
          <w:b/>
          <w:color w:val="333333"/>
          <w:sz w:val="24"/>
          <w:szCs w:val="24"/>
        </w:rPr>
      </w:pPr>
      <w:r w:rsidRPr="00C93AF6">
        <w:rPr>
          <w:rFonts w:ascii="Times New Roman" w:eastAsia="Times New Roman" w:hAnsi="Times New Roman" w:cs="Times New Roman"/>
          <w:b/>
          <w:color w:val="333333"/>
          <w:sz w:val="24"/>
          <w:szCs w:val="24"/>
        </w:rPr>
        <w:t>Beverage Industry Defined</w:t>
      </w:r>
    </w:p>
    <w:p w:rsidR="00C93AF6" w:rsidRPr="00C93AF6" w:rsidRDefault="00C93AF6" w:rsidP="00C93AF6">
      <w:pPr>
        <w:shd w:val="clear" w:color="auto" w:fill="FFFFFF"/>
        <w:spacing w:after="0" w:line="480" w:lineRule="auto"/>
        <w:ind w:firstLine="720"/>
        <w:rPr>
          <w:rFonts w:ascii="Times New Roman" w:eastAsia="Times New Roman" w:hAnsi="Times New Roman" w:cs="Times New Roman"/>
          <w:color w:val="333333"/>
          <w:sz w:val="24"/>
          <w:szCs w:val="24"/>
        </w:rPr>
      </w:pPr>
      <w:r w:rsidRPr="00C93AF6">
        <w:rPr>
          <w:rFonts w:ascii="Times New Roman" w:eastAsia="Times New Roman" w:hAnsi="Times New Roman" w:cs="Times New Roman"/>
          <w:color w:val="333333"/>
          <w:sz w:val="24"/>
          <w:szCs w:val="24"/>
        </w:rPr>
        <w:t>The beverage industry refers to the industry that produces drinks. Beverage production can vary greatly depending on which beve</w:t>
      </w:r>
      <w:r>
        <w:rPr>
          <w:rFonts w:ascii="Times New Roman" w:eastAsia="Times New Roman" w:hAnsi="Times New Roman" w:cs="Times New Roman"/>
          <w:color w:val="333333"/>
          <w:sz w:val="24"/>
          <w:szCs w:val="24"/>
        </w:rPr>
        <w:t xml:space="preserve">rage is being made. The website </w:t>
      </w:r>
      <w:r w:rsidRPr="00C93AF6">
        <w:rPr>
          <w:rFonts w:ascii="Times New Roman" w:eastAsia="Times New Roman" w:hAnsi="Times New Roman" w:cs="Times New Roman"/>
          <w:color w:val="333333"/>
          <w:sz w:val="24"/>
          <w:szCs w:val="24"/>
        </w:rPr>
        <w:t>ManufacturingDrinks.com explains that, "bo</w:t>
      </w:r>
      <w:r>
        <w:rPr>
          <w:rFonts w:ascii="Times New Roman" w:eastAsia="Times New Roman" w:hAnsi="Times New Roman" w:cs="Times New Roman"/>
          <w:color w:val="333333"/>
          <w:sz w:val="24"/>
          <w:szCs w:val="24"/>
        </w:rPr>
        <w:t xml:space="preserve">ttling facilities differ in the </w:t>
      </w:r>
      <w:r w:rsidRPr="00C93AF6">
        <w:rPr>
          <w:rFonts w:ascii="Times New Roman" w:eastAsia="Times New Roman" w:hAnsi="Times New Roman" w:cs="Times New Roman"/>
          <w:color w:val="333333"/>
          <w:sz w:val="24"/>
          <w:szCs w:val="24"/>
        </w:rPr>
        <w:t xml:space="preserve">types of bottling lines they operate and the </w:t>
      </w:r>
      <w:r>
        <w:rPr>
          <w:rFonts w:ascii="Times New Roman" w:eastAsia="Times New Roman" w:hAnsi="Times New Roman" w:cs="Times New Roman"/>
          <w:color w:val="333333"/>
          <w:sz w:val="24"/>
          <w:szCs w:val="24"/>
        </w:rPr>
        <w:t>types of products they can run" (Sharma, 1)</w:t>
      </w:r>
      <w:r w:rsidRPr="00C93AF6">
        <w:rPr>
          <w:rFonts w:ascii="Times New Roman" w:eastAsia="Times New Roman" w:hAnsi="Times New Roman" w:cs="Times New Roman"/>
          <w:color w:val="333333"/>
          <w:sz w:val="24"/>
          <w:szCs w:val="24"/>
        </w:rPr>
        <w:t xml:space="preserve"> </w:t>
      </w:r>
      <w:proofErr w:type="gramStart"/>
      <w:r w:rsidRPr="00C93AF6">
        <w:rPr>
          <w:rFonts w:ascii="Times New Roman" w:eastAsia="Times New Roman" w:hAnsi="Times New Roman" w:cs="Times New Roman"/>
          <w:color w:val="333333"/>
          <w:sz w:val="24"/>
          <w:szCs w:val="24"/>
        </w:rPr>
        <w:t>Other</w:t>
      </w:r>
      <w:proofErr w:type="gramEnd"/>
      <w:r w:rsidRPr="00C93AF6">
        <w:rPr>
          <w:rFonts w:ascii="Times New Roman" w:eastAsia="Times New Roman" w:hAnsi="Times New Roman" w:cs="Times New Roman"/>
          <w:color w:val="333333"/>
          <w:sz w:val="24"/>
          <w:szCs w:val="24"/>
        </w:rPr>
        <w:t xml:space="preserve"> bits of required information include the knowledge of if said beverage is canned or bottled, hot-fill or cold-fill, and natural or conventional. Innovations in the beverage industry, catalyzed by requests for non-alcoholic beverages, include beverage plants, beverage processing, and beverage packing</w:t>
      </w:r>
      <w:r>
        <w:rPr>
          <w:rFonts w:ascii="Times New Roman" w:eastAsia="Times New Roman" w:hAnsi="Times New Roman" w:cs="Times New Roman"/>
          <w:color w:val="333333"/>
          <w:sz w:val="24"/>
          <w:szCs w:val="24"/>
        </w:rPr>
        <w:t xml:space="preserve"> (Sharma, 1)</w:t>
      </w:r>
      <w:r w:rsidRPr="00C93AF6">
        <w:rPr>
          <w:rFonts w:ascii="Times New Roman" w:eastAsia="Times New Roman" w:hAnsi="Times New Roman" w:cs="Times New Roman"/>
          <w:color w:val="333333"/>
          <w:sz w:val="24"/>
          <w:szCs w:val="24"/>
        </w:rPr>
        <w:t>.</w:t>
      </w:r>
    </w:p>
    <w:p w:rsidR="00F302C0" w:rsidRDefault="00F302C0" w:rsidP="00523418">
      <w:pPr>
        <w:shd w:val="clear" w:color="auto" w:fill="FFFFFF"/>
        <w:spacing w:after="0" w:line="480" w:lineRule="auto"/>
        <w:ind w:firstLine="375"/>
        <w:rPr>
          <w:rFonts w:ascii="Times New Roman" w:eastAsia="Times New Roman" w:hAnsi="Times New Roman" w:cs="Times New Roman"/>
          <w:color w:val="333333"/>
          <w:sz w:val="24"/>
          <w:szCs w:val="24"/>
        </w:rPr>
      </w:pPr>
    </w:p>
    <w:p w:rsidR="00F302C0" w:rsidRDefault="00F302C0" w:rsidP="00F302C0">
      <w:pPr>
        <w:shd w:val="clear" w:color="auto" w:fill="FFFFFF"/>
        <w:spacing w:after="0" w:line="480" w:lineRule="auto"/>
        <w:jc w:val="center"/>
        <w:rPr>
          <w:rFonts w:ascii="Times New Roman" w:eastAsia="Times New Roman" w:hAnsi="Times New Roman" w:cs="Times New Roman"/>
          <w:b/>
          <w:color w:val="333333"/>
          <w:sz w:val="24"/>
          <w:szCs w:val="24"/>
        </w:rPr>
      </w:pPr>
    </w:p>
    <w:p w:rsidR="00F302C0" w:rsidRDefault="00F302C0" w:rsidP="00F302C0">
      <w:pPr>
        <w:shd w:val="clear" w:color="auto" w:fill="FFFFFF"/>
        <w:spacing w:after="0" w:line="480" w:lineRule="auto"/>
        <w:jc w:val="center"/>
        <w:rPr>
          <w:rFonts w:ascii="Times New Roman" w:eastAsia="Times New Roman" w:hAnsi="Times New Roman" w:cs="Times New Roman"/>
          <w:b/>
          <w:color w:val="333333"/>
          <w:sz w:val="24"/>
          <w:szCs w:val="24"/>
        </w:rPr>
      </w:pPr>
    </w:p>
    <w:p w:rsidR="006E1BA5" w:rsidRPr="007024FD" w:rsidRDefault="006E1BA5" w:rsidP="00B25E78">
      <w:pPr>
        <w:shd w:val="clear" w:color="auto" w:fill="FFFFFF"/>
        <w:spacing w:before="100" w:beforeAutospacing="1" w:after="100" w:afterAutospacing="1" w:line="480" w:lineRule="auto"/>
        <w:jc w:val="center"/>
        <w:rPr>
          <w:rFonts w:ascii="Times New Roman" w:eastAsia="Times New Roman" w:hAnsi="Times New Roman" w:cs="Times New Roman"/>
          <w:b/>
          <w:color w:val="333333"/>
          <w:sz w:val="24"/>
          <w:szCs w:val="24"/>
        </w:rPr>
      </w:pPr>
      <w:r w:rsidRPr="007024FD">
        <w:rPr>
          <w:rFonts w:ascii="Times New Roman" w:eastAsia="Times New Roman" w:hAnsi="Times New Roman" w:cs="Times New Roman"/>
          <w:b/>
          <w:color w:val="333333"/>
          <w:sz w:val="24"/>
          <w:szCs w:val="24"/>
        </w:rPr>
        <w:lastRenderedPageBreak/>
        <w:t>Coca-Cola Financials 2011-2013</w:t>
      </w:r>
    </w:p>
    <w:tbl>
      <w:tblPr>
        <w:tblStyle w:val="TableGrid"/>
        <w:tblpPr w:leftFromText="180" w:rightFromText="180" w:vertAnchor="text" w:horzAnchor="margin" w:tblpXSpec="center" w:tblpY="172"/>
        <w:tblW w:w="10422" w:type="dxa"/>
        <w:tblLook w:val="04A0"/>
      </w:tblPr>
      <w:tblGrid>
        <w:gridCol w:w="4056"/>
        <w:gridCol w:w="900"/>
        <w:gridCol w:w="900"/>
        <w:gridCol w:w="900"/>
        <w:gridCol w:w="1296"/>
        <w:gridCol w:w="2370"/>
      </w:tblGrid>
      <w:tr w:rsidR="006E1BA5" w:rsidRPr="007024FD" w:rsidTr="00C93AF6">
        <w:trPr>
          <w:trHeight w:val="662"/>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2011</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2012</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2013</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Status</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Industry average</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Working capital</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25,497</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30,328</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31,304</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Improving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23,500</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Rat</w:t>
            </w:r>
            <w:r>
              <w:rPr>
                <w:rFonts w:ascii="Times New Roman" w:eastAsia="Times New Roman" w:hAnsi="Times New Roman" w:cs="Times New Roman"/>
                <w:color w:val="333333"/>
                <w:sz w:val="24"/>
                <w:szCs w:val="24"/>
              </w:rPr>
              <w:t xml:space="preserve">io of fixed assets to L.T. </w:t>
            </w:r>
            <w:r w:rsidRPr="007024FD">
              <w:rPr>
                <w:rFonts w:ascii="Times New Roman" w:eastAsia="Times New Roman" w:hAnsi="Times New Roman" w:cs="Times New Roman"/>
                <w:color w:val="333333"/>
                <w:sz w:val="24"/>
                <w:szCs w:val="24"/>
              </w:rPr>
              <w:t>liabilities</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2.86</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2.76</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2.60</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Improving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r>
      <w:tr w:rsidR="006E1BA5" w:rsidRPr="007024FD" w:rsidTr="00C93AF6">
        <w:trPr>
          <w:trHeight w:val="314"/>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Ratio of liabilities to </w:t>
            </w:r>
            <w:r>
              <w:rPr>
                <w:rFonts w:ascii="Times New Roman" w:eastAsia="Times New Roman" w:hAnsi="Times New Roman" w:cs="Times New Roman"/>
                <w:color w:val="333333"/>
                <w:sz w:val="24"/>
                <w:szCs w:val="24"/>
              </w:rPr>
              <w:t>S.E.</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1.36</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1.45</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1.51</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Decreasing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r>
      <w:tr w:rsidR="006E1BA5" w:rsidRPr="007024FD" w:rsidTr="00C93AF6">
        <w:trPr>
          <w:trHeight w:val="314"/>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Total asset turnover</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Pr="007024FD">
              <w:rPr>
                <w:rFonts w:ascii="Times New Roman" w:eastAsia="Times New Roman" w:hAnsi="Times New Roman" w:cs="Times New Roman"/>
                <w:color w:val="333333"/>
                <w:sz w:val="24"/>
                <w:szCs w:val="24"/>
              </w:rPr>
              <w:t>.58</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Pr="007024FD">
              <w:rPr>
                <w:rFonts w:ascii="Times New Roman" w:eastAsia="Times New Roman" w:hAnsi="Times New Roman" w:cs="Times New Roman"/>
                <w:color w:val="333333"/>
                <w:sz w:val="24"/>
                <w:szCs w:val="24"/>
              </w:rPr>
              <w:t>.56</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Pr="007024FD">
              <w:rPr>
                <w:rFonts w:ascii="Times New Roman" w:eastAsia="Times New Roman" w:hAnsi="Times New Roman" w:cs="Times New Roman"/>
                <w:color w:val="333333"/>
                <w:sz w:val="24"/>
                <w:szCs w:val="24"/>
              </w:rPr>
              <w:t>.52</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Decreasing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Current ratio</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1.05</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1.09</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1.13</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Increasing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Quick ratio</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.92</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.97</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1.0</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Increasing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Rate earned on total assets</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Decreasing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r>
      <w:tr w:rsidR="006E1BA5" w:rsidRPr="007024FD" w:rsidTr="00C93AF6">
        <w:trPr>
          <w:trHeight w:val="314"/>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 Earnings per share on common stock</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1.90</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2.01</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1.95</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Increasing </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Accounts receivable turnover</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9.46</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10.09</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9.62</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Improving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9.32</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Average collection period</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38.58</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36.18</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37.96</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Improving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Times interest earned</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19</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19.2</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19.5</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Improving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w:t>
            </w:r>
          </w:p>
        </w:tc>
      </w:tr>
      <w:tr w:rsidR="006E1BA5" w:rsidRPr="007024FD" w:rsidTr="00C93AF6">
        <w:trPr>
          <w:trHeight w:val="314"/>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Inventory turnover</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15.05</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14.71</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14.30</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Decreasing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Net profit margin</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r>
      <w:tr w:rsidR="006E1BA5" w:rsidRPr="007024FD" w:rsidTr="00C93AF6">
        <w:trPr>
          <w:trHeight w:val="331"/>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Gross profit margin</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60.9%</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r>
      <w:tr w:rsidR="006E1BA5" w:rsidRPr="007024FD" w:rsidTr="00C93AF6">
        <w:trPr>
          <w:trHeight w:val="365"/>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Rate earned on common</w:t>
            </w:r>
            <w:r w:rsidRPr="007024F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S.E.</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.42</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.42</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.42</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w:t>
            </w:r>
          </w:p>
        </w:tc>
      </w:tr>
      <w:tr w:rsidR="006E1BA5" w:rsidRPr="007024FD" w:rsidTr="00C93AF6">
        <w:trPr>
          <w:trHeight w:val="347"/>
        </w:trPr>
        <w:tc>
          <w:tcPr>
            <w:tcW w:w="4297"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 xml:space="preserve">Rate earned on total </w:t>
            </w:r>
            <w:r>
              <w:rPr>
                <w:rFonts w:ascii="Times New Roman" w:eastAsia="Times New Roman" w:hAnsi="Times New Roman" w:cs="Times New Roman"/>
                <w:color w:val="333333"/>
                <w:sz w:val="24"/>
                <w:szCs w:val="24"/>
              </w:rPr>
              <w:t>S.E.</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.27</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.27</w:t>
            </w:r>
          </w:p>
        </w:tc>
        <w:tc>
          <w:tcPr>
            <w:tcW w:w="902"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sidRPr="007024FD">
              <w:rPr>
                <w:rFonts w:ascii="Times New Roman" w:eastAsia="Times New Roman" w:hAnsi="Times New Roman" w:cs="Times New Roman"/>
                <w:color w:val="333333"/>
                <w:sz w:val="24"/>
                <w:szCs w:val="24"/>
              </w:rPr>
              <w:t>.26</w:t>
            </w:r>
          </w:p>
        </w:tc>
        <w:tc>
          <w:tcPr>
            <w:tcW w:w="935"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decreasing</w:t>
            </w:r>
          </w:p>
        </w:tc>
        <w:tc>
          <w:tcPr>
            <w:tcW w:w="2484" w:type="dxa"/>
          </w:tcPr>
          <w:p w:rsidR="006E1BA5" w:rsidRPr="007024FD" w:rsidRDefault="006E1BA5" w:rsidP="00C93AF6">
            <w:pPr>
              <w:spacing w:before="100" w:beforeAutospacing="1" w:after="100" w:afterAutospacing="1"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r>
    </w:tbl>
    <w:p w:rsidR="006E1BA5" w:rsidRDefault="006E1BA5" w:rsidP="006E1BA5">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6E1BA5" w:rsidRDefault="006E1BA5" w:rsidP="006E1BA5">
      <w:pPr>
        <w:shd w:val="clear" w:color="auto" w:fill="FFFFFF"/>
        <w:spacing w:after="150" w:line="300" w:lineRule="atLeast"/>
        <w:jc w:val="center"/>
        <w:rPr>
          <w:rFonts w:ascii="Times New Roman" w:eastAsia="Times New Roman" w:hAnsi="Times New Roman" w:cs="Times New Roman"/>
          <w:b/>
          <w:color w:val="333333"/>
          <w:sz w:val="24"/>
          <w:szCs w:val="24"/>
        </w:rPr>
      </w:pPr>
    </w:p>
    <w:p w:rsidR="006E1BA5" w:rsidRDefault="006E1BA5" w:rsidP="006E1BA5">
      <w:pPr>
        <w:shd w:val="clear" w:color="auto" w:fill="FFFFFF"/>
        <w:spacing w:after="150" w:line="300" w:lineRule="atLeast"/>
        <w:jc w:val="center"/>
        <w:rPr>
          <w:rFonts w:ascii="Times New Roman" w:eastAsia="Times New Roman" w:hAnsi="Times New Roman" w:cs="Times New Roman"/>
          <w:b/>
          <w:color w:val="333333"/>
          <w:sz w:val="24"/>
          <w:szCs w:val="24"/>
        </w:rPr>
      </w:pPr>
    </w:p>
    <w:p w:rsidR="006E1BA5" w:rsidRDefault="006E1BA5" w:rsidP="006E1BA5">
      <w:pPr>
        <w:shd w:val="clear" w:color="auto" w:fill="FFFFFF"/>
        <w:spacing w:after="150" w:line="300" w:lineRule="atLeast"/>
        <w:jc w:val="center"/>
        <w:rPr>
          <w:rFonts w:ascii="Times New Roman" w:eastAsia="Times New Roman" w:hAnsi="Times New Roman" w:cs="Times New Roman"/>
          <w:b/>
          <w:color w:val="333333"/>
          <w:sz w:val="24"/>
          <w:szCs w:val="24"/>
        </w:rPr>
      </w:pPr>
    </w:p>
    <w:p w:rsidR="006E1BA5" w:rsidRDefault="006E1BA5" w:rsidP="006E1BA5">
      <w:pPr>
        <w:shd w:val="clear" w:color="auto" w:fill="FFFFFF"/>
        <w:spacing w:after="150" w:line="300" w:lineRule="atLeast"/>
        <w:jc w:val="center"/>
        <w:rPr>
          <w:rFonts w:ascii="Times New Roman" w:eastAsia="Times New Roman" w:hAnsi="Times New Roman" w:cs="Times New Roman"/>
          <w:b/>
          <w:color w:val="333333"/>
          <w:sz w:val="24"/>
          <w:szCs w:val="24"/>
        </w:rPr>
      </w:pPr>
    </w:p>
    <w:p w:rsidR="006E1BA5" w:rsidRDefault="006E1BA5" w:rsidP="006E1BA5">
      <w:pPr>
        <w:shd w:val="clear" w:color="auto" w:fill="FFFFFF"/>
        <w:spacing w:after="150" w:line="300" w:lineRule="atLeast"/>
        <w:jc w:val="center"/>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lastRenderedPageBreak/>
        <w:t>Coca-Cola Common Size Income Statement</w:t>
      </w:r>
    </w:p>
    <w:p w:rsidR="006E1BA5" w:rsidRPr="000A2A9E" w:rsidRDefault="006E1BA5" w:rsidP="006E1BA5">
      <w:pPr>
        <w:shd w:val="clear" w:color="auto" w:fill="FFFFFF"/>
        <w:spacing w:after="150" w:line="300" w:lineRule="atLeast"/>
        <w:jc w:val="center"/>
        <w:rPr>
          <w:rFonts w:ascii="Times New Roman" w:eastAsia="Times New Roman" w:hAnsi="Times New Roman" w:cs="Times New Roman"/>
          <w:b/>
          <w:color w:val="333333"/>
          <w:sz w:val="24"/>
          <w:szCs w:val="24"/>
        </w:rPr>
      </w:pPr>
    </w:p>
    <w:tbl>
      <w:tblPr>
        <w:tblStyle w:val="TableGrid"/>
        <w:tblW w:w="0" w:type="auto"/>
        <w:tblLook w:val="04A0"/>
      </w:tblPr>
      <w:tblGrid>
        <w:gridCol w:w="6296"/>
        <w:gridCol w:w="1004"/>
        <w:gridCol w:w="1014"/>
        <w:gridCol w:w="1107"/>
      </w:tblGrid>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2013</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2012</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2011</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Net Operating Revenues</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100.00</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100.00</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100.00</w:t>
            </w:r>
          </w:p>
        </w:tc>
      </w:tr>
      <w:tr w:rsidR="006E1BA5" w:rsidRPr="000A2A9E" w:rsidTr="0070259A">
        <w:trPr>
          <w:trHeight w:val="438"/>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Cost of Goods Sold</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-39.32</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39.68</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-39.14</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Gross Profit</w:t>
            </w:r>
          </w:p>
        </w:tc>
        <w:tc>
          <w:tcPr>
            <w:tcW w:w="1004"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60.68%</w:t>
            </w:r>
          </w:p>
        </w:tc>
        <w:tc>
          <w:tcPr>
            <w:tcW w:w="1014"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60.32%</w:t>
            </w:r>
          </w:p>
        </w:tc>
        <w:tc>
          <w:tcPr>
            <w:tcW w:w="1107"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60.86%</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Selling, general and Admin. Expenses</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-36.94</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36.94</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-37.47</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Other operating charges</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-1.91</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-.93</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-1.57</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Operating Income</w:t>
            </w:r>
          </w:p>
        </w:tc>
        <w:tc>
          <w:tcPr>
            <w:tcW w:w="1004"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21.83%</w:t>
            </w:r>
          </w:p>
        </w:tc>
        <w:tc>
          <w:tcPr>
            <w:tcW w:w="1014"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22.45%</w:t>
            </w:r>
          </w:p>
        </w:tc>
        <w:tc>
          <w:tcPr>
            <w:tcW w:w="1107"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21.82%</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Interest income</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1.14</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.98</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1.04</w:t>
            </w:r>
          </w:p>
        </w:tc>
      </w:tr>
      <w:tr w:rsidR="006E1BA5" w:rsidRPr="000A2A9E" w:rsidTr="0070259A">
        <w:trPr>
          <w:trHeight w:val="438"/>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Interest expense</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-.99</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-.83</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-.90</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Equity income, net</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1.28</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1.71</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1.48</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Other income (loss), net</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1.23</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.29</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1.14</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Income before income taxes</w:t>
            </w:r>
          </w:p>
        </w:tc>
        <w:tc>
          <w:tcPr>
            <w:tcW w:w="1004"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24.50%</w:t>
            </w:r>
          </w:p>
        </w:tc>
        <w:tc>
          <w:tcPr>
            <w:tcW w:w="1014"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24.59%</w:t>
            </w:r>
          </w:p>
        </w:tc>
        <w:tc>
          <w:tcPr>
            <w:tcW w:w="1107"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24.58%</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Income taxes</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-6.08</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-5.67</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-6.03</w:t>
            </w:r>
          </w:p>
        </w:tc>
      </w:tr>
      <w:tr w:rsidR="006E1BA5" w:rsidRPr="000A2A9E" w:rsidTr="0070259A">
        <w:trPr>
          <w:trHeight w:val="453"/>
        </w:trPr>
        <w:tc>
          <w:tcPr>
            <w:tcW w:w="6296"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Consolidated net income</w:t>
            </w:r>
          </w:p>
        </w:tc>
        <w:tc>
          <w:tcPr>
            <w:tcW w:w="1004"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18.41%</w:t>
            </w:r>
          </w:p>
        </w:tc>
        <w:tc>
          <w:tcPr>
            <w:tcW w:w="1014"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18.92%</w:t>
            </w:r>
          </w:p>
        </w:tc>
        <w:tc>
          <w:tcPr>
            <w:tcW w:w="1107" w:type="dxa"/>
          </w:tcPr>
          <w:p w:rsidR="006E1BA5" w:rsidRPr="000A2A9E" w:rsidRDefault="006E1BA5" w:rsidP="00C93AF6">
            <w:pPr>
              <w:spacing w:after="150" w:line="300" w:lineRule="atLeast"/>
              <w:rPr>
                <w:rFonts w:ascii="Times New Roman" w:eastAsia="Times New Roman" w:hAnsi="Times New Roman" w:cs="Times New Roman"/>
                <w:b/>
                <w:color w:val="333333"/>
                <w:sz w:val="24"/>
                <w:szCs w:val="24"/>
              </w:rPr>
            </w:pPr>
            <w:r w:rsidRPr="000A2A9E">
              <w:rPr>
                <w:rFonts w:ascii="Times New Roman" w:eastAsia="Times New Roman" w:hAnsi="Times New Roman" w:cs="Times New Roman"/>
                <w:b/>
                <w:color w:val="333333"/>
                <w:sz w:val="24"/>
                <w:szCs w:val="24"/>
              </w:rPr>
              <w:t>18.55%</w:t>
            </w:r>
          </w:p>
        </w:tc>
      </w:tr>
      <w:tr w:rsidR="006E1BA5" w:rsidRPr="000A2A9E" w:rsidTr="0070259A">
        <w:trPr>
          <w:trHeight w:val="438"/>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Net income attributable to non controlling interests</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-.09</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-.14</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-.13</w:t>
            </w:r>
          </w:p>
        </w:tc>
      </w:tr>
      <w:tr w:rsidR="006E1BA5" w:rsidRPr="000A2A9E" w:rsidTr="0070259A">
        <w:trPr>
          <w:trHeight w:val="468"/>
        </w:trPr>
        <w:tc>
          <w:tcPr>
            <w:tcW w:w="6296"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Net income attributable to shareowners</w:t>
            </w:r>
          </w:p>
        </w:tc>
        <w:tc>
          <w:tcPr>
            <w:tcW w:w="100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18.32%</w:t>
            </w:r>
          </w:p>
        </w:tc>
        <w:tc>
          <w:tcPr>
            <w:tcW w:w="1014"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18.78%</w:t>
            </w:r>
          </w:p>
        </w:tc>
        <w:tc>
          <w:tcPr>
            <w:tcW w:w="1107" w:type="dxa"/>
          </w:tcPr>
          <w:p w:rsidR="006E1BA5" w:rsidRPr="000A2A9E" w:rsidRDefault="006E1BA5" w:rsidP="00C93AF6">
            <w:pPr>
              <w:spacing w:after="150" w:line="300" w:lineRule="atLeast"/>
              <w:rPr>
                <w:rFonts w:ascii="Times New Roman" w:eastAsia="Times New Roman" w:hAnsi="Times New Roman" w:cs="Times New Roman"/>
                <w:color w:val="333333"/>
                <w:sz w:val="24"/>
                <w:szCs w:val="24"/>
              </w:rPr>
            </w:pPr>
            <w:r w:rsidRPr="000A2A9E">
              <w:rPr>
                <w:rFonts w:ascii="Times New Roman" w:eastAsia="Times New Roman" w:hAnsi="Times New Roman" w:cs="Times New Roman"/>
                <w:color w:val="333333"/>
                <w:sz w:val="24"/>
                <w:szCs w:val="24"/>
              </w:rPr>
              <w:t>18.42%</w:t>
            </w:r>
          </w:p>
        </w:tc>
      </w:tr>
    </w:tbl>
    <w:p w:rsidR="006E1BA5" w:rsidRDefault="006E1BA5" w:rsidP="006E1BA5">
      <w:pPr>
        <w:pStyle w:val="NormalWeb"/>
        <w:shd w:val="clear" w:color="auto" w:fill="FFFFFF"/>
        <w:spacing w:before="96" w:beforeAutospacing="0" w:after="240" w:afterAutospacing="0" w:line="480" w:lineRule="auto"/>
        <w:jc w:val="both"/>
        <w:rPr>
          <w:color w:val="000000"/>
        </w:rPr>
      </w:pPr>
    </w:p>
    <w:p w:rsidR="00D307E4" w:rsidRPr="00C93AF6" w:rsidRDefault="00D307E4" w:rsidP="00D307E4">
      <w:pPr>
        <w:spacing w:line="480" w:lineRule="auto"/>
        <w:ind w:firstLine="720"/>
        <w:rPr>
          <w:rFonts w:ascii="Times New Roman" w:hAnsi="Times New Roman" w:cs="Times New Roman"/>
          <w:sz w:val="24"/>
          <w:szCs w:val="24"/>
        </w:rPr>
      </w:pPr>
      <w:r w:rsidRPr="00C93AF6">
        <w:rPr>
          <w:rFonts w:ascii="Times New Roman" w:hAnsi="Times New Roman" w:cs="Times New Roman"/>
          <w:sz w:val="24"/>
          <w:szCs w:val="24"/>
        </w:rPr>
        <w:t>The in-depth analysis of key financial ratios in this project helps in measuring</w:t>
      </w:r>
      <w:r>
        <w:rPr>
          <w:rFonts w:ascii="Times New Roman" w:hAnsi="Times New Roman" w:cs="Times New Roman"/>
          <w:sz w:val="24"/>
          <w:szCs w:val="24"/>
        </w:rPr>
        <w:t xml:space="preserve"> </w:t>
      </w:r>
      <w:r w:rsidRPr="00C93AF6">
        <w:rPr>
          <w:rFonts w:ascii="Times New Roman" w:hAnsi="Times New Roman" w:cs="Times New Roman"/>
          <w:sz w:val="24"/>
          <w:szCs w:val="24"/>
        </w:rPr>
        <w:t>the financial strength, liquidity conditions and operating efficiency of the</w:t>
      </w:r>
      <w:r>
        <w:rPr>
          <w:rFonts w:ascii="Times New Roman" w:hAnsi="Times New Roman" w:cs="Times New Roman"/>
          <w:sz w:val="24"/>
          <w:szCs w:val="24"/>
        </w:rPr>
        <w:t xml:space="preserve"> </w:t>
      </w:r>
      <w:r w:rsidRPr="00C93AF6">
        <w:rPr>
          <w:rFonts w:ascii="Times New Roman" w:hAnsi="Times New Roman" w:cs="Times New Roman"/>
          <w:sz w:val="24"/>
          <w:szCs w:val="24"/>
        </w:rPr>
        <w:t>company. It also provides valuable interpretation separately for each ratio</w:t>
      </w:r>
      <w:r>
        <w:rPr>
          <w:rFonts w:ascii="Times New Roman" w:hAnsi="Times New Roman" w:cs="Times New Roman"/>
          <w:sz w:val="24"/>
          <w:szCs w:val="24"/>
        </w:rPr>
        <w:t xml:space="preserve"> </w:t>
      </w:r>
      <w:r w:rsidRPr="00C93AF6">
        <w:rPr>
          <w:rFonts w:ascii="Times New Roman" w:hAnsi="Times New Roman" w:cs="Times New Roman"/>
          <w:sz w:val="24"/>
          <w:szCs w:val="24"/>
        </w:rPr>
        <w:t>that helps organization implementing the findings that would help the</w:t>
      </w:r>
      <w:r>
        <w:rPr>
          <w:rFonts w:ascii="Times New Roman" w:hAnsi="Times New Roman" w:cs="Times New Roman"/>
          <w:sz w:val="24"/>
          <w:szCs w:val="24"/>
        </w:rPr>
        <w:t xml:space="preserve"> </w:t>
      </w:r>
      <w:r w:rsidRPr="00C93AF6">
        <w:rPr>
          <w:rFonts w:ascii="Times New Roman" w:hAnsi="Times New Roman" w:cs="Times New Roman"/>
          <w:sz w:val="24"/>
          <w:szCs w:val="24"/>
        </w:rPr>
        <w:t>organiza</w:t>
      </w:r>
      <w:r>
        <w:rPr>
          <w:rFonts w:ascii="Times New Roman" w:hAnsi="Times New Roman" w:cs="Times New Roman"/>
          <w:sz w:val="24"/>
          <w:szCs w:val="24"/>
        </w:rPr>
        <w:t>tion to increase its efficiency</w:t>
      </w:r>
      <w:r w:rsidR="00250DD4">
        <w:rPr>
          <w:rFonts w:ascii="Times New Roman" w:hAnsi="Times New Roman" w:cs="Times New Roman"/>
          <w:sz w:val="24"/>
          <w:szCs w:val="24"/>
        </w:rPr>
        <w:t xml:space="preserve"> (Sharma, 1)</w:t>
      </w:r>
      <w:r>
        <w:rPr>
          <w:rFonts w:ascii="Times New Roman" w:hAnsi="Times New Roman" w:cs="Times New Roman"/>
          <w:sz w:val="24"/>
          <w:szCs w:val="24"/>
        </w:rPr>
        <w:t>.</w:t>
      </w:r>
    </w:p>
    <w:p w:rsidR="00D307E4" w:rsidRDefault="00D307E4" w:rsidP="00D307E4">
      <w:pPr>
        <w:spacing w:line="480" w:lineRule="auto"/>
        <w:ind w:firstLine="720"/>
        <w:rPr>
          <w:rFonts w:ascii="Times New Roman" w:hAnsi="Times New Roman" w:cs="Times New Roman"/>
          <w:sz w:val="24"/>
          <w:szCs w:val="24"/>
        </w:rPr>
      </w:pPr>
      <w:r w:rsidRPr="00C93AF6">
        <w:rPr>
          <w:rFonts w:ascii="Times New Roman" w:hAnsi="Times New Roman" w:cs="Times New Roman"/>
          <w:sz w:val="24"/>
          <w:szCs w:val="24"/>
        </w:rPr>
        <w:t> Ratios are only post mortem analysis of what has happened between two</w:t>
      </w:r>
      <w:r>
        <w:rPr>
          <w:rFonts w:ascii="Times New Roman" w:hAnsi="Times New Roman" w:cs="Times New Roman"/>
          <w:sz w:val="24"/>
          <w:szCs w:val="24"/>
        </w:rPr>
        <w:t xml:space="preserve"> </w:t>
      </w:r>
      <w:r w:rsidRPr="00C93AF6">
        <w:rPr>
          <w:rFonts w:ascii="Times New Roman" w:hAnsi="Times New Roman" w:cs="Times New Roman"/>
          <w:sz w:val="24"/>
          <w:szCs w:val="24"/>
        </w:rPr>
        <w:t>balanc</w:t>
      </w:r>
      <w:r>
        <w:rPr>
          <w:rFonts w:ascii="Times New Roman" w:hAnsi="Times New Roman" w:cs="Times New Roman"/>
          <w:sz w:val="24"/>
          <w:szCs w:val="24"/>
        </w:rPr>
        <w:t>e sheet dates. For one thing,</w:t>
      </w:r>
      <w:r w:rsidRPr="00C93AF6">
        <w:rPr>
          <w:rFonts w:ascii="Times New Roman" w:hAnsi="Times New Roman" w:cs="Times New Roman"/>
          <w:sz w:val="24"/>
          <w:szCs w:val="24"/>
        </w:rPr>
        <w:t xml:space="preserve"> they gain no clue about the future.</w:t>
      </w:r>
      <w:r>
        <w:rPr>
          <w:rFonts w:ascii="Times New Roman" w:hAnsi="Times New Roman" w:cs="Times New Roman"/>
          <w:sz w:val="24"/>
          <w:szCs w:val="24"/>
        </w:rPr>
        <w:t xml:space="preserve"> </w:t>
      </w:r>
      <w:r w:rsidRPr="00C93AF6">
        <w:rPr>
          <w:rFonts w:ascii="Times New Roman" w:hAnsi="Times New Roman" w:cs="Times New Roman"/>
          <w:sz w:val="24"/>
          <w:szCs w:val="24"/>
        </w:rPr>
        <w:t>Ratio analysis in view of its several limitations should be considered only as atoll for analysis rather than as an end itself</w:t>
      </w:r>
      <w:r w:rsidR="00250DD4">
        <w:rPr>
          <w:rFonts w:ascii="Times New Roman" w:hAnsi="Times New Roman" w:cs="Times New Roman"/>
          <w:sz w:val="24"/>
          <w:szCs w:val="24"/>
        </w:rPr>
        <w:t xml:space="preserve"> (Sharma, 1)</w:t>
      </w:r>
      <w:r w:rsidRPr="00C93AF6">
        <w:rPr>
          <w:rFonts w:ascii="Times New Roman" w:hAnsi="Times New Roman" w:cs="Times New Roman"/>
          <w:sz w:val="24"/>
          <w:szCs w:val="24"/>
        </w:rPr>
        <w:t>.</w:t>
      </w:r>
    </w:p>
    <w:p w:rsidR="00D307E4" w:rsidRPr="00C93AF6" w:rsidRDefault="00D307E4" w:rsidP="00895FBA">
      <w:pPr>
        <w:spacing w:line="480" w:lineRule="auto"/>
        <w:ind w:firstLine="720"/>
        <w:rPr>
          <w:rFonts w:ascii="Times New Roman" w:hAnsi="Times New Roman" w:cs="Times New Roman"/>
          <w:sz w:val="24"/>
          <w:szCs w:val="24"/>
        </w:rPr>
      </w:pPr>
      <w:r w:rsidRPr="00C93AF6">
        <w:rPr>
          <w:rFonts w:ascii="Times New Roman" w:hAnsi="Times New Roman" w:cs="Times New Roman"/>
          <w:sz w:val="24"/>
          <w:szCs w:val="24"/>
        </w:rPr>
        <w:lastRenderedPageBreak/>
        <w:t>From the analysis it is evident that the gross profit ratio is good, where</w:t>
      </w:r>
      <w:r>
        <w:rPr>
          <w:rFonts w:ascii="Times New Roman" w:hAnsi="Times New Roman" w:cs="Times New Roman"/>
          <w:sz w:val="24"/>
          <w:szCs w:val="24"/>
        </w:rPr>
        <w:t xml:space="preserve"> </w:t>
      </w:r>
      <w:r w:rsidRPr="00C93AF6">
        <w:rPr>
          <w:rFonts w:ascii="Times New Roman" w:hAnsi="Times New Roman" w:cs="Times New Roman"/>
          <w:sz w:val="24"/>
          <w:szCs w:val="24"/>
        </w:rPr>
        <w:t>as</w:t>
      </w:r>
      <w:r>
        <w:rPr>
          <w:rFonts w:ascii="Times New Roman" w:hAnsi="Times New Roman" w:cs="Times New Roman"/>
          <w:sz w:val="24"/>
          <w:szCs w:val="24"/>
        </w:rPr>
        <w:t xml:space="preserve"> </w:t>
      </w:r>
      <w:r w:rsidRPr="00C93AF6">
        <w:rPr>
          <w:rFonts w:ascii="Times New Roman" w:hAnsi="Times New Roman" w:cs="Times New Roman"/>
          <w:sz w:val="24"/>
          <w:szCs w:val="24"/>
        </w:rPr>
        <w:t>operating ratio is around optimum level to the industry standards. As a whole</w:t>
      </w:r>
      <w:r>
        <w:rPr>
          <w:rFonts w:ascii="Times New Roman" w:hAnsi="Times New Roman" w:cs="Times New Roman"/>
          <w:sz w:val="24"/>
          <w:szCs w:val="24"/>
        </w:rPr>
        <w:t xml:space="preserve">, </w:t>
      </w:r>
      <w:r w:rsidRPr="00C93AF6">
        <w:rPr>
          <w:rFonts w:ascii="Times New Roman" w:hAnsi="Times New Roman" w:cs="Times New Roman"/>
          <w:sz w:val="24"/>
          <w:szCs w:val="24"/>
        </w:rPr>
        <w:t>the liquidity position of the company is good.</w:t>
      </w:r>
      <w:r w:rsidR="00895FBA">
        <w:rPr>
          <w:rFonts w:ascii="Times New Roman" w:hAnsi="Times New Roman" w:cs="Times New Roman"/>
          <w:sz w:val="24"/>
          <w:szCs w:val="24"/>
        </w:rPr>
        <w:t xml:space="preserve"> </w:t>
      </w:r>
      <w:r w:rsidRPr="00C93AF6">
        <w:rPr>
          <w:rFonts w:ascii="Times New Roman" w:hAnsi="Times New Roman" w:cs="Times New Roman"/>
          <w:sz w:val="24"/>
          <w:szCs w:val="24"/>
        </w:rPr>
        <w:t>Thus finally the company must try to improve its profit margins as they are</w:t>
      </w:r>
      <w:r>
        <w:rPr>
          <w:rFonts w:ascii="Times New Roman" w:hAnsi="Times New Roman" w:cs="Times New Roman"/>
          <w:sz w:val="24"/>
          <w:szCs w:val="24"/>
        </w:rPr>
        <w:t xml:space="preserve"> </w:t>
      </w:r>
      <w:r w:rsidRPr="00C93AF6">
        <w:rPr>
          <w:rFonts w:ascii="Times New Roman" w:hAnsi="Times New Roman" w:cs="Times New Roman"/>
          <w:sz w:val="24"/>
          <w:szCs w:val="24"/>
        </w:rPr>
        <w:t>below industry levels. This improvement may also bring up its return on</w:t>
      </w:r>
      <w:r>
        <w:rPr>
          <w:rFonts w:ascii="Times New Roman" w:hAnsi="Times New Roman" w:cs="Times New Roman"/>
          <w:sz w:val="24"/>
          <w:szCs w:val="24"/>
        </w:rPr>
        <w:t xml:space="preserve"> </w:t>
      </w:r>
      <w:r w:rsidRPr="00C93AF6">
        <w:rPr>
          <w:rFonts w:ascii="Times New Roman" w:hAnsi="Times New Roman" w:cs="Times New Roman"/>
          <w:sz w:val="24"/>
          <w:szCs w:val="24"/>
        </w:rPr>
        <w:t>investment and overall efficiency to the company.</w:t>
      </w:r>
      <w:r w:rsidR="00895FBA">
        <w:rPr>
          <w:rFonts w:ascii="Times New Roman" w:hAnsi="Times New Roman" w:cs="Times New Roman"/>
          <w:sz w:val="24"/>
          <w:szCs w:val="24"/>
        </w:rPr>
        <w:t xml:space="preserve"> The business environment of </w:t>
      </w:r>
      <w:r w:rsidRPr="00C93AF6">
        <w:rPr>
          <w:rFonts w:ascii="Times New Roman" w:hAnsi="Times New Roman" w:cs="Times New Roman"/>
          <w:sz w:val="24"/>
          <w:szCs w:val="24"/>
        </w:rPr>
        <w:t>the company is reasonably good. The</w:t>
      </w:r>
      <w:r>
        <w:rPr>
          <w:rFonts w:ascii="Times New Roman" w:hAnsi="Times New Roman" w:cs="Times New Roman"/>
          <w:sz w:val="24"/>
          <w:szCs w:val="24"/>
        </w:rPr>
        <w:t xml:space="preserve"> </w:t>
      </w:r>
      <w:r w:rsidRPr="00C93AF6">
        <w:rPr>
          <w:rFonts w:ascii="Times New Roman" w:hAnsi="Times New Roman" w:cs="Times New Roman"/>
          <w:sz w:val="24"/>
          <w:szCs w:val="24"/>
        </w:rPr>
        <w:t>company’s track record is always oriented towards profitable growth and with</w:t>
      </w:r>
      <w:r>
        <w:rPr>
          <w:rFonts w:ascii="Times New Roman" w:hAnsi="Times New Roman" w:cs="Times New Roman"/>
          <w:sz w:val="24"/>
          <w:szCs w:val="24"/>
        </w:rPr>
        <w:t xml:space="preserve"> </w:t>
      </w:r>
      <w:r w:rsidRPr="00C93AF6">
        <w:rPr>
          <w:rFonts w:ascii="Times New Roman" w:hAnsi="Times New Roman" w:cs="Times New Roman"/>
          <w:sz w:val="24"/>
          <w:szCs w:val="24"/>
        </w:rPr>
        <w:t>strong fundamentals.</w:t>
      </w:r>
    </w:p>
    <w:p w:rsidR="006E1BA5" w:rsidRPr="00202830" w:rsidRDefault="006E1BA5" w:rsidP="00895FBA">
      <w:pPr>
        <w:pStyle w:val="NormalWeb"/>
        <w:shd w:val="clear" w:color="auto" w:fill="FFFFFF"/>
        <w:spacing w:before="96" w:beforeAutospacing="0" w:after="240" w:afterAutospacing="0" w:line="480" w:lineRule="auto"/>
        <w:ind w:firstLine="720"/>
        <w:jc w:val="both"/>
        <w:rPr>
          <w:color w:val="000000"/>
        </w:rPr>
      </w:pPr>
      <w:r w:rsidRPr="00202830">
        <w:rPr>
          <w:color w:val="000000"/>
        </w:rPr>
        <w:t>Demand for carbonated soft drinks has been negatively affected from the concerns of the growing health, nutrition and obesity concerns of today’s population. Carbonated soft drinks have dropped from 60% to 35% of the total US beverage volume</w:t>
      </w:r>
      <w:r w:rsidR="00250DD4">
        <w:rPr>
          <w:color w:val="000000"/>
        </w:rPr>
        <w:t xml:space="preserve"> (</w:t>
      </w:r>
      <w:proofErr w:type="spellStart"/>
      <w:r w:rsidR="00250DD4">
        <w:rPr>
          <w:color w:val="000000"/>
        </w:rPr>
        <w:t>Seghetti</w:t>
      </w:r>
      <w:proofErr w:type="spellEnd"/>
      <w:r w:rsidR="00250DD4">
        <w:rPr>
          <w:color w:val="000000"/>
        </w:rPr>
        <w:t>, 1)</w:t>
      </w:r>
      <w:r w:rsidRPr="00202830">
        <w:rPr>
          <w:color w:val="000000"/>
        </w:rPr>
        <w:t>.</w:t>
      </w:r>
      <w:r w:rsidRPr="00202830">
        <w:rPr>
          <w:rStyle w:val="apple-converted-space"/>
          <w:color w:val="000000"/>
        </w:rPr>
        <w:t xml:space="preserve"> Carbonated soft drink </w:t>
      </w:r>
      <w:r w:rsidRPr="00202830">
        <w:rPr>
          <w:color w:val="000000"/>
        </w:rPr>
        <w:t>companies such as Coca-Cola have also been under a lot of heat because of public policy challenges regarding the sales of soft drinks in grade schools. Recent trends have led to a change from carbonated soft drinks to diet beverages, sports drinks, and flavored water.</w:t>
      </w:r>
    </w:p>
    <w:p w:rsidR="006E1BA5" w:rsidRPr="00202830" w:rsidRDefault="006E1BA5" w:rsidP="006E1BA5">
      <w:pPr>
        <w:pStyle w:val="NormalWeb"/>
        <w:shd w:val="clear" w:color="auto" w:fill="FFFFFF"/>
        <w:spacing w:before="96" w:beforeAutospacing="0" w:after="240" w:afterAutospacing="0" w:line="480" w:lineRule="auto"/>
        <w:ind w:firstLine="720"/>
        <w:jc w:val="both"/>
        <w:rPr>
          <w:color w:val="000000"/>
        </w:rPr>
      </w:pPr>
      <w:r w:rsidRPr="00202830">
        <w:rPr>
          <w:color w:val="000000"/>
        </w:rPr>
        <w:t>Coca-Cola faces a risk from increasing price movements for commodities that are required in for its operations</w:t>
      </w:r>
      <w:r w:rsidR="00D16123">
        <w:rPr>
          <w:color w:val="000000"/>
        </w:rPr>
        <w:t xml:space="preserve"> (</w:t>
      </w:r>
      <w:proofErr w:type="spellStart"/>
      <w:r w:rsidR="00D16123">
        <w:rPr>
          <w:color w:val="000000"/>
        </w:rPr>
        <w:t>Seghetti</w:t>
      </w:r>
      <w:proofErr w:type="spellEnd"/>
      <w:r w:rsidR="00D16123">
        <w:rPr>
          <w:color w:val="000000"/>
        </w:rPr>
        <w:t>, 2)</w:t>
      </w:r>
      <w:r w:rsidRPr="00202830">
        <w:rPr>
          <w:color w:val="000000"/>
        </w:rPr>
        <w:t>. Changes in the prices of these raw materials will pass onto the customers if the company wishes to remain profitable. This change and potential increase in price of products could potentially result in a loss of customers, as they may choose to switch to more inexpensive alternatives. Coca-Cola faces price risk on commodities such as aluminum, corn and resin which affects the cost of raw materials used in the production of finished products. In addition, Coca-Cola is exposed to commodity price fluctuations on crude oil. This is important because this affects the company's cost of fuel used in the movement and delivery of its products</w:t>
      </w:r>
      <w:r w:rsidR="00D16123">
        <w:rPr>
          <w:color w:val="000000"/>
        </w:rPr>
        <w:t xml:space="preserve"> (</w:t>
      </w:r>
      <w:proofErr w:type="spellStart"/>
      <w:r w:rsidR="00D16123">
        <w:rPr>
          <w:color w:val="000000"/>
        </w:rPr>
        <w:t>Seghetti</w:t>
      </w:r>
      <w:proofErr w:type="spellEnd"/>
      <w:r w:rsidR="00D16123">
        <w:rPr>
          <w:color w:val="000000"/>
        </w:rPr>
        <w:t>, 2)</w:t>
      </w:r>
      <w:r w:rsidRPr="00202830">
        <w:rPr>
          <w:color w:val="000000"/>
        </w:rPr>
        <w:t xml:space="preserve">. </w:t>
      </w:r>
    </w:p>
    <w:p w:rsidR="006E1BA5" w:rsidRPr="00202830" w:rsidRDefault="006E1BA5" w:rsidP="00250DD4">
      <w:pPr>
        <w:shd w:val="clear" w:color="auto" w:fill="FFFFFF"/>
        <w:spacing w:before="100" w:beforeAutospacing="1" w:after="100" w:afterAutospacing="1" w:line="480" w:lineRule="auto"/>
        <w:ind w:firstLine="720"/>
        <w:rPr>
          <w:rStyle w:val="apple-converted-space"/>
          <w:rFonts w:ascii="Times New Roman" w:hAnsi="Times New Roman" w:cs="Times New Roman"/>
          <w:color w:val="000000"/>
          <w:sz w:val="24"/>
          <w:szCs w:val="24"/>
          <w:shd w:val="clear" w:color="auto" w:fill="FFFFFF"/>
        </w:rPr>
      </w:pPr>
      <w:r w:rsidRPr="00202830">
        <w:rPr>
          <w:rFonts w:ascii="Times New Roman" w:hAnsi="Times New Roman" w:cs="Times New Roman"/>
          <w:color w:val="000000"/>
          <w:sz w:val="24"/>
          <w:szCs w:val="24"/>
          <w:shd w:val="clear" w:color="auto" w:fill="FFFFFF"/>
        </w:rPr>
        <w:lastRenderedPageBreak/>
        <w:t>In the fiscal year 2010, Coca-Cola reported very strong financial performance with a reported net income of $36.1 million, or $3.93 net income per share. Throughout the year, Coca-Cola saw an improvement across many channels of their business that helped drive an increase in case volume of 4.4%</w:t>
      </w:r>
      <w:r w:rsidR="00D16123">
        <w:rPr>
          <w:rFonts w:ascii="Times New Roman" w:hAnsi="Times New Roman" w:cs="Times New Roman"/>
          <w:color w:val="000000"/>
          <w:sz w:val="24"/>
          <w:szCs w:val="24"/>
          <w:shd w:val="clear" w:color="auto" w:fill="FFFFFF"/>
        </w:rPr>
        <w:t xml:space="preserve"> (</w:t>
      </w:r>
      <w:proofErr w:type="spellStart"/>
      <w:r w:rsidR="00D16123">
        <w:rPr>
          <w:rFonts w:ascii="Times New Roman" w:hAnsi="Times New Roman" w:cs="Times New Roman"/>
          <w:color w:val="000000"/>
          <w:sz w:val="24"/>
          <w:szCs w:val="24"/>
          <w:shd w:val="clear" w:color="auto" w:fill="FFFFFF"/>
        </w:rPr>
        <w:t>Seghetti</w:t>
      </w:r>
      <w:proofErr w:type="spellEnd"/>
      <w:r w:rsidR="00D16123">
        <w:rPr>
          <w:rFonts w:ascii="Times New Roman" w:hAnsi="Times New Roman" w:cs="Times New Roman"/>
          <w:color w:val="000000"/>
          <w:sz w:val="24"/>
          <w:szCs w:val="24"/>
          <w:shd w:val="clear" w:color="auto" w:fill="FFFFFF"/>
        </w:rPr>
        <w:t>, 3)</w:t>
      </w:r>
      <w:r w:rsidRPr="00202830">
        <w:rPr>
          <w:rFonts w:ascii="Times New Roman" w:hAnsi="Times New Roman" w:cs="Times New Roman"/>
          <w:color w:val="000000"/>
          <w:sz w:val="24"/>
          <w:szCs w:val="24"/>
          <w:shd w:val="clear" w:color="auto" w:fill="FFFFFF"/>
        </w:rPr>
        <w:t>. This was the highest volume growth the company has seen in over five years. Coca-Cola is also focusing its efforts to improve the balance sheet in order to better position the company to react to opportunities when they are available. This dedication is shown through the decrease of long-term debt by over $450 million in past 10 years. Coca-Cola plans to continue to use its available annual cash flows to reduce long-term debt.</w:t>
      </w:r>
      <w:r w:rsidR="00250DD4">
        <w:rPr>
          <w:rFonts w:ascii="Times New Roman" w:hAnsi="Times New Roman" w:cs="Times New Roman"/>
          <w:color w:val="000000"/>
          <w:sz w:val="24"/>
          <w:szCs w:val="24"/>
          <w:shd w:val="clear" w:color="auto" w:fill="FFFFFF"/>
        </w:rPr>
        <w:t xml:space="preserve"> </w:t>
      </w:r>
      <w:r w:rsidRPr="00202830">
        <w:rPr>
          <w:rFonts w:ascii="Times New Roman" w:hAnsi="Times New Roman" w:cs="Times New Roman"/>
          <w:color w:val="000000"/>
          <w:sz w:val="24"/>
          <w:szCs w:val="24"/>
          <w:shd w:val="clear" w:color="auto" w:fill="FFFFFF"/>
        </w:rPr>
        <w:t xml:space="preserve">Coca-Cola is on the smaller end when compared in market capitalization to its competitors and the industry. This is because the company strictly focuses on bottling distribution aspects, whereas its competitors develop, market, sell, and distribute their products. </w:t>
      </w:r>
    </w:p>
    <w:p w:rsidR="006E1BA5" w:rsidRPr="00202830" w:rsidRDefault="006E1BA5" w:rsidP="006E1BA5">
      <w:pPr>
        <w:shd w:val="clear" w:color="auto" w:fill="FFFFFF"/>
        <w:spacing w:before="100" w:beforeAutospacing="1" w:after="100" w:afterAutospacing="1" w:line="480" w:lineRule="auto"/>
        <w:ind w:firstLine="720"/>
        <w:rPr>
          <w:rFonts w:ascii="Times New Roman" w:hAnsi="Times New Roman" w:cs="Times New Roman"/>
          <w:color w:val="000000"/>
          <w:sz w:val="24"/>
          <w:szCs w:val="24"/>
          <w:shd w:val="clear" w:color="auto" w:fill="FFFFFF"/>
        </w:rPr>
      </w:pPr>
      <w:r w:rsidRPr="00202830">
        <w:rPr>
          <w:rFonts w:ascii="Times New Roman" w:hAnsi="Times New Roman" w:cs="Times New Roman"/>
          <w:color w:val="000000"/>
          <w:sz w:val="24"/>
          <w:szCs w:val="24"/>
          <w:shd w:val="clear" w:color="auto" w:fill="FFFFFF"/>
        </w:rPr>
        <w:t>Based on its positive operating, gross, and net margins, we can see that Coca-Cola operates under profitable conditions. Although the company converts an above median percentage of its revenues to gross profits, it fails to do the same for operating and net profits</w:t>
      </w:r>
      <w:r w:rsidR="00D16123">
        <w:rPr>
          <w:rFonts w:ascii="Times New Roman" w:hAnsi="Times New Roman" w:cs="Times New Roman"/>
          <w:color w:val="000000"/>
          <w:sz w:val="24"/>
          <w:szCs w:val="24"/>
          <w:shd w:val="clear" w:color="auto" w:fill="FFFFFF"/>
        </w:rPr>
        <w:t xml:space="preserve"> (</w:t>
      </w:r>
      <w:proofErr w:type="spellStart"/>
      <w:r w:rsidR="00D16123">
        <w:rPr>
          <w:rFonts w:ascii="Times New Roman" w:hAnsi="Times New Roman" w:cs="Times New Roman"/>
          <w:color w:val="000000"/>
          <w:sz w:val="24"/>
          <w:szCs w:val="24"/>
          <w:shd w:val="clear" w:color="auto" w:fill="FFFFFF"/>
        </w:rPr>
        <w:t>Seghetti</w:t>
      </w:r>
      <w:proofErr w:type="spellEnd"/>
      <w:r w:rsidR="00D16123">
        <w:rPr>
          <w:rFonts w:ascii="Times New Roman" w:hAnsi="Times New Roman" w:cs="Times New Roman"/>
          <w:color w:val="000000"/>
          <w:sz w:val="24"/>
          <w:szCs w:val="24"/>
          <w:shd w:val="clear" w:color="auto" w:fill="FFFFFF"/>
        </w:rPr>
        <w:t>, 4)</w:t>
      </w:r>
      <w:r w:rsidRPr="00202830">
        <w:rPr>
          <w:rFonts w:ascii="Times New Roman" w:hAnsi="Times New Roman" w:cs="Times New Roman"/>
          <w:color w:val="000000"/>
          <w:sz w:val="24"/>
          <w:szCs w:val="24"/>
          <w:shd w:val="clear" w:color="auto" w:fill="FFFFFF"/>
        </w:rPr>
        <w:t>. The company’s 6.36% operating margin and 2.61% net profit margin is far lower than the competitors listed and the overall industry average. In addition, Coca-Cola saw its earnings drop despite of positive revenue growth during the past fiscal year. When compared to the industry average, Coca-Cola is heavily lagging behind in both these metrics.</w:t>
      </w:r>
    </w:p>
    <w:p w:rsidR="006E1BA5" w:rsidRPr="00202830" w:rsidRDefault="006E1BA5" w:rsidP="006E1BA5">
      <w:pPr>
        <w:shd w:val="clear" w:color="auto" w:fill="FFFFFF"/>
        <w:spacing w:before="100" w:beforeAutospacing="1" w:after="100" w:afterAutospacing="1" w:line="480" w:lineRule="auto"/>
        <w:rPr>
          <w:rFonts w:ascii="Times New Roman" w:hAnsi="Times New Roman" w:cs="Times New Roman"/>
          <w:color w:val="000000"/>
          <w:sz w:val="24"/>
          <w:szCs w:val="24"/>
          <w:shd w:val="clear" w:color="auto" w:fill="FFFFFF"/>
        </w:rPr>
      </w:pPr>
      <w:r w:rsidRPr="00202830">
        <w:rPr>
          <w:rFonts w:ascii="Times New Roman" w:hAnsi="Times New Roman" w:cs="Times New Roman"/>
          <w:noProof/>
          <w:sz w:val="24"/>
          <w:szCs w:val="24"/>
        </w:rPr>
        <w:drawing>
          <wp:inline distT="0" distB="0" distL="0" distR="0">
            <wp:extent cx="5943600" cy="905774"/>
            <wp:effectExtent l="19050" t="0" r="0" b="0"/>
            <wp:docPr id="7" name="Picture 7" descr="Image:Histgrow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Histgrowth.jpg"/>
                    <pic:cNvPicPr>
                      <a:picLocks noChangeAspect="1" noChangeArrowheads="1"/>
                    </pic:cNvPicPr>
                  </pic:nvPicPr>
                  <pic:blipFill>
                    <a:blip r:embed="rId32" cstate="print"/>
                    <a:srcRect/>
                    <a:stretch>
                      <a:fillRect/>
                    </a:stretch>
                  </pic:blipFill>
                  <pic:spPr bwMode="auto">
                    <a:xfrm>
                      <a:off x="0" y="0"/>
                      <a:ext cx="5943600" cy="905774"/>
                    </a:xfrm>
                    <a:prstGeom prst="rect">
                      <a:avLst/>
                    </a:prstGeom>
                    <a:noFill/>
                    <a:ln w="9525">
                      <a:noFill/>
                      <a:miter lim="800000"/>
                      <a:headEnd/>
                      <a:tailEnd/>
                    </a:ln>
                  </pic:spPr>
                </pic:pic>
              </a:graphicData>
            </a:graphic>
          </wp:inline>
        </w:drawing>
      </w:r>
    </w:p>
    <w:p w:rsidR="006E1BA5" w:rsidRPr="00202830" w:rsidRDefault="006E1BA5" w:rsidP="006E1BA5">
      <w:pPr>
        <w:shd w:val="clear" w:color="auto" w:fill="FFFFFF"/>
        <w:spacing w:before="100" w:beforeAutospacing="1" w:after="100" w:afterAutospacing="1" w:line="480" w:lineRule="auto"/>
        <w:ind w:firstLine="720"/>
        <w:rPr>
          <w:rFonts w:ascii="Times New Roman" w:hAnsi="Times New Roman" w:cs="Times New Roman"/>
          <w:color w:val="000000"/>
          <w:sz w:val="24"/>
          <w:szCs w:val="24"/>
          <w:shd w:val="clear" w:color="auto" w:fill="FFFFFF"/>
        </w:rPr>
      </w:pPr>
      <w:r w:rsidRPr="00202830">
        <w:rPr>
          <w:rFonts w:ascii="Times New Roman" w:hAnsi="Times New Roman" w:cs="Times New Roman"/>
          <w:color w:val="000000"/>
          <w:sz w:val="24"/>
          <w:szCs w:val="24"/>
          <w:shd w:val="clear" w:color="auto" w:fill="FFFFFF"/>
        </w:rPr>
        <w:lastRenderedPageBreak/>
        <w:t xml:space="preserve">In the last 7 years, the company has been averaging a compound annual growth rate of just </w:t>
      </w:r>
      <w:proofErr w:type="gramStart"/>
      <w:r w:rsidRPr="00202830">
        <w:rPr>
          <w:rFonts w:ascii="Times New Roman" w:hAnsi="Times New Roman" w:cs="Times New Roman"/>
          <w:color w:val="000000"/>
          <w:sz w:val="24"/>
          <w:szCs w:val="24"/>
          <w:shd w:val="clear" w:color="auto" w:fill="FFFFFF"/>
        </w:rPr>
        <w:t>under</w:t>
      </w:r>
      <w:proofErr w:type="gramEnd"/>
      <w:r w:rsidRPr="00202830">
        <w:rPr>
          <w:rFonts w:ascii="Times New Roman" w:hAnsi="Times New Roman" w:cs="Times New Roman"/>
          <w:color w:val="000000"/>
          <w:sz w:val="24"/>
          <w:szCs w:val="24"/>
          <w:shd w:val="clear" w:color="auto" w:fill="FFFFFF"/>
        </w:rPr>
        <w:t xml:space="preserve"> 5%. In addition to the higher revenues, profit margin is slightly improving year over year. The Company has a debt to total capital ratio of 75.44% which is relatively high when compared with the non-</w:t>
      </w:r>
      <w:proofErr w:type="spellStart"/>
      <w:r w:rsidRPr="00202830">
        <w:rPr>
          <w:rFonts w:ascii="Times New Roman" w:hAnsi="Times New Roman" w:cs="Times New Roman"/>
          <w:color w:val="000000"/>
          <w:sz w:val="24"/>
          <w:szCs w:val="24"/>
          <w:shd w:val="clear" w:color="auto" w:fill="FFFFFF"/>
        </w:rPr>
        <w:t>acoholic</w:t>
      </w:r>
      <w:proofErr w:type="spellEnd"/>
      <w:r w:rsidRPr="00202830">
        <w:rPr>
          <w:rFonts w:ascii="Times New Roman" w:hAnsi="Times New Roman" w:cs="Times New Roman"/>
          <w:color w:val="000000"/>
          <w:sz w:val="24"/>
          <w:szCs w:val="24"/>
          <w:shd w:val="clear" w:color="auto" w:fill="FFFFFF"/>
        </w:rPr>
        <w:t xml:space="preserve"> beverages industry's norm. Coca-Cola is moving in the right direction as it is decreasing its debt-to-total</w:t>
      </w:r>
      <w:r w:rsidR="00D16123">
        <w:rPr>
          <w:rFonts w:ascii="Times New Roman" w:hAnsi="Times New Roman" w:cs="Times New Roman"/>
          <w:color w:val="000000"/>
          <w:sz w:val="24"/>
          <w:szCs w:val="24"/>
          <w:shd w:val="clear" w:color="auto" w:fill="FFFFFF"/>
        </w:rPr>
        <w:t xml:space="preserve"> capital ratio year over year; o</w:t>
      </w:r>
      <w:r w:rsidRPr="00202830">
        <w:rPr>
          <w:rFonts w:ascii="Times New Roman" w:hAnsi="Times New Roman" w:cs="Times New Roman"/>
          <w:color w:val="000000"/>
          <w:sz w:val="24"/>
          <w:szCs w:val="24"/>
          <w:shd w:val="clear" w:color="auto" w:fill="FFFFFF"/>
        </w:rPr>
        <w:t>n the other hand, the industry is actually moving the opposite direction as its debt-to-total capital ratio is increasing</w:t>
      </w:r>
      <w:r w:rsidR="00D16123">
        <w:rPr>
          <w:rFonts w:ascii="Times New Roman" w:hAnsi="Times New Roman" w:cs="Times New Roman"/>
          <w:color w:val="000000"/>
          <w:sz w:val="24"/>
          <w:szCs w:val="24"/>
          <w:shd w:val="clear" w:color="auto" w:fill="FFFFFF"/>
        </w:rPr>
        <w:t xml:space="preserve"> (</w:t>
      </w:r>
      <w:proofErr w:type="spellStart"/>
      <w:r w:rsidR="00D16123">
        <w:rPr>
          <w:rFonts w:ascii="Times New Roman" w:hAnsi="Times New Roman" w:cs="Times New Roman"/>
          <w:color w:val="000000"/>
          <w:sz w:val="24"/>
          <w:szCs w:val="24"/>
          <w:shd w:val="clear" w:color="auto" w:fill="FFFFFF"/>
        </w:rPr>
        <w:t>Seghetti</w:t>
      </w:r>
      <w:proofErr w:type="spellEnd"/>
      <w:r w:rsidR="00D16123">
        <w:rPr>
          <w:rFonts w:ascii="Times New Roman" w:hAnsi="Times New Roman" w:cs="Times New Roman"/>
          <w:color w:val="000000"/>
          <w:sz w:val="24"/>
          <w:szCs w:val="24"/>
          <w:shd w:val="clear" w:color="auto" w:fill="FFFFFF"/>
        </w:rPr>
        <w:t>, 4)</w:t>
      </w:r>
      <w:r w:rsidRPr="00202830">
        <w:rPr>
          <w:rFonts w:ascii="Times New Roman" w:hAnsi="Times New Roman" w:cs="Times New Roman"/>
          <w:color w:val="000000"/>
          <w:sz w:val="24"/>
          <w:szCs w:val="24"/>
          <w:shd w:val="clear" w:color="auto" w:fill="FFFFFF"/>
        </w:rPr>
        <w:t>. When compared with competitors that are similar in market capitalization, the company’s quick ratio is high. With a quick ratio of 1.13 and an interest coverage ratio of 1.75, the company should be able to comfortably repay its debt. Looking at Coca-Cola’s cash conversion cycle, we see that it is almost twice as large as the industry average. This is a bad sign as this shows that the company takes a longer time than its competitors to convert resource inputs into cash flows.</w:t>
      </w:r>
    </w:p>
    <w:p w:rsidR="006E1BA5" w:rsidRPr="00202830" w:rsidRDefault="006E1BA5" w:rsidP="006E1BA5">
      <w:pPr>
        <w:shd w:val="clear" w:color="auto" w:fill="FFFFFF"/>
        <w:spacing w:before="100" w:beforeAutospacing="1" w:after="100" w:afterAutospacing="1" w:line="480" w:lineRule="auto"/>
        <w:rPr>
          <w:rFonts w:ascii="Times New Roman" w:hAnsi="Times New Roman" w:cs="Times New Roman"/>
          <w:color w:val="000000"/>
          <w:sz w:val="24"/>
          <w:szCs w:val="24"/>
          <w:shd w:val="clear" w:color="auto" w:fill="FFFFFF"/>
        </w:rPr>
      </w:pPr>
      <w:r w:rsidRPr="00202830">
        <w:rPr>
          <w:rFonts w:ascii="Times New Roman" w:hAnsi="Times New Roman" w:cs="Times New Roman"/>
          <w:noProof/>
          <w:sz w:val="24"/>
          <w:szCs w:val="24"/>
        </w:rPr>
        <w:drawing>
          <wp:inline distT="0" distB="0" distL="0" distR="0">
            <wp:extent cx="5943600" cy="1105995"/>
            <wp:effectExtent l="19050" t="0" r="0" b="0"/>
            <wp:docPr id="4" name="Picture 4" descr="Image:Hist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HistLev.jpg"/>
                    <pic:cNvPicPr>
                      <a:picLocks noChangeAspect="1" noChangeArrowheads="1"/>
                    </pic:cNvPicPr>
                  </pic:nvPicPr>
                  <pic:blipFill>
                    <a:blip r:embed="rId33" cstate="print"/>
                    <a:srcRect/>
                    <a:stretch>
                      <a:fillRect/>
                    </a:stretch>
                  </pic:blipFill>
                  <pic:spPr bwMode="auto">
                    <a:xfrm>
                      <a:off x="0" y="0"/>
                      <a:ext cx="5943600" cy="1105995"/>
                    </a:xfrm>
                    <a:prstGeom prst="rect">
                      <a:avLst/>
                    </a:prstGeom>
                    <a:noFill/>
                    <a:ln w="9525">
                      <a:noFill/>
                      <a:miter lim="800000"/>
                      <a:headEnd/>
                      <a:tailEnd/>
                    </a:ln>
                  </pic:spPr>
                </pic:pic>
              </a:graphicData>
            </a:graphic>
          </wp:inline>
        </w:drawing>
      </w:r>
    </w:p>
    <w:p w:rsidR="006E1BA5" w:rsidRPr="00202830" w:rsidRDefault="006E1BA5" w:rsidP="006E1BA5">
      <w:pPr>
        <w:shd w:val="clear" w:color="auto" w:fill="FFFFFF"/>
        <w:spacing w:before="100" w:beforeAutospacing="1" w:after="100" w:afterAutospacing="1" w:line="480" w:lineRule="auto"/>
        <w:ind w:firstLine="720"/>
        <w:rPr>
          <w:rFonts w:ascii="Times New Roman" w:hAnsi="Times New Roman" w:cs="Times New Roman"/>
          <w:color w:val="000000"/>
          <w:sz w:val="24"/>
          <w:szCs w:val="24"/>
          <w:shd w:val="clear" w:color="auto" w:fill="FFFFFF"/>
        </w:rPr>
      </w:pPr>
      <w:r w:rsidRPr="00202830">
        <w:rPr>
          <w:rFonts w:ascii="Times New Roman" w:hAnsi="Times New Roman" w:cs="Times New Roman"/>
          <w:color w:val="000000"/>
          <w:sz w:val="24"/>
          <w:szCs w:val="24"/>
          <w:shd w:val="clear" w:color="auto" w:fill="FFFFFF"/>
        </w:rPr>
        <w:t>In the 7 year time span, Coca-Cola is showing steps in both reducing its dependence on debt and also increasing its liquidity. Its LT Debt/Equity ratio has decreased substantially from 765.15 to 315.76. This is the same case for LT Debt/ Total Capital ratio, which decreased from 87.34 to 75.44. Looking at the liquidity metrics, we see that all three ratios have increased during the timeline. This is a positive sign as the company is better positioning itself to handle any unanticipated conditions.</w:t>
      </w:r>
    </w:p>
    <w:p w:rsidR="006E1BA5" w:rsidRPr="00202830" w:rsidRDefault="006E1BA5" w:rsidP="006E1BA5">
      <w:pPr>
        <w:shd w:val="clear" w:color="auto" w:fill="FFFFFF"/>
        <w:spacing w:before="100" w:beforeAutospacing="1" w:after="100" w:afterAutospacing="1" w:line="480" w:lineRule="auto"/>
        <w:rPr>
          <w:rFonts w:ascii="Times New Roman" w:hAnsi="Times New Roman" w:cs="Times New Roman"/>
          <w:color w:val="000000"/>
          <w:sz w:val="24"/>
          <w:szCs w:val="24"/>
          <w:shd w:val="clear" w:color="auto" w:fill="FFFFFF"/>
        </w:rPr>
      </w:pPr>
      <w:r w:rsidRPr="00202830">
        <w:rPr>
          <w:rFonts w:ascii="Times New Roman" w:hAnsi="Times New Roman" w:cs="Times New Roman"/>
          <w:noProof/>
          <w:sz w:val="24"/>
          <w:szCs w:val="24"/>
        </w:rPr>
        <w:lastRenderedPageBreak/>
        <w:drawing>
          <wp:inline distT="0" distB="0" distL="0" distR="0">
            <wp:extent cx="5943600" cy="757198"/>
            <wp:effectExtent l="19050" t="0" r="0" b="0"/>
            <wp:docPr id="1" name="Picture 1" descr="Image:HistMg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HistMgmt.jpg"/>
                    <pic:cNvPicPr>
                      <a:picLocks noChangeAspect="1" noChangeArrowheads="1"/>
                    </pic:cNvPicPr>
                  </pic:nvPicPr>
                  <pic:blipFill>
                    <a:blip r:embed="rId34" cstate="print"/>
                    <a:srcRect/>
                    <a:stretch>
                      <a:fillRect/>
                    </a:stretch>
                  </pic:blipFill>
                  <pic:spPr bwMode="auto">
                    <a:xfrm>
                      <a:off x="0" y="0"/>
                      <a:ext cx="5943600" cy="757198"/>
                    </a:xfrm>
                    <a:prstGeom prst="rect">
                      <a:avLst/>
                    </a:prstGeom>
                    <a:noFill/>
                    <a:ln w="9525">
                      <a:noFill/>
                      <a:miter lim="800000"/>
                      <a:headEnd/>
                      <a:tailEnd/>
                    </a:ln>
                  </pic:spPr>
                </pic:pic>
              </a:graphicData>
            </a:graphic>
          </wp:inline>
        </w:drawing>
      </w:r>
    </w:p>
    <w:p w:rsidR="00250DD4" w:rsidRDefault="006E1BA5" w:rsidP="00250DD4">
      <w:pPr>
        <w:shd w:val="clear" w:color="auto" w:fill="FFFFFF"/>
        <w:spacing w:before="100" w:beforeAutospacing="1" w:after="100" w:afterAutospacing="1"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From the above timeline, I</w:t>
      </w:r>
      <w:r w:rsidRPr="00202830">
        <w:rPr>
          <w:rFonts w:ascii="Times New Roman" w:hAnsi="Times New Roman" w:cs="Times New Roman"/>
          <w:color w:val="000000"/>
          <w:sz w:val="24"/>
          <w:szCs w:val="24"/>
          <w:shd w:val="clear" w:color="auto" w:fill="FFFFFF"/>
        </w:rPr>
        <w:t xml:space="preserve"> can see that while ROA, ROC, and revenue per employee are on an upward trend, ROE has been very volatile. ROA has almost doubled from 1.64% in 2004 to 3.05% in 2010. ROC has increased from 5.87% to 8.10% in these same 7 years. Revenue per employee has been on a constant rise and increased almost by $93,000 within this time span. However, we cannot really deduce anything from ROE since there doesn’t seem to be a noticeable trend. ROE hit its high in 2004 at 37.38% and had its low in 2008 at 9.24%. Since then, ROE has recovered and continued to hover around its usual range of 30%.</w:t>
      </w:r>
    </w:p>
    <w:p w:rsidR="006E1BA5" w:rsidRPr="00250DD4" w:rsidRDefault="006E1BA5" w:rsidP="00250DD4">
      <w:pPr>
        <w:shd w:val="clear" w:color="auto" w:fill="FFFFFF"/>
        <w:spacing w:before="100" w:beforeAutospacing="1" w:after="100" w:afterAutospacing="1" w:line="480" w:lineRule="auto"/>
        <w:ind w:firstLine="720"/>
        <w:rPr>
          <w:rFonts w:ascii="Times New Roman" w:hAnsi="Times New Roman" w:cs="Times New Roman"/>
          <w:color w:val="000000"/>
          <w:sz w:val="24"/>
          <w:szCs w:val="24"/>
          <w:shd w:val="clear" w:color="auto" w:fill="FFFFFF"/>
        </w:rPr>
      </w:pPr>
      <w:r w:rsidRPr="0047673E">
        <w:rPr>
          <w:rFonts w:ascii="Times New Roman" w:eastAsia="Times New Roman" w:hAnsi="Times New Roman" w:cs="Times New Roman"/>
          <w:b/>
          <w:color w:val="333333"/>
          <w:sz w:val="24"/>
          <w:szCs w:val="24"/>
        </w:rPr>
        <w:t>Cash flows from operations, investments and other financial activities:</w:t>
      </w:r>
    </w:p>
    <w:tbl>
      <w:tblPr>
        <w:tblStyle w:val="TableGrid"/>
        <w:tblW w:w="0" w:type="auto"/>
        <w:tblInd w:w="18" w:type="dxa"/>
        <w:tblLook w:val="04A0"/>
      </w:tblPr>
      <w:tblGrid>
        <w:gridCol w:w="6087"/>
        <w:gridCol w:w="1116"/>
        <w:gridCol w:w="1257"/>
        <w:gridCol w:w="1098"/>
      </w:tblGrid>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2013</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2012</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2011</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Net Income</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8626.00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9086.00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8634.00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Depreciation/Amortization and depletion</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1977.00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1982.00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1954.00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Net Change from Assets/Liabilities</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-932.00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1080.00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-1893.00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Net cash from Discontinued Operations</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0.00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0.00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0.00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Other operation activities</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871.00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657.00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779.00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Net case from operating activities</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10542.00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10645.00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9474.00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Property and equipment</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2439.00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2637.00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-2819.00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Acquisition/disposition of subsidiaries</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519.00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654.00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-415.00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Investments</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-1991.00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-9234.00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803.00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Other investing activities</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-303.00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-187.00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-93.00</w:t>
            </w:r>
          </w:p>
        </w:tc>
      </w:tr>
      <w:tr w:rsidR="006E1BA5" w:rsidRPr="0047673E" w:rsidTr="00C93AF6">
        <w:tc>
          <w:tcPr>
            <w:tcW w:w="608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Net cash from investing activities</w:t>
            </w:r>
          </w:p>
        </w:tc>
        <w:tc>
          <w:tcPr>
            <w:tcW w:w="1116"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-4214.00</w:t>
            </w:r>
          </w:p>
        </w:tc>
        <w:tc>
          <w:tcPr>
            <w:tcW w:w="1257"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-11404.00</w:t>
            </w:r>
          </w:p>
        </w:tc>
        <w:tc>
          <w:tcPr>
            <w:tcW w:w="109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-2524.00</w:t>
            </w:r>
          </w:p>
        </w:tc>
      </w:tr>
    </w:tbl>
    <w:p w:rsidR="006E1BA5" w:rsidRPr="0047673E" w:rsidRDefault="006E1BA5" w:rsidP="006E1BA5">
      <w:pPr>
        <w:shd w:val="clear" w:color="auto" w:fill="FFFFFF"/>
        <w:spacing w:before="100" w:beforeAutospacing="1" w:after="100" w:afterAutospacing="1" w:line="300" w:lineRule="atLeast"/>
        <w:jc w:val="center"/>
        <w:rPr>
          <w:rFonts w:ascii="Times New Roman" w:eastAsia="Times New Roman" w:hAnsi="Times New Roman" w:cs="Times New Roman"/>
          <w:b/>
          <w:color w:val="333333"/>
          <w:sz w:val="24"/>
          <w:szCs w:val="24"/>
        </w:rPr>
      </w:pPr>
      <w:r w:rsidRPr="0047673E">
        <w:rPr>
          <w:rFonts w:ascii="Times New Roman" w:eastAsia="Times New Roman" w:hAnsi="Times New Roman" w:cs="Times New Roman"/>
          <w:b/>
          <w:color w:val="333333"/>
          <w:sz w:val="24"/>
          <w:szCs w:val="24"/>
        </w:rPr>
        <w:t>Uses of funds:</w:t>
      </w:r>
    </w:p>
    <w:tbl>
      <w:tblPr>
        <w:tblStyle w:val="TableGrid"/>
        <w:tblW w:w="0" w:type="auto"/>
        <w:tblLook w:val="04A0"/>
      </w:tblPr>
      <w:tblGrid>
        <w:gridCol w:w="6103"/>
        <w:gridCol w:w="1116"/>
        <w:gridCol w:w="1170"/>
        <w:gridCol w:w="1187"/>
      </w:tblGrid>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2013</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2012</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2011</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Issuance (repurchase) of capital stock</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-3054.00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-3070.00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-2944.00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Issuance (repayment) of debt</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4711.00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4218.00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4965.00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Increase (decrease) short-term debt</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0.00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0.00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0.00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Payment of dividends and other distributions</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-4969.00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-4595.00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-4300.00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lastRenderedPageBreak/>
              <w:t>Other financing activities</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17.00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100.00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45.00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Net cash from financing activities</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-3745.00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-3347.00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-2234.00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Effect of exchange rate changes</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-611.00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-255.00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-430.00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Net change in cash and equivalents</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1972.00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-4361.00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4286.00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Cash at beginning of period</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8442.00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12803.00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8517.00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Cash at end of period</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10414.00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8442.00</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12803.00</w:t>
            </w:r>
          </w:p>
        </w:tc>
      </w:tr>
      <w:tr w:rsidR="006E1BA5" w:rsidRPr="0047673E" w:rsidTr="00C93AF6">
        <w:tc>
          <w:tcPr>
            <w:tcW w:w="613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Diluted net EPS</w:t>
            </w:r>
          </w:p>
        </w:tc>
        <w:tc>
          <w:tcPr>
            <w:tcW w:w="108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1.90</w:t>
            </w:r>
          </w:p>
        </w:tc>
        <w:tc>
          <w:tcPr>
            <w:tcW w:w="1170"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1.97</w:t>
            </w:r>
          </w:p>
        </w:tc>
        <w:tc>
          <w:tcPr>
            <w:tcW w:w="1188" w:type="dxa"/>
          </w:tcPr>
          <w:p w:rsidR="006E1BA5" w:rsidRPr="0047673E" w:rsidRDefault="006E1BA5" w:rsidP="00C93AF6">
            <w:pPr>
              <w:spacing w:before="100" w:beforeAutospacing="1" w:after="100" w:afterAutospacing="1" w:line="300" w:lineRule="atLeast"/>
              <w:rPr>
                <w:rFonts w:ascii="Times New Roman" w:eastAsia="Times New Roman" w:hAnsi="Times New Roman" w:cs="Times New Roman"/>
                <w:color w:val="333333"/>
                <w:sz w:val="24"/>
                <w:szCs w:val="24"/>
              </w:rPr>
            </w:pPr>
            <w:r w:rsidRPr="0047673E">
              <w:rPr>
                <w:rFonts w:ascii="Times New Roman" w:eastAsia="Times New Roman" w:hAnsi="Times New Roman" w:cs="Times New Roman"/>
                <w:color w:val="333333"/>
                <w:sz w:val="24"/>
                <w:szCs w:val="24"/>
              </w:rPr>
              <w:t>1.85</w:t>
            </w:r>
          </w:p>
        </w:tc>
      </w:tr>
    </w:tbl>
    <w:p w:rsidR="00523418" w:rsidRDefault="00523418" w:rsidP="00523418">
      <w:pPr>
        <w:shd w:val="clear" w:color="auto" w:fill="FFFFFF"/>
        <w:spacing w:after="0" w:line="480" w:lineRule="auto"/>
        <w:rPr>
          <w:rFonts w:ascii="Times New Roman" w:hAnsi="Times New Roman" w:cs="Times New Roman"/>
          <w:sz w:val="24"/>
          <w:szCs w:val="24"/>
        </w:rPr>
      </w:pPr>
    </w:p>
    <w:p w:rsidR="006E1BA5" w:rsidRDefault="006E1BA5" w:rsidP="006E1BA5">
      <w:pPr>
        <w:spacing w:line="480" w:lineRule="auto"/>
        <w:ind w:firstLine="720"/>
        <w:rPr>
          <w:rFonts w:ascii="Times New Roman" w:hAnsi="Times New Roman" w:cs="Times New Roman"/>
          <w:sz w:val="24"/>
          <w:szCs w:val="24"/>
        </w:rPr>
      </w:pPr>
      <w:r w:rsidRPr="0058631D">
        <w:rPr>
          <w:rFonts w:ascii="Times New Roman" w:hAnsi="Times New Roman" w:cs="Times New Roman"/>
          <w:color w:val="000000"/>
          <w:sz w:val="24"/>
          <w:szCs w:val="24"/>
          <w:shd w:val="clear" w:color="auto" w:fill="FFFFFF"/>
        </w:rPr>
        <w:t>Coca Cola’s financing activities include net borrowings, dividend payments, share issuances and share repurchases.</w:t>
      </w:r>
      <w:r w:rsidRPr="0058631D">
        <w:rPr>
          <w:rStyle w:val="apple-converted-space"/>
          <w:rFonts w:ascii="Times New Roman" w:hAnsi="Times New Roman" w:cs="Times New Roman"/>
          <w:color w:val="000000"/>
          <w:sz w:val="24"/>
          <w:szCs w:val="24"/>
          <w:shd w:val="clear" w:color="auto" w:fill="FFFFFF"/>
        </w:rPr>
        <w:t xml:space="preserve"> The current yield on Coca-Cola bonds is </w:t>
      </w:r>
      <w:r>
        <w:rPr>
          <w:rStyle w:val="apple-converted-space"/>
          <w:rFonts w:ascii="Times New Roman" w:hAnsi="Times New Roman" w:cs="Times New Roman"/>
          <w:color w:val="000000"/>
          <w:sz w:val="24"/>
          <w:szCs w:val="24"/>
          <w:shd w:val="clear" w:color="auto" w:fill="FFFFFF"/>
        </w:rPr>
        <w:t>3.03%;</w:t>
      </w:r>
      <w:r w:rsidRPr="0058631D">
        <w:rPr>
          <w:rStyle w:val="apple-converted-space"/>
          <w:rFonts w:ascii="Times New Roman" w:hAnsi="Times New Roman" w:cs="Times New Roman"/>
          <w:color w:val="000000"/>
          <w:sz w:val="24"/>
          <w:szCs w:val="24"/>
          <w:shd w:val="clear" w:color="auto" w:fill="FFFFFF"/>
        </w:rPr>
        <w:t xml:space="preserve"> Coca Colas current stock price is $40.88</w:t>
      </w:r>
      <w:r>
        <w:rPr>
          <w:rStyle w:val="apple-converted-space"/>
          <w:rFonts w:ascii="Times New Roman" w:hAnsi="Times New Roman" w:cs="Times New Roman"/>
          <w:color w:val="000000"/>
          <w:sz w:val="24"/>
          <w:szCs w:val="24"/>
          <w:shd w:val="clear" w:color="auto" w:fill="FFFFFF"/>
        </w:rPr>
        <w:t xml:space="preserve"> (</w:t>
      </w:r>
      <w:proofErr w:type="spellStart"/>
      <w:r>
        <w:rPr>
          <w:rStyle w:val="apple-converted-space"/>
          <w:rFonts w:ascii="Times New Roman" w:hAnsi="Times New Roman" w:cs="Times New Roman"/>
          <w:color w:val="000000"/>
          <w:sz w:val="24"/>
          <w:szCs w:val="24"/>
          <w:shd w:val="clear" w:color="auto" w:fill="FFFFFF"/>
        </w:rPr>
        <w:t>Quicktake</w:t>
      </w:r>
      <w:proofErr w:type="spellEnd"/>
      <w:r>
        <w:rPr>
          <w:rStyle w:val="apple-converted-space"/>
          <w:rFonts w:ascii="Times New Roman" w:hAnsi="Times New Roman" w:cs="Times New Roman"/>
          <w:color w:val="000000"/>
          <w:sz w:val="24"/>
          <w:szCs w:val="24"/>
          <w:shd w:val="clear" w:color="auto" w:fill="FFFFFF"/>
        </w:rPr>
        <w:t>, 1)</w:t>
      </w:r>
      <w:r w:rsidRPr="0058631D">
        <w:rPr>
          <w:rStyle w:val="apple-converted-space"/>
          <w:rFonts w:ascii="Times New Roman" w:hAnsi="Times New Roman" w:cs="Times New Roman"/>
          <w:color w:val="000000"/>
          <w:sz w:val="24"/>
          <w:szCs w:val="24"/>
          <w:shd w:val="clear" w:color="auto" w:fill="FFFFFF"/>
        </w:rPr>
        <w:t xml:space="preserve">. </w:t>
      </w:r>
      <w:r w:rsidRPr="0058631D">
        <w:rPr>
          <w:rFonts w:ascii="Times New Roman" w:hAnsi="Times New Roman" w:cs="Times New Roman"/>
          <w:sz w:val="24"/>
          <w:szCs w:val="24"/>
        </w:rPr>
        <w:t>Coca Cola maintains debt levels considered prudent based on the company’s cash flows, interest coverage ratio and percentage of debt to capital. Coca Cola uses debt financing to lower their overall cost of capital, which increases their return on</w:t>
      </w:r>
      <w:bookmarkStart w:id="1" w:name="page_dz19701_1_60"/>
      <w:bookmarkEnd w:id="1"/>
      <w:r w:rsidRPr="0058631D">
        <w:rPr>
          <w:rFonts w:ascii="Times New Roman" w:hAnsi="Times New Roman" w:cs="Times New Roman"/>
          <w:sz w:val="24"/>
          <w:szCs w:val="24"/>
        </w:rPr>
        <w:t xml:space="preserve"> shareowners' equity. This exposes them to adverse changes in interest rates. Coca Cola’s interest expense may also be affected by their credit ratings. Coca Cola’s capital structure consists of 54.2% debt and 45.8% equity (</w:t>
      </w:r>
      <w:proofErr w:type="spellStart"/>
      <w:r w:rsidRPr="0058631D">
        <w:rPr>
          <w:rFonts w:ascii="Times New Roman" w:hAnsi="Times New Roman" w:cs="Times New Roman"/>
          <w:sz w:val="24"/>
          <w:szCs w:val="24"/>
        </w:rPr>
        <w:t>Quicktake</w:t>
      </w:r>
      <w:proofErr w:type="spellEnd"/>
      <w:r w:rsidRPr="0058631D">
        <w:rPr>
          <w:rFonts w:ascii="Times New Roman" w:hAnsi="Times New Roman" w:cs="Times New Roman"/>
          <w:sz w:val="24"/>
          <w:szCs w:val="24"/>
        </w:rPr>
        <w:t>, 2).</w:t>
      </w:r>
      <w:r>
        <w:rPr>
          <w:rFonts w:ascii="Times New Roman" w:hAnsi="Times New Roman" w:cs="Times New Roman"/>
          <w:sz w:val="24"/>
          <w:szCs w:val="24"/>
        </w:rPr>
        <w:t xml:space="preserve"> The company </w:t>
      </w:r>
      <w:r w:rsidRPr="0058631D">
        <w:rPr>
          <w:rFonts w:ascii="Times New Roman" w:hAnsi="Times New Roman" w:cs="Times New Roman"/>
          <w:sz w:val="24"/>
          <w:szCs w:val="24"/>
        </w:rPr>
        <w:t>monitor</w:t>
      </w:r>
      <w:r>
        <w:rPr>
          <w:rFonts w:ascii="Times New Roman" w:hAnsi="Times New Roman" w:cs="Times New Roman"/>
          <w:sz w:val="24"/>
          <w:szCs w:val="24"/>
        </w:rPr>
        <w:t>s their</w:t>
      </w:r>
      <w:r w:rsidRPr="0058631D">
        <w:rPr>
          <w:rFonts w:ascii="Times New Roman" w:hAnsi="Times New Roman" w:cs="Times New Roman"/>
          <w:sz w:val="24"/>
          <w:szCs w:val="24"/>
        </w:rPr>
        <w:t xml:space="preserve"> interest coverag</w:t>
      </w:r>
      <w:r>
        <w:rPr>
          <w:rFonts w:ascii="Times New Roman" w:hAnsi="Times New Roman" w:cs="Times New Roman"/>
          <w:sz w:val="24"/>
          <w:szCs w:val="24"/>
        </w:rPr>
        <w:t>e ratio and</w:t>
      </w:r>
      <w:r w:rsidRPr="0058631D">
        <w:rPr>
          <w:rFonts w:ascii="Times New Roman" w:hAnsi="Times New Roman" w:cs="Times New Roman"/>
          <w:sz w:val="24"/>
          <w:szCs w:val="24"/>
        </w:rPr>
        <w:t xml:space="preserve"> </w:t>
      </w:r>
      <w:r>
        <w:rPr>
          <w:rFonts w:ascii="Times New Roman" w:hAnsi="Times New Roman" w:cs="Times New Roman"/>
          <w:sz w:val="24"/>
          <w:szCs w:val="24"/>
        </w:rPr>
        <w:t xml:space="preserve">the rating agencies consider the ratio in assessing </w:t>
      </w:r>
      <w:r w:rsidRPr="0058631D">
        <w:rPr>
          <w:rFonts w:ascii="Times New Roman" w:hAnsi="Times New Roman" w:cs="Times New Roman"/>
          <w:sz w:val="24"/>
          <w:szCs w:val="24"/>
        </w:rPr>
        <w:t xml:space="preserve">credit ratings. However, the rating agencies aggregate financial data for </w:t>
      </w:r>
      <w:r>
        <w:rPr>
          <w:rFonts w:ascii="Times New Roman" w:hAnsi="Times New Roman" w:cs="Times New Roman"/>
          <w:sz w:val="24"/>
          <w:szCs w:val="24"/>
        </w:rPr>
        <w:t>certain bottlers along with the company when assessing their</w:t>
      </w:r>
      <w:r w:rsidRPr="0058631D">
        <w:rPr>
          <w:rFonts w:ascii="Times New Roman" w:hAnsi="Times New Roman" w:cs="Times New Roman"/>
          <w:sz w:val="24"/>
          <w:szCs w:val="24"/>
        </w:rPr>
        <w:t xml:space="preserve"> debt rating. As such, the key measure to rating agencies is the aggregate </w:t>
      </w:r>
      <w:r>
        <w:rPr>
          <w:rFonts w:ascii="Times New Roman" w:hAnsi="Times New Roman" w:cs="Times New Roman"/>
          <w:sz w:val="24"/>
          <w:szCs w:val="24"/>
        </w:rPr>
        <w:t xml:space="preserve">interest coverage ratio of the Coca Cola </w:t>
      </w:r>
      <w:r w:rsidRPr="0058631D">
        <w:rPr>
          <w:rFonts w:ascii="Times New Roman" w:hAnsi="Times New Roman" w:cs="Times New Roman"/>
          <w:sz w:val="24"/>
          <w:szCs w:val="24"/>
        </w:rPr>
        <w:t xml:space="preserve">and certain bottlers. </w:t>
      </w:r>
      <w:r>
        <w:rPr>
          <w:rFonts w:ascii="Times New Roman" w:hAnsi="Times New Roman" w:cs="Times New Roman"/>
          <w:sz w:val="24"/>
          <w:szCs w:val="24"/>
        </w:rPr>
        <w:t>Coca Cola’s</w:t>
      </w:r>
      <w:r w:rsidRPr="0058631D">
        <w:rPr>
          <w:rFonts w:ascii="Times New Roman" w:hAnsi="Times New Roman" w:cs="Times New Roman"/>
          <w:sz w:val="24"/>
          <w:szCs w:val="24"/>
        </w:rPr>
        <w:t xml:space="preserve"> global presence and </w:t>
      </w:r>
      <w:r>
        <w:rPr>
          <w:rFonts w:ascii="Times New Roman" w:hAnsi="Times New Roman" w:cs="Times New Roman"/>
          <w:sz w:val="24"/>
          <w:szCs w:val="24"/>
        </w:rPr>
        <w:t xml:space="preserve">strong capital position give them </w:t>
      </w:r>
      <w:r w:rsidRPr="0058631D">
        <w:rPr>
          <w:rFonts w:ascii="Times New Roman" w:hAnsi="Times New Roman" w:cs="Times New Roman"/>
          <w:sz w:val="24"/>
          <w:szCs w:val="24"/>
        </w:rPr>
        <w:t>access to key financial marke</w:t>
      </w:r>
      <w:r>
        <w:rPr>
          <w:rFonts w:ascii="Times New Roman" w:hAnsi="Times New Roman" w:cs="Times New Roman"/>
          <w:sz w:val="24"/>
          <w:szCs w:val="24"/>
        </w:rPr>
        <w:t>ts around the world, enabling them</w:t>
      </w:r>
      <w:r w:rsidRPr="0058631D">
        <w:rPr>
          <w:rFonts w:ascii="Times New Roman" w:hAnsi="Times New Roman" w:cs="Times New Roman"/>
          <w:sz w:val="24"/>
          <w:szCs w:val="24"/>
        </w:rPr>
        <w:t xml:space="preserve"> to raise funds at a </w:t>
      </w:r>
      <w:r>
        <w:rPr>
          <w:rFonts w:ascii="Times New Roman" w:hAnsi="Times New Roman" w:cs="Times New Roman"/>
          <w:sz w:val="24"/>
          <w:szCs w:val="24"/>
        </w:rPr>
        <w:t>low effective cost. This position</w:t>
      </w:r>
      <w:r w:rsidRPr="0058631D">
        <w:rPr>
          <w:rFonts w:ascii="Times New Roman" w:hAnsi="Times New Roman" w:cs="Times New Roman"/>
          <w:sz w:val="24"/>
          <w:szCs w:val="24"/>
        </w:rPr>
        <w:t>, coupl</w:t>
      </w:r>
      <w:r>
        <w:rPr>
          <w:rFonts w:ascii="Times New Roman" w:hAnsi="Times New Roman" w:cs="Times New Roman"/>
          <w:sz w:val="24"/>
          <w:szCs w:val="24"/>
        </w:rPr>
        <w:t>ed with active management of Coca Cola’s</w:t>
      </w:r>
      <w:r w:rsidRPr="0058631D">
        <w:rPr>
          <w:rFonts w:ascii="Times New Roman" w:hAnsi="Times New Roman" w:cs="Times New Roman"/>
          <w:sz w:val="24"/>
          <w:szCs w:val="24"/>
        </w:rPr>
        <w:t xml:space="preserve"> mix of short</w:t>
      </w:r>
      <w:r>
        <w:rPr>
          <w:rFonts w:ascii="Times New Roman" w:hAnsi="Times New Roman" w:cs="Times New Roman"/>
          <w:sz w:val="24"/>
          <w:szCs w:val="24"/>
        </w:rPr>
        <w:t xml:space="preserve">-term and long-term debt and their </w:t>
      </w:r>
      <w:r w:rsidRPr="0058631D">
        <w:rPr>
          <w:rFonts w:ascii="Times New Roman" w:hAnsi="Times New Roman" w:cs="Times New Roman"/>
          <w:sz w:val="24"/>
          <w:szCs w:val="24"/>
        </w:rPr>
        <w:t>mix of fixed-rate and variable-rate debt, results in a lowe</w:t>
      </w:r>
      <w:r>
        <w:rPr>
          <w:rFonts w:ascii="Times New Roman" w:hAnsi="Times New Roman" w:cs="Times New Roman"/>
          <w:sz w:val="24"/>
          <w:szCs w:val="24"/>
        </w:rPr>
        <w:t>r overall cost of borrowing. Coca Cola’s</w:t>
      </w:r>
      <w:r w:rsidRPr="0058631D">
        <w:rPr>
          <w:rFonts w:ascii="Times New Roman" w:hAnsi="Times New Roman" w:cs="Times New Roman"/>
          <w:sz w:val="24"/>
          <w:szCs w:val="24"/>
        </w:rPr>
        <w:t xml:space="preserve"> debt management p</w:t>
      </w:r>
      <w:r>
        <w:rPr>
          <w:rFonts w:ascii="Times New Roman" w:hAnsi="Times New Roman" w:cs="Times New Roman"/>
          <w:sz w:val="24"/>
          <w:szCs w:val="24"/>
        </w:rPr>
        <w:t>olicies, in conjunction with their</w:t>
      </w:r>
      <w:r w:rsidRPr="0058631D">
        <w:rPr>
          <w:rFonts w:ascii="Times New Roman" w:hAnsi="Times New Roman" w:cs="Times New Roman"/>
          <w:sz w:val="24"/>
          <w:szCs w:val="24"/>
        </w:rPr>
        <w:t xml:space="preserve"> share repurchase programs and investment activity, can result in current liabilities exceeding current assets.</w:t>
      </w:r>
    </w:p>
    <w:p w:rsidR="006E1BA5" w:rsidRPr="0058631D" w:rsidRDefault="006E1BA5" w:rsidP="006E1BA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graph illustrated below compares Coca Cola’s stock price trends with the major competitors in the beverage industry, Pepsi and Dr. Pepper Snapple group. This graph shows the trends between 2011 and 2013 Yahoo Finance, 1).</w:t>
      </w:r>
    </w:p>
    <w:p w:rsidR="006E1BA5" w:rsidRPr="0058631D" w:rsidRDefault="006E1BA5" w:rsidP="006E1BA5">
      <w:pPr>
        <w:spacing w:line="480" w:lineRule="auto"/>
        <w:rPr>
          <w:rFonts w:ascii="Times New Roman" w:hAnsi="Times New Roman" w:cs="Times New Roman"/>
          <w:color w:val="000000"/>
          <w:sz w:val="24"/>
          <w:szCs w:val="24"/>
          <w:shd w:val="clear" w:color="auto" w:fill="FFFFFF"/>
        </w:rPr>
      </w:pPr>
    </w:p>
    <w:p w:rsidR="006E1BA5" w:rsidRDefault="006E1BA5" w:rsidP="006E1BA5">
      <w:r>
        <w:rPr>
          <w:noProof/>
        </w:rPr>
        <w:drawing>
          <wp:inline distT="0" distB="0" distL="0" distR="0">
            <wp:extent cx="5943600" cy="4445181"/>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5943600" cy="4445181"/>
                    </a:xfrm>
                    <a:prstGeom prst="rect">
                      <a:avLst/>
                    </a:prstGeom>
                    <a:noFill/>
                    <a:ln w="9525">
                      <a:noFill/>
                      <a:miter lim="800000"/>
                      <a:headEnd/>
                      <a:tailEnd/>
                    </a:ln>
                  </pic:spPr>
                </pic:pic>
              </a:graphicData>
            </a:graphic>
          </wp:inline>
        </w:drawing>
      </w:r>
    </w:p>
    <w:p w:rsidR="006E1BA5" w:rsidRDefault="006E1BA5" w:rsidP="006E1BA5">
      <w:pPr>
        <w:shd w:val="clear" w:color="auto" w:fill="FFFFFF"/>
        <w:spacing w:before="150" w:after="0" w:line="480" w:lineRule="auto"/>
        <w:outlineLvl w:val="2"/>
      </w:pPr>
    </w:p>
    <w:p w:rsidR="006E1BA5" w:rsidRPr="0058631D" w:rsidRDefault="006E1BA5" w:rsidP="006E1BA5">
      <w:pPr>
        <w:shd w:val="clear" w:color="auto" w:fill="FFFFFF"/>
        <w:spacing w:before="150" w:after="0" w:line="480" w:lineRule="auto"/>
        <w:outlineLvl w:val="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Coca Cola </w:t>
      </w:r>
      <w:r w:rsidRPr="0058631D">
        <w:rPr>
          <w:rFonts w:ascii="Times New Roman" w:eastAsia="Times New Roman" w:hAnsi="Times New Roman" w:cs="Times New Roman"/>
          <w:color w:val="111111"/>
          <w:sz w:val="24"/>
          <w:szCs w:val="24"/>
        </w:rPr>
        <w:t>Strengths</w:t>
      </w:r>
      <w:r>
        <w:rPr>
          <w:rFonts w:ascii="Times New Roman" w:eastAsia="Times New Roman" w:hAnsi="Times New Roman" w:cs="Times New Roman"/>
          <w:color w:val="111111"/>
          <w:sz w:val="24"/>
          <w:szCs w:val="24"/>
        </w:rPr>
        <w:t xml:space="preserve"> (WSJ, 3)</w:t>
      </w:r>
    </w:p>
    <w:p w:rsidR="006E1BA5" w:rsidRPr="0058631D" w:rsidRDefault="006E1BA5" w:rsidP="006E1BA5">
      <w:pPr>
        <w:numPr>
          <w:ilvl w:val="0"/>
          <w:numId w:val="4"/>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The best global brand</w:t>
      </w:r>
      <w:r>
        <w:rPr>
          <w:rFonts w:ascii="Times New Roman" w:eastAsia="Times New Roman" w:hAnsi="Times New Roman" w:cs="Times New Roman"/>
          <w:bCs/>
          <w:color w:val="111111"/>
          <w:sz w:val="24"/>
          <w:szCs w:val="24"/>
        </w:rPr>
        <w:t xml:space="preserve"> in the world in terms of value:</w:t>
      </w:r>
      <w:r w:rsidRPr="0058631D">
        <w:rPr>
          <w:rFonts w:ascii="Times New Roman" w:eastAsia="Times New Roman" w:hAnsi="Times New Roman" w:cs="Times New Roman"/>
          <w:color w:val="111111"/>
          <w:sz w:val="24"/>
          <w:szCs w:val="24"/>
        </w:rPr>
        <w:t xml:space="preserve"> The Coca Cola Company is the most valued ($77,839 billion) brand in the world.</w:t>
      </w:r>
    </w:p>
    <w:p w:rsidR="006E1BA5" w:rsidRPr="0058631D" w:rsidRDefault="006E1BA5" w:rsidP="006E1BA5">
      <w:pPr>
        <w:numPr>
          <w:ilvl w:val="0"/>
          <w:numId w:val="4"/>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lastRenderedPageBreak/>
        <w:t>World’s l</w:t>
      </w:r>
      <w:r>
        <w:rPr>
          <w:rFonts w:ascii="Times New Roman" w:eastAsia="Times New Roman" w:hAnsi="Times New Roman" w:cs="Times New Roman"/>
          <w:bCs/>
          <w:color w:val="111111"/>
          <w:sz w:val="24"/>
          <w:szCs w:val="24"/>
        </w:rPr>
        <w:t xml:space="preserve">argest market share in beverage: </w:t>
      </w:r>
      <w:r w:rsidRPr="0058631D">
        <w:rPr>
          <w:rFonts w:ascii="Times New Roman" w:eastAsia="Times New Roman" w:hAnsi="Times New Roman" w:cs="Times New Roman"/>
          <w:color w:val="111111"/>
          <w:sz w:val="24"/>
          <w:szCs w:val="24"/>
        </w:rPr>
        <w:t>Coca Cola holds the largest beverage market share in the world (about 40%).</w:t>
      </w:r>
    </w:p>
    <w:p w:rsidR="006E1BA5" w:rsidRPr="0058631D" w:rsidRDefault="006E1BA5" w:rsidP="006E1BA5">
      <w:pPr>
        <w:numPr>
          <w:ilvl w:val="0"/>
          <w:numId w:val="4"/>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S</w:t>
      </w:r>
      <w:r>
        <w:rPr>
          <w:rFonts w:ascii="Times New Roman" w:eastAsia="Times New Roman" w:hAnsi="Times New Roman" w:cs="Times New Roman"/>
          <w:bCs/>
          <w:color w:val="111111"/>
          <w:sz w:val="24"/>
          <w:szCs w:val="24"/>
        </w:rPr>
        <w:t>trong marketing and advertising:</w:t>
      </w:r>
      <w:r w:rsidRPr="0058631D">
        <w:rPr>
          <w:rFonts w:ascii="Times New Roman" w:eastAsia="Times New Roman" w:hAnsi="Times New Roman" w:cs="Times New Roman"/>
          <w:color w:val="111111"/>
          <w:sz w:val="24"/>
          <w:szCs w:val="24"/>
        </w:rPr>
        <w:t> Coca Cola’ advertising expenses accounted for more than $3 billion in 2012 and increased firm’s sales and brand recognition.</w:t>
      </w:r>
    </w:p>
    <w:p w:rsidR="006E1BA5" w:rsidRPr="0058631D" w:rsidRDefault="006E1BA5" w:rsidP="006E1BA5">
      <w:pPr>
        <w:numPr>
          <w:ilvl w:val="0"/>
          <w:numId w:val="4"/>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Most extensive beverag</w:t>
      </w:r>
      <w:r>
        <w:rPr>
          <w:rFonts w:ascii="Times New Roman" w:eastAsia="Times New Roman" w:hAnsi="Times New Roman" w:cs="Times New Roman"/>
          <w:bCs/>
          <w:color w:val="111111"/>
          <w:sz w:val="24"/>
          <w:szCs w:val="24"/>
        </w:rPr>
        <w:t>e distribution channel:</w:t>
      </w:r>
      <w:r w:rsidRPr="0058631D">
        <w:rPr>
          <w:rFonts w:ascii="Times New Roman" w:eastAsia="Times New Roman" w:hAnsi="Times New Roman" w:cs="Times New Roman"/>
          <w:color w:val="111111"/>
          <w:sz w:val="24"/>
          <w:szCs w:val="24"/>
        </w:rPr>
        <w:t> Coca Cola serves more than 200 countries and more than 1.7 billion servings a day.</w:t>
      </w:r>
    </w:p>
    <w:p w:rsidR="006E1BA5" w:rsidRPr="0058631D" w:rsidRDefault="006E1BA5" w:rsidP="006E1BA5">
      <w:pPr>
        <w:numPr>
          <w:ilvl w:val="0"/>
          <w:numId w:val="4"/>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Customer loyalty:</w:t>
      </w:r>
      <w:r w:rsidRPr="0058631D">
        <w:rPr>
          <w:rFonts w:ascii="Times New Roman" w:eastAsia="Times New Roman" w:hAnsi="Times New Roman" w:cs="Times New Roman"/>
          <w:color w:val="111111"/>
          <w:sz w:val="24"/>
          <w:szCs w:val="24"/>
        </w:rPr>
        <w:t> The firm enjoys having one of the most loyal consumer groups.</w:t>
      </w:r>
    </w:p>
    <w:p w:rsidR="006E1BA5" w:rsidRPr="0058631D" w:rsidRDefault="006E1BA5" w:rsidP="006E1BA5">
      <w:pPr>
        <w:numPr>
          <w:ilvl w:val="0"/>
          <w:numId w:val="4"/>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Bargaining power over suppliers:</w:t>
      </w:r>
      <w:r w:rsidRPr="0058631D">
        <w:rPr>
          <w:rFonts w:ascii="Times New Roman" w:eastAsia="Times New Roman" w:hAnsi="Times New Roman" w:cs="Times New Roman"/>
          <w:color w:val="111111"/>
          <w:sz w:val="24"/>
          <w:szCs w:val="24"/>
        </w:rPr>
        <w:t> The Coca Cola Company is the largest beverage producer in the world and exerts significant power over its suppliers to receive the lowest price available from them.</w:t>
      </w:r>
    </w:p>
    <w:p w:rsidR="006E1BA5" w:rsidRPr="0058631D" w:rsidRDefault="006E1BA5" w:rsidP="006E1BA5">
      <w:pPr>
        <w:numPr>
          <w:ilvl w:val="0"/>
          <w:numId w:val="4"/>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Corpo</w:t>
      </w:r>
      <w:r>
        <w:rPr>
          <w:rFonts w:ascii="Times New Roman" w:eastAsia="Times New Roman" w:hAnsi="Times New Roman" w:cs="Times New Roman"/>
          <w:bCs/>
          <w:color w:val="111111"/>
          <w:sz w:val="24"/>
          <w:szCs w:val="24"/>
        </w:rPr>
        <w:t>rate Social Responsibility</w:t>
      </w:r>
      <w:r w:rsidRPr="0058631D">
        <w:rPr>
          <w:rFonts w:ascii="Times New Roman" w:eastAsia="Times New Roman" w:hAnsi="Times New Roman" w:cs="Times New Roman"/>
          <w:bCs/>
          <w:color w:val="111111"/>
          <w:sz w:val="24"/>
          <w:szCs w:val="24"/>
        </w:rPr>
        <w:t>.</w:t>
      </w:r>
      <w:r w:rsidRPr="0058631D">
        <w:rPr>
          <w:rFonts w:ascii="Times New Roman" w:eastAsia="Times New Roman" w:hAnsi="Times New Roman" w:cs="Times New Roman"/>
          <w:color w:val="111111"/>
          <w:sz w:val="24"/>
          <w:szCs w:val="24"/>
        </w:rPr>
        <w:t xml:space="preserve"> Coca Cola </w:t>
      </w:r>
      <w:r>
        <w:rPr>
          <w:rFonts w:ascii="Times New Roman" w:eastAsia="Times New Roman" w:hAnsi="Times New Roman" w:cs="Times New Roman"/>
          <w:color w:val="111111"/>
          <w:sz w:val="24"/>
          <w:szCs w:val="24"/>
        </w:rPr>
        <w:t xml:space="preserve">is increasingly focusing on customer social responsibility </w:t>
      </w:r>
      <w:r w:rsidRPr="0058631D">
        <w:rPr>
          <w:rFonts w:ascii="Times New Roman" w:eastAsia="Times New Roman" w:hAnsi="Times New Roman" w:cs="Times New Roman"/>
          <w:color w:val="111111"/>
          <w:sz w:val="24"/>
          <w:szCs w:val="24"/>
        </w:rPr>
        <w:t>programs, such as recycling/packaging, energy conservation/climate change, active healthy living, water stewardship and many others, which boosts company’s social image and result in competitive advantage over competitors.</w:t>
      </w:r>
    </w:p>
    <w:p w:rsidR="006E1BA5" w:rsidRPr="0058631D" w:rsidRDefault="006E1BA5" w:rsidP="006E1BA5">
      <w:pPr>
        <w:shd w:val="clear" w:color="auto" w:fill="FFFFFF"/>
        <w:spacing w:before="150" w:after="0" w:line="480" w:lineRule="auto"/>
        <w:outlineLvl w:val="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Coca Cola </w:t>
      </w:r>
      <w:r w:rsidRPr="0058631D">
        <w:rPr>
          <w:rFonts w:ascii="Times New Roman" w:eastAsia="Times New Roman" w:hAnsi="Times New Roman" w:cs="Times New Roman"/>
          <w:color w:val="111111"/>
          <w:sz w:val="24"/>
          <w:szCs w:val="24"/>
        </w:rPr>
        <w:t>Weaknesses</w:t>
      </w:r>
      <w:r>
        <w:rPr>
          <w:rFonts w:ascii="Times New Roman" w:eastAsia="Times New Roman" w:hAnsi="Times New Roman" w:cs="Times New Roman"/>
          <w:color w:val="111111"/>
          <w:sz w:val="24"/>
          <w:szCs w:val="24"/>
        </w:rPr>
        <w:t xml:space="preserve"> (WSJ, 4)</w:t>
      </w:r>
    </w:p>
    <w:p w:rsidR="006E1BA5" w:rsidRPr="0058631D" w:rsidRDefault="006E1BA5" w:rsidP="006E1BA5">
      <w:pPr>
        <w:numPr>
          <w:ilvl w:val="0"/>
          <w:numId w:val="5"/>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Signifi</w:t>
      </w:r>
      <w:r>
        <w:rPr>
          <w:rFonts w:ascii="Times New Roman" w:eastAsia="Times New Roman" w:hAnsi="Times New Roman" w:cs="Times New Roman"/>
          <w:bCs/>
          <w:color w:val="111111"/>
          <w:sz w:val="24"/>
          <w:szCs w:val="24"/>
        </w:rPr>
        <w:t>cant focus on carbonated drinks:</w:t>
      </w:r>
      <w:r w:rsidRPr="0058631D">
        <w:rPr>
          <w:rFonts w:ascii="Times New Roman" w:eastAsia="Times New Roman" w:hAnsi="Times New Roman" w:cs="Times New Roman"/>
          <w:color w:val="111111"/>
          <w:sz w:val="24"/>
          <w:szCs w:val="24"/>
        </w:rPr>
        <w:t xml:space="preserve"> The business is still focusing on selling Coke, </w:t>
      </w:r>
      <w:proofErr w:type="spellStart"/>
      <w:r w:rsidRPr="0058631D">
        <w:rPr>
          <w:rFonts w:ascii="Times New Roman" w:eastAsia="Times New Roman" w:hAnsi="Times New Roman" w:cs="Times New Roman"/>
          <w:color w:val="111111"/>
          <w:sz w:val="24"/>
          <w:szCs w:val="24"/>
        </w:rPr>
        <w:t>Fanta</w:t>
      </w:r>
      <w:proofErr w:type="spellEnd"/>
      <w:r w:rsidRPr="0058631D">
        <w:rPr>
          <w:rFonts w:ascii="Times New Roman" w:eastAsia="Times New Roman" w:hAnsi="Times New Roman" w:cs="Times New Roman"/>
          <w:color w:val="111111"/>
          <w:sz w:val="24"/>
          <w:szCs w:val="24"/>
        </w:rPr>
        <w:t>, Sprite and other carbonated drinks. This strategy works in short term as consumption of carbonated drinks will grow in emerging economies but it will prove weak as the world is fighting obesity and is moving towards consuming healthier food and drinks.</w:t>
      </w:r>
    </w:p>
    <w:p w:rsidR="006E1BA5" w:rsidRPr="0058631D" w:rsidRDefault="006E1BA5" w:rsidP="006E1BA5">
      <w:pPr>
        <w:numPr>
          <w:ilvl w:val="0"/>
          <w:numId w:val="5"/>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Undiversified product portfolio:</w:t>
      </w:r>
      <w:r w:rsidRPr="0058631D">
        <w:rPr>
          <w:rFonts w:ascii="Times New Roman" w:eastAsia="Times New Roman" w:hAnsi="Times New Roman" w:cs="Times New Roman"/>
          <w:color w:val="111111"/>
          <w:sz w:val="24"/>
          <w:szCs w:val="24"/>
        </w:rPr>
        <w:t xml:space="preserve"> Unlike most company’s competitors, Coca Cola is still focusing only on selling beverage, which puts the firm at disadvantage. The overall </w:t>
      </w:r>
      <w:r w:rsidRPr="0058631D">
        <w:rPr>
          <w:rFonts w:ascii="Times New Roman" w:eastAsia="Times New Roman" w:hAnsi="Times New Roman" w:cs="Times New Roman"/>
          <w:color w:val="111111"/>
          <w:sz w:val="24"/>
          <w:szCs w:val="24"/>
        </w:rPr>
        <w:lastRenderedPageBreak/>
        <w:t>consumption of soft drinks is stagnating and Coca Cola Company will find it hard to penetrate to other markets (selling food or snacks) when it will have to sustain current level of growth.</w:t>
      </w:r>
    </w:p>
    <w:p w:rsidR="006E1BA5" w:rsidRPr="0058631D" w:rsidRDefault="006E1BA5" w:rsidP="006E1BA5">
      <w:pPr>
        <w:numPr>
          <w:ilvl w:val="0"/>
          <w:numId w:val="5"/>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High</w:t>
      </w:r>
      <w:r>
        <w:rPr>
          <w:rFonts w:ascii="Times New Roman" w:eastAsia="Times New Roman" w:hAnsi="Times New Roman" w:cs="Times New Roman"/>
          <w:bCs/>
          <w:color w:val="111111"/>
          <w:sz w:val="24"/>
          <w:szCs w:val="24"/>
        </w:rPr>
        <w:t xml:space="preserve"> debt level due to acquisitions:</w:t>
      </w:r>
      <w:r w:rsidRPr="0058631D">
        <w:rPr>
          <w:rFonts w:ascii="Times New Roman" w:eastAsia="Times New Roman" w:hAnsi="Times New Roman" w:cs="Times New Roman"/>
          <w:color w:val="111111"/>
          <w:sz w:val="24"/>
          <w:szCs w:val="24"/>
        </w:rPr>
        <w:t> Nearly $8 billion of debt acquired from CCE’s acquisition significantly increased Coca Cola's debt level, interest rates and borrowing costs.</w:t>
      </w:r>
    </w:p>
    <w:p w:rsidR="006E1BA5" w:rsidRPr="0058631D" w:rsidRDefault="006E1BA5" w:rsidP="006E1BA5">
      <w:pPr>
        <w:numPr>
          <w:ilvl w:val="0"/>
          <w:numId w:val="5"/>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Negative publicity:</w:t>
      </w:r>
      <w:r w:rsidRPr="0058631D">
        <w:rPr>
          <w:rFonts w:ascii="Times New Roman" w:eastAsia="Times New Roman" w:hAnsi="Times New Roman" w:cs="Times New Roman"/>
          <w:color w:val="111111"/>
          <w:sz w:val="24"/>
          <w:szCs w:val="24"/>
        </w:rPr>
        <w:t> The firm is often criticized for high water consumption in water scarce regions and using harmful ingredients to produce its drinks.</w:t>
      </w:r>
    </w:p>
    <w:p w:rsidR="006E1BA5" w:rsidRPr="0058631D" w:rsidRDefault="006E1BA5" w:rsidP="006E1BA5">
      <w:pPr>
        <w:numPr>
          <w:ilvl w:val="0"/>
          <w:numId w:val="5"/>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Brand failures or many brands with insignificant am</w:t>
      </w:r>
      <w:r>
        <w:rPr>
          <w:rFonts w:ascii="Times New Roman" w:eastAsia="Times New Roman" w:hAnsi="Times New Roman" w:cs="Times New Roman"/>
          <w:bCs/>
          <w:color w:val="111111"/>
          <w:sz w:val="24"/>
          <w:szCs w:val="24"/>
        </w:rPr>
        <w:t>ount of revenues:</w:t>
      </w:r>
      <w:r w:rsidRPr="0058631D">
        <w:rPr>
          <w:rFonts w:ascii="Times New Roman" w:eastAsia="Times New Roman" w:hAnsi="Times New Roman" w:cs="Times New Roman"/>
          <w:color w:val="111111"/>
          <w:sz w:val="24"/>
          <w:szCs w:val="24"/>
        </w:rPr>
        <w:t> Coca Cola currently sells more than 500 brands but only few of the brands result in more than $1 billion sales. Plus, the firm’s success of introducing new drinks is weak. Many of its introduction result in failures, for example, C2 drink.</w:t>
      </w:r>
    </w:p>
    <w:p w:rsidR="006E1BA5" w:rsidRPr="0058631D" w:rsidRDefault="006E1BA5" w:rsidP="006E1BA5">
      <w:pPr>
        <w:shd w:val="clear" w:color="auto" w:fill="FFFFFF"/>
        <w:spacing w:before="150" w:after="0" w:line="480" w:lineRule="auto"/>
        <w:outlineLvl w:val="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Coca Cola </w:t>
      </w:r>
      <w:r w:rsidRPr="0058631D">
        <w:rPr>
          <w:rFonts w:ascii="Times New Roman" w:eastAsia="Times New Roman" w:hAnsi="Times New Roman" w:cs="Times New Roman"/>
          <w:color w:val="111111"/>
          <w:sz w:val="24"/>
          <w:szCs w:val="24"/>
        </w:rPr>
        <w:t>Opportunities</w:t>
      </w:r>
      <w:r>
        <w:rPr>
          <w:rFonts w:ascii="Times New Roman" w:eastAsia="Times New Roman" w:hAnsi="Times New Roman" w:cs="Times New Roman"/>
          <w:color w:val="111111"/>
          <w:sz w:val="24"/>
          <w:szCs w:val="24"/>
        </w:rPr>
        <w:t xml:space="preserve"> (WSJ, 4)</w:t>
      </w:r>
    </w:p>
    <w:p w:rsidR="006E1BA5" w:rsidRPr="0058631D" w:rsidRDefault="006E1BA5" w:rsidP="006E1BA5">
      <w:pPr>
        <w:numPr>
          <w:ilvl w:val="0"/>
          <w:numId w:val="6"/>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B</w:t>
      </w:r>
      <w:r>
        <w:rPr>
          <w:rFonts w:ascii="Times New Roman" w:eastAsia="Times New Roman" w:hAnsi="Times New Roman" w:cs="Times New Roman"/>
          <w:bCs/>
          <w:color w:val="111111"/>
          <w:sz w:val="24"/>
          <w:szCs w:val="24"/>
        </w:rPr>
        <w:t>ottled water consumption growth:</w:t>
      </w:r>
      <w:r w:rsidRPr="0058631D">
        <w:rPr>
          <w:rFonts w:ascii="Times New Roman" w:eastAsia="Times New Roman" w:hAnsi="Times New Roman" w:cs="Times New Roman"/>
          <w:color w:val="111111"/>
          <w:sz w:val="24"/>
          <w:szCs w:val="24"/>
        </w:rPr>
        <w:t> Consumption of bottled water is expected to grow both in US and the rest of the world.</w:t>
      </w:r>
    </w:p>
    <w:p w:rsidR="006E1BA5" w:rsidRPr="0058631D" w:rsidRDefault="006E1BA5" w:rsidP="006E1BA5">
      <w:pPr>
        <w:numPr>
          <w:ilvl w:val="0"/>
          <w:numId w:val="6"/>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Increasing demand</w:t>
      </w:r>
      <w:r>
        <w:rPr>
          <w:rFonts w:ascii="Times New Roman" w:eastAsia="Times New Roman" w:hAnsi="Times New Roman" w:cs="Times New Roman"/>
          <w:bCs/>
          <w:color w:val="111111"/>
          <w:sz w:val="24"/>
          <w:szCs w:val="24"/>
        </w:rPr>
        <w:t xml:space="preserve"> for healthy food and beverages:</w:t>
      </w:r>
      <w:r w:rsidRPr="0058631D">
        <w:rPr>
          <w:rFonts w:ascii="Times New Roman" w:eastAsia="Times New Roman" w:hAnsi="Times New Roman" w:cs="Times New Roman"/>
          <w:color w:val="111111"/>
          <w:sz w:val="24"/>
          <w:szCs w:val="24"/>
        </w:rPr>
        <w:t> Due to many programs to fight obesity, demand for healthy food and beverages has increased drastically. The Coca Cola Company has an opportunity to further expand its product range with drinks that have low amount of sugar and calories.</w:t>
      </w:r>
    </w:p>
    <w:p w:rsidR="006E1BA5" w:rsidRPr="0058631D" w:rsidRDefault="006E1BA5" w:rsidP="006E1BA5">
      <w:pPr>
        <w:numPr>
          <w:ilvl w:val="0"/>
          <w:numId w:val="6"/>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Growing beverages c</w:t>
      </w:r>
      <w:r>
        <w:rPr>
          <w:rFonts w:ascii="Times New Roman" w:eastAsia="Times New Roman" w:hAnsi="Times New Roman" w:cs="Times New Roman"/>
          <w:bCs/>
          <w:color w:val="111111"/>
          <w:sz w:val="24"/>
          <w:szCs w:val="24"/>
        </w:rPr>
        <w:t>onsumption in emerging markets:</w:t>
      </w:r>
      <w:r w:rsidRPr="0058631D">
        <w:rPr>
          <w:rFonts w:ascii="Times New Roman" w:eastAsia="Times New Roman" w:hAnsi="Times New Roman" w:cs="Times New Roman"/>
          <w:color w:val="111111"/>
          <w:sz w:val="24"/>
          <w:szCs w:val="24"/>
        </w:rPr>
        <w:t> Consumption of soft drinks is still significantly growing in emerging markets, especially BRIC countries, where Coca Cola could increase and maintain its beverages market share.</w:t>
      </w:r>
    </w:p>
    <w:p w:rsidR="006E1BA5" w:rsidRPr="0058631D" w:rsidRDefault="006E1BA5" w:rsidP="006E1BA5">
      <w:pPr>
        <w:numPr>
          <w:ilvl w:val="0"/>
          <w:numId w:val="6"/>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lastRenderedPageBreak/>
        <w:t>Growth through acquisitions:</w:t>
      </w:r>
      <w:r w:rsidRPr="0058631D">
        <w:rPr>
          <w:rFonts w:ascii="Times New Roman" w:eastAsia="Times New Roman" w:hAnsi="Times New Roman" w:cs="Times New Roman"/>
          <w:color w:val="111111"/>
          <w:sz w:val="24"/>
          <w:szCs w:val="24"/>
        </w:rPr>
        <w:t> Coca Cola will find it hard to keep current growth levels and will find it hard to penetrate new markets with its existing product portfolio. All this can be done more easily through acquiring other companies.</w:t>
      </w:r>
    </w:p>
    <w:p w:rsidR="006E1BA5" w:rsidRPr="0058631D" w:rsidRDefault="006E1BA5" w:rsidP="006E1BA5">
      <w:pPr>
        <w:shd w:val="clear" w:color="auto" w:fill="FFFFFF"/>
        <w:spacing w:before="150" w:after="0" w:line="480" w:lineRule="auto"/>
        <w:outlineLvl w:val="2"/>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Coca Cola </w:t>
      </w:r>
      <w:r w:rsidRPr="0058631D">
        <w:rPr>
          <w:rFonts w:ascii="Times New Roman" w:eastAsia="Times New Roman" w:hAnsi="Times New Roman" w:cs="Times New Roman"/>
          <w:color w:val="111111"/>
          <w:sz w:val="24"/>
          <w:szCs w:val="24"/>
        </w:rPr>
        <w:t>Threats</w:t>
      </w:r>
      <w:r>
        <w:rPr>
          <w:rFonts w:ascii="Times New Roman" w:eastAsia="Times New Roman" w:hAnsi="Times New Roman" w:cs="Times New Roman"/>
          <w:color w:val="111111"/>
          <w:sz w:val="24"/>
          <w:szCs w:val="24"/>
        </w:rPr>
        <w:t xml:space="preserve"> (WSJ, 5)</w:t>
      </w:r>
    </w:p>
    <w:p w:rsidR="006E1BA5" w:rsidRPr="0058631D" w:rsidRDefault="006E1BA5" w:rsidP="006E1BA5">
      <w:pPr>
        <w:numPr>
          <w:ilvl w:val="0"/>
          <w:numId w:val="7"/>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Changes in consumer tastes:</w:t>
      </w:r>
      <w:r w:rsidRPr="0058631D">
        <w:rPr>
          <w:rFonts w:ascii="Times New Roman" w:eastAsia="Times New Roman" w:hAnsi="Times New Roman" w:cs="Times New Roman"/>
          <w:color w:val="111111"/>
          <w:sz w:val="24"/>
          <w:szCs w:val="24"/>
        </w:rPr>
        <w:t> Consumers around the world become more health conscious and reduce their consumption of carbonated drinks, drinks that have large amounts of sugar, calories and fat. This is the most serious threat as Coca Cola is mainly serving carbonated drinks.</w:t>
      </w:r>
    </w:p>
    <w:p w:rsidR="006E1BA5" w:rsidRPr="0058631D" w:rsidRDefault="006E1BA5" w:rsidP="006E1BA5">
      <w:pPr>
        <w:numPr>
          <w:ilvl w:val="0"/>
          <w:numId w:val="7"/>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Water scarcity:</w:t>
      </w:r>
      <w:r w:rsidRPr="0058631D">
        <w:rPr>
          <w:rFonts w:ascii="Times New Roman" w:eastAsia="Times New Roman" w:hAnsi="Times New Roman" w:cs="Times New Roman"/>
          <w:color w:val="111111"/>
          <w:sz w:val="24"/>
          <w:szCs w:val="24"/>
        </w:rPr>
        <w:t> Water is becoming scarcer around the world and increases both in cost and criticism for Coca Cola over the large amounts of water used in production.</w:t>
      </w:r>
    </w:p>
    <w:p w:rsidR="006E1BA5" w:rsidRPr="0058631D" w:rsidRDefault="006E1BA5" w:rsidP="006E1BA5">
      <w:pPr>
        <w:numPr>
          <w:ilvl w:val="0"/>
          <w:numId w:val="7"/>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Strong dollar:</w:t>
      </w:r>
      <w:r w:rsidRPr="0058631D">
        <w:rPr>
          <w:rFonts w:ascii="Times New Roman" w:eastAsia="Times New Roman" w:hAnsi="Times New Roman" w:cs="Times New Roman"/>
          <w:color w:val="111111"/>
          <w:sz w:val="24"/>
          <w:szCs w:val="24"/>
        </w:rPr>
        <w:t> More than 60% of The Coca Cola Company income is from outside US. Due to strong dollar performance against other currencies firm’s overall income may fall.</w:t>
      </w:r>
    </w:p>
    <w:p w:rsidR="006E1BA5" w:rsidRPr="0058631D" w:rsidRDefault="006E1BA5" w:rsidP="006E1BA5">
      <w:pPr>
        <w:numPr>
          <w:ilvl w:val="0"/>
          <w:numId w:val="7"/>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Legal requirements to disclose negativ</w:t>
      </w:r>
      <w:r>
        <w:rPr>
          <w:rFonts w:ascii="Times New Roman" w:eastAsia="Times New Roman" w:hAnsi="Times New Roman" w:cs="Times New Roman"/>
          <w:bCs/>
          <w:color w:val="111111"/>
          <w:sz w:val="24"/>
          <w:szCs w:val="24"/>
        </w:rPr>
        <w:t>e information on product labels:</w:t>
      </w:r>
      <w:r w:rsidRPr="0058631D">
        <w:rPr>
          <w:rFonts w:ascii="Times New Roman" w:eastAsia="Times New Roman" w:hAnsi="Times New Roman" w:cs="Times New Roman"/>
          <w:color w:val="111111"/>
          <w:sz w:val="24"/>
          <w:szCs w:val="24"/>
        </w:rPr>
        <w:t> Some Coca Cola’s carbonated drinks have adverse health consequences. For this reason, many governments consider to pass legislation that requires disclosing such information on product labels. Products containing such information may be perceived negatively and lose its customers.</w:t>
      </w:r>
    </w:p>
    <w:p w:rsidR="006E1BA5" w:rsidRPr="0058631D" w:rsidRDefault="006E1BA5" w:rsidP="006E1BA5">
      <w:pPr>
        <w:numPr>
          <w:ilvl w:val="0"/>
          <w:numId w:val="7"/>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t>Decreasing gros</w:t>
      </w:r>
      <w:r>
        <w:rPr>
          <w:rFonts w:ascii="Times New Roman" w:eastAsia="Times New Roman" w:hAnsi="Times New Roman" w:cs="Times New Roman"/>
          <w:bCs/>
          <w:color w:val="111111"/>
          <w:sz w:val="24"/>
          <w:szCs w:val="24"/>
        </w:rPr>
        <w:t>s profit and net profit margins:</w:t>
      </w:r>
      <w:r w:rsidRPr="0058631D">
        <w:rPr>
          <w:rFonts w:ascii="Times New Roman" w:eastAsia="Times New Roman" w:hAnsi="Times New Roman" w:cs="Times New Roman"/>
          <w:color w:val="111111"/>
          <w:sz w:val="24"/>
          <w:szCs w:val="24"/>
        </w:rPr>
        <w:t> Coca Cola’s gross profit and net profit margin was decreasing over the past few years and may continue to decrease due to higher water and other raw material costs.</w:t>
      </w:r>
    </w:p>
    <w:p w:rsidR="006E1BA5" w:rsidRPr="0058631D" w:rsidRDefault="006E1BA5" w:rsidP="006E1BA5">
      <w:pPr>
        <w:numPr>
          <w:ilvl w:val="0"/>
          <w:numId w:val="7"/>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 xml:space="preserve">Competition from PepsiCo: </w:t>
      </w:r>
      <w:r w:rsidRPr="0058631D">
        <w:rPr>
          <w:rFonts w:ascii="Times New Roman" w:eastAsia="Times New Roman" w:hAnsi="Times New Roman" w:cs="Times New Roman"/>
          <w:color w:val="111111"/>
          <w:sz w:val="24"/>
          <w:szCs w:val="24"/>
        </w:rPr>
        <w:t>PepsiCo is fiercely competing with Coca Cola over market share in BRIC countries, especially India.</w:t>
      </w:r>
    </w:p>
    <w:p w:rsidR="006E1BA5" w:rsidRPr="0058631D" w:rsidRDefault="006E1BA5" w:rsidP="006E1BA5">
      <w:pPr>
        <w:numPr>
          <w:ilvl w:val="0"/>
          <w:numId w:val="7"/>
        </w:numPr>
        <w:shd w:val="clear" w:color="auto" w:fill="FFFFFF"/>
        <w:spacing w:before="100" w:beforeAutospacing="1" w:after="100" w:afterAutospacing="1" w:line="480" w:lineRule="auto"/>
        <w:ind w:left="300"/>
        <w:rPr>
          <w:rFonts w:ascii="Times New Roman" w:eastAsia="Times New Roman" w:hAnsi="Times New Roman" w:cs="Times New Roman"/>
          <w:color w:val="111111"/>
          <w:sz w:val="24"/>
          <w:szCs w:val="24"/>
        </w:rPr>
      </w:pPr>
      <w:r w:rsidRPr="0058631D">
        <w:rPr>
          <w:rFonts w:ascii="Times New Roman" w:eastAsia="Times New Roman" w:hAnsi="Times New Roman" w:cs="Times New Roman"/>
          <w:bCs/>
          <w:color w:val="111111"/>
          <w:sz w:val="24"/>
          <w:szCs w:val="24"/>
        </w:rPr>
        <w:lastRenderedPageBreak/>
        <w:t>Sat</w:t>
      </w:r>
      <w:r>
        <w:rPr>
          <w:rFonts w:ascii="Times New Roman" w:eastAsia="Times New Roman" w:hAnsi="Times New Roman" w:cs="Times New Roman"/>
          <w:bCs/>
          <w:color w:val="111111"/>
          <w:sz w:val="24"/>
          <w:szCs w:val="24"/>
        </w:rPr>
        <w:t>urated carbonated drinks market:</w:t>
      </w:r>
      <w:r w:rsidRPr="0058631D">
        <w:rPr>
          <w:rFonts w:ascii="Times New Roman" w:eastAsia="Times New Roman" w:hAnsi="Times New Roman" w:cs="Times New Roman"/>
          <w:color w:val="111111"/>
          <w:sz w:val="24"/>
          <w:szCs w:val="24"/>
        </w:rPr>
        <w:t> The business significantly relies on the carbonated drinks sales, which is a threat for the Coca Cola as the market of carbonated drinks is not growing or even declining in the world.</w:t>
      </w:r>
    </w:p>
    <w:p w:rsidR="006E1BA5" w:rsidRDefault="006E1BA5" w:rsidP="006E1BA5">
      <w:pPr>
        <w:spacing w:line="480" w:lineRule="auto"/>
        <w:rPr>
          <w:rFonts w:ascii="Times New Roman" w:hAnsi="Times New Roman" w:cs="Times New Roman"/>
          <w:sz w:val="24"/>
          <w:szCs w:val="24"/>
        </w:rPr>
      </w:pPr>
      <w:r>
        <w:rPr>
          <w:rFonts w:ascii="Times New Roman" w:hAnsi="Times New Roman" w:cs="Times New Roman"/>
          <w:sz w:val="24"/>
          <w:szCs w:val="24"/>
        </w:rPr>
        <w:t>Summary of a Recent Press Release (Coca Cola Company, 1)</w:t>
      </w:r>
    </w:p>
    <w:p w:rsidR="006E1BA5" w:rsidRPr="00FC7335" w:rsidRDefault="006E1BA5" w:rsidP="006E1BA5">
      <w:pPr>
        <w:spacing w:line="480" w:lineRule="auto"/>
        <w:ind w:firstLine="720"/>
        <w:rPr>
          <w:rFonts w:ascii="Times New Roman" w:hAnsi="Times New Roman" w:cs="Times New Roman"/>
          <w:sz w:val="24"/>
          <w:szCs w:val="24"/>
        </w:rPr>
      </w:pPr>
      <w:r w:rsidRPr="00FC7335">
        <w:rPr>
          <w:rFonts w:ascii="Times New Roman" w:hAnsi="Times New Roman" w:cs="Times New Roman"/>
          <w:sz w:val="24"/>
          <w:szCs w:val="24"/>
        </w:rPr>
        <w:t>The Coca-Cola Company and Monster Beverage Corporation announced today that they have entered into definitive agreements for a long-term strategic partnership that is expected to accelerate growth for both companies in the fast-growing, global energy drink category. The new, innovative partnership leverages the respective strengths of The Coca-Cola Company and Monster to create compelling value for both companies and their shareowners. Importantly, the partnership strategically aligns both companies for the long-term by combining the strength of The Coca-Cola Company's worldwide bottling system with Monster's dedicated focus and expertise as a leading energy player globally.</w:t>
      </w:r>
    </w:p>
    <w:p w:rsidR="006E1BA5" w:rsidRPr="00FC7335" w:rsidRDefault="006E1BA5" w:rsidP="006E1BA5">
      <w:pPr>
        <w:spacing w:line="480" w:lineRule="auto"/>
        <w:rPr>
          <w:rFonts w:ascii="Times New Roman" w:hAnsi="Times New Roman" w:cs="Times New Roman"/>
          <w:sz w:val="24"/>
          <w:szCs w:val="24"/>
        </w:rPr>
      </w:pPr>
      <w:r w:rsidRPr="00FC7335">
        <w:rPr>
          <w:rFonts w:ascii="Times New Roman" w:hAnsi="Times New Roman" w:cs="Times New Roman"/>
          <w:sz w:val="24"/>
          <w:szCs w:val="24"/>
        </w:rPr>
        <w:t>Details of the Transactions:</w:t>
      </w:r>
    </w:p>
    <w:p w:rsidR="006E1BA5" w:rsidRPr="00FC7335" w:rsidRDefault="006E1BA5" w:rsidP="006E1BA5">
      <w:pPr>
        <w:spacing w:line="480" w:lineRule="auto"/>
        <w:rPr>
          <w:rFonts w:ascii="Times New Roman" w:hAnsi="Times New Roman" w:cs="Times New Roman"/>
          <w:sz w:val="24"/>
          <w:szCs w:val="24"/>
        </w:rPr>
      </w:pPr>
      <w:r w:rsidRPr="00FC7335">
        <w:rPr>
          <w:rFonts w:ascii="Times New Roman" w:hAnsi="Times New Roman" w:cs="Times New Roman"/>
          <w:sz w:val="24"/>
          <w:szCs w:val="24"/>
        </w:rPr>
        <w:t xml:space="preserve">Equity Investment: In an effort to align long-term interests, The Coca-Cola Company will acquire an approximately 16.7% ownership </w:t>
      </w:r>
      <w:proofErr w:type="gramStart"/>
      <w:r w:rsidRPr="00FC7335">
        <w:rPr>
          <w:rFonts w:ascii="Times New Roman" w:hAnsi="Times New Roman" w:cs="Times New Roman"/>
          <w:sz w:val="24"/>
          <w:szCs w:val="24"/>
        </w:rPr>
        <w:t>interest</w:t>
      </w:r>
      <w:proofErr w:type="gramEnd"/>
      <w:r w:rsidRPr="00FC7335">
        <w:rPr>
          <w:rFonts w:ascii="Times New Roman" w:hAnsi="Times New Roman" w:cs="Times New Roman"/>
          <w:sz w:val="24"/>
          <w:szCs w:val="24"/>
        </w:rPr>
        <w:t xml:space="preserve"> in Monster (post issuance) and will have two directors on Monster's Board of Directors. The Coca-Cola Company expects to account for its investment in Monster under the equity accounting method.</w:t>
      </w:r>
    </w:p>
    <w:p w:rsidR="006E1BA5" w:rsidRPr="00FC7335" w:rsidRDefault="006E1BA5" w:rsidP="006E1BA5">
      <w:pPr>
        <w:spacing w:line="480" w:lineRule="auto"/>
        <w:rPr>
          <w:rFonts w:ascii="Times New Roman" w:hAnsi="Times New Roman" w:cs="Times New Roman"/>
          <w:sz w:val="24"/>
          <w:szCs w:val="24"/>
        </w:rPr>
      </w:pPr>
      <w:r w:rsidRPr="00FC7335">
        <w:rPr>
          <w:rFonts w:ascii="Times New Roman" w:hAnsi="Times New Roman" w:cs="Times New Roman"/>
          <w:sz w:val="24"/>
          <w:szCs w:val="24"/>
        </w:rPr>
        <w:t xml:space="preserve">Business Transfers: To optimally align product portfolios and enable those portfolios to benefit from each company's respective brand marketing, production and distribution strengths and optimize the parties' capital and resource allocation, The Coca-Cola Company will transfer ownership of its worldwide energy business, including NOS, Full Throttle, Burn, Mother, Play and Power Play, and Relentless, to Monster; and Monster will transfer its non-energy business, </w:t>
      </w:r>
      <w:r w:rsidRPr="00FC7335">
        <w:rPr>
          <w:rFonts w:ascii="Times New Roman" w:hAnsi="Times New Roman" w:cs="Times New Roman"/>
          <w:sz w:val="24"/>
          <w:szCs w:val="24"/>
        </w:rPr>
        <w:lastRenderedPageBreak/>
        <w:t>including Hansen's Natural Sodas, Peace Tea, Hubert's Lemonade and Hansen's Juice Products, to The Coca-Cola Company.</w:t>
      </w:r>
    </w:p>
    <w:p w:rsidR="006E1BA5" w:rsidRPr="00FC7335" w:rsidRDefault="006E1BA5" w:rsidP="006E1BA5">
      <w:pPr>
        <w:spacing w:line="480" w:lineRule="auto"/>
        <w:rPr>
          <w:rFonts w:ascii="Times New Roman" w:hAnsi="Times New Roman" w:cs="Times New Roman"/>
          <w:sz w:val="24"/>
          <w:szCs w:val="24"/>
        </w:rPr>
      </w:pPr>
      <w:r w:rsidRPr="00FC7335">
        <w:rPr>
          <w:rFonts w:ascii="Times New Roman" w:hAnsi="Times New Roman" w:cs="Times New Roman"/>
          <w:sz w:val="24"/>
          <w:szCs w:val="24"/>
        </w:rPr>
        <w:t>Distribution: The Coca-Cola Company and Monster will amend their current distribution agreement in the U.S. and Canada by expanding into additional territories and entering into long-term agreements. The Coca-Cola Company will become Monster's preferred distribution partner globally and Monster will become The Coca-Cola Company's exclusive energy play. These agreements will deliver sustainable value to The Coca-Cola Company's global system and accelerate Monster's opportunity to grow internationally.</w:t>
      </w:r>
    </w:p>
    <w:p w:rsidR="006E1BA5" w:rsidRPr="00FC7335" w:rsidRDefault="006E1BA5" w:rsidP="006E1BA5">
      <w:pPr>
        <w:spacing w:line="480" w:lineRule="auto"/>
        <w:rPr>
          <w:rFonts w:ascii="Times New Roman" w:hAnsi="Times New Roman" w:cs="Times New Roman"/>
          <w:sz w:val="24"/>
          <w:szCs w:val="24"/>
        </w:rPr>
      </w:pPr>
      <w:r w:rsidRPr="00FC7335">
        <w:rPr>
          <w:rFonts w:ascii="Times New Roman" w:hAnsi="Times New Roman" w:cs="Times New Roman"/>
          <w:sz w:val="24"/>
          <w:szCs w:val="24"/>
        </w:rPr>
        <w:t xml:space="preserve">Pursuant to the terms of the transaction agreements, at the closing, The Coca-Cola Company will make </w:t>
      </w:r>
      <w:proofErr w:type="gramStart"/>
      <w:r w:rsidRPr="00FC7335">
        <w:rPr>
          <w:rFonts w:ascii="Times New Roman" w:hAnsi="Times New Roman" w:cs="Times New Roman"/>
          <w:sz w:val="24"/>
          <w:szCs w:val="24"/>
        </w:rPr>
        <w:t>a net</w:t>
      </w:r>
      <w:proofErr w:type="gramEnd"/>
      <w:r w:rsidRPr="00FC7335">
        <w:rPr>
          <w:rFonts w:ascii="Times New Roman" w:hAnsi="Times New Roman" w:cs="Times New Roman"/>
          <w:sz w:val="24"/>
          <w:szCs w:val="24"/>
        </w:rPr>
        <w:t xml:space="preserve"> cash payment of $2.15 billion and transfer its worldwide energy business to Monster. In exchange, Monster will issue to The Coca-Cola Company the shares of Monster common stock, transfer its non-energy business to The Coca-Cola Company, and enter into expanded distribution arrangements. The transaction, which is expected to close late in 2014 or early in 2015, is subject to customary closing conditions, including receipt of regulatory approvals.</w:t>
      </w:r>
    </w:p>
    <w:p w:rsidR="006E1BA5" w:rsidRPr="00FC7335" w:rsidRDefault="006E1BA5" w:rsidP="006E1BA5">
      <w:pPr>
        <w:spacing w:line="480" w:lineRule="auto"/>
        <w:rPr>
          <w:rFonts w:ascii="Times New Roman" w:hAnsi="Times New Roman" w:cs="Times New Roman"/>
          <w:sz w:val="24"/>
          <w:szCs w:val="24"/>
        </w:rPr>
      </w:pPr>
      <w:proofErr w:type="spellStart"/>
      <w:r w:rsidRPr="00FC7335">
        <w:rPr>
          <w:rFonts w:ascii="Times New Roman" w:hAnsi="Times New Roman" w:cs="Times New Roman"/>
          <w:sz w:val="24"/>
          <w:szCs w:val="24"/>
        </w:rPr>
        <w:t>Muhtar</w:t>
      </w:r>
      <w:proofErr w:type="spellEnd"/>
      <w:r w:rsidRPr="00FC7335">
        <w:rPr>
          <w:rFonts w:ascii="Times New Roman" w:hAnsi="Times New Roman" w:cs="Times New Roman"/>
          <w:sz w:val="24"/>
          <w:szCs w:val="24"/>
        </w:rPr>
        <w:t xml:space="preserve"> Kent, Chairman and CEO if Coca-Cola stated the following:</w:t>
      </w:r>
    </w:p>
    <w:p w:rsidR="006E1BA5" w:rsidRPr="00FC7335" w:rsidRDefault="006E1BA5" w:rsidP="006E1BA5">
      <w:pPr>
        <w:spacing w:line="480" w:lineRule="auto"/>
        <w:ind w:left="720"/>
        <w:rPr>
          <w:rFonts w:ascii="Times New Roman" w:hAnsi="Times New Roman" w:cs="Times New Roman"/>
          <w:sz w:val="24"/>
          <w:szCs w:val="24"/>
        </w:rPr>
      </w:pPr>
      <w:r w:rsidRPr="00FC7335">
        <w:rPr>
          <w:rFonts w:ascii="Times New Roman" w:hAnsi="Times New Roman" w:cs="Times New Roman"/>
          <w:sz w:val="24"/>
          <w:szCs w:val="24"/>
        </w:rPr>
        <w:t xml:space="preserve">"The Coca-Cola Company continues to identify innovative approaches to partnerships that enable us to stay at the forefront of consumer trends in the beverage industry. Our equity investment in Monster is a capital efficient way to bolster our participation in the fast-growing and attractive global energy drinks category. This long-term partnership aligns us with a leading energy player globally, brings financial benefit to our Company and our bottling partners, and supports broader commercial strategies with our customers to bring total beverage growth opportunities that will also benefit our core business. We </w:t>
      </w:r>
      <w:r w:rsidRPr="00FC7335">
        <w:rPr>
          <w:rFonts w:ascii="Times New Roman" w:hAnsi="Times New Roman" w:cs="Times New Roman"/>
          <w:sz w:val="24"/>
          <w:szCs w:val="24"/>
        </w:rPr>
        <w:lastRenderedPageBreak/>
        <w:t>are excited to evolve our long-time partnership. Monster has been an important part of our global system since 2008, so we have experienced first-hand Monster's performance-driven and entrepreneurial culture, proven success in building and extending the Monster brand and their strong product innovation pipeline. We believe this partnership will create compelling and sustainable value for our system and our shareowners."</w:t>
      </w:r>
    </w:p>
    <w:p w:rsidR="00852ED4" w:rsidRDefault="00852ED4" w:rsidP="00706125">
      <w:pPr>
        <w:shd w:val="clear" w:color="auto" w:fill="FFFFFF"/>
        <w:spacing w:after="0" w:line="480" w:lineRule="auto"/>
        <w:ind w:firstLine="720"/>
        <w:rPr>
          <w:rFonts w:ascii="Times New Roman" w:hAnsi="Times New Roman" w:cs="Times New Roman"/>
          <w:sz w:val="24"/>
          <w:szCs w:val="24"/>
        </w:rPr>
      </w:pPr>
    </w:p>
    <w:p w:rsidR="00852ED4" w:rsidRDefault="00852ED4" w:rsidP="00706125">
      <w:pPr>
        <w:shd w:val="clear" w:color="auto" w:fill="FFFFFF"/>
        <w:spacing w:after="0" w:line="480" w:lineRule="auto"/>
        <w:ind w:firstLine="720"/>
        <w:rPr>
          <w:rFonts w:ascii="Times New Roman" w:hAnsi="Times New Roman" w:cs="Times New Roman"/>
          <w:sz w:val="24"/>
          <w:szCs w:val="24"/>
        </w:rPr>
      </w:pPr>
    </w:p>
    <w:p w:rsidR="00852ED4" w:rsidRDefault="00852ED4" w:rsidP="00706125">
      <w:pPr>
        <w:shd w:val="clear" w:color="auto" w:fill="FFFFFF"/>
        <w:spacing w:after="0" w:line="480" w:lineRule="auto"/>
        <w:ind w:firstLine="720"/>
        <w:rPr>
          <w:rFonts w:ascii="Times New Roman" w:hAnsi="Times New Roman" w:cs="Times New Roman"/>
          <w:sz w:val="24"/>
          <w:szCs w:val="24"/>
        </w:rPr>
      </w:pPr>
    </w:p>
    <w:p w:rsidR="00852ED4" w:rsidRDefault="00852ED4" w:rsidP="00706125">
      <w:pPr>
        <w:shd w:val="clear" w:color="auto" w:fill="FFFFFF"/>
        <w:spacing w:after="0" w:line="480" w:lineRule="auto"/>
        <w:ind w:firstLine="720"/>
        <w:rPr>
          <w:rFonts w:ascii="Times New Roman" w:hAnsi="Times New Roman" w:cs="Times New Roman"/>
          <w:sz w:val="24"/>
          <w:szCs w:val="24"/>
        </w:rPr>
      </w:pPr>
    </w:p>
    <w:p w:rsidR="00852ED4" w:rsidRDefault="00852ED4" w:rsidP="00706125">
      <w:pPr>
        <w:shd w:val="clear" w:color="auto" w:fill="FFFFFF"/>
        <w:spacing w:after="0" w:line="480" w:lineRule="auto"/>
        <w:ind w:firstLine="720"/>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250DD4" w:rsidRDefault="00250DD4" w:rsidP="006E1BA5">
      <w:pPr>
        <w:shd w:val="clear" w:color="auto" w:fill="FFFFFF"/>
        <w:spacing w:after="0" w:line="480" w:lineRule="auto"/>
        <w:rPr>
          <w:rFonts w:ascii="Times New Roman" w:hAnsi="Times New Roman" w:cs="Times New Roman"/>
          <w:sz w:val="24"/>
          <w:szCs w:val="24"/>
        </w:rPr>
      </w:pPr>
    </w:p>
    <w:p w:rsidR="00852ED4" w:rsidRPr="00C93AF6" w:rsidRDefault="00852ED4" w:rsidP="00250DD4">
      <w:pPr>
        <w:shd w:val="clear" w:color="auto" w:fill="FFFFFF"/>
        <w:spacing w:after="0" w:line="480" w:lineRule="auto"/>
        <w:jc w:val="center"/>
        <w:rPr>
          <w:rFonts w:ascii="Times New Roman" w:hAnsi="Times New Roman" w:cs="Times New Roman"/>
          <w:sz w:val="24"/>
          <w:szCs w:val="24"/>
        </w:rPr>
      </w:pPr>
      <w:r w:rsidRPr="00C93AF6">
        <w:rPr>
          <w:rFonts w:ascii="Times New Roman" w:hAnsi="Times New Roman" w:cs="Times New Roman"/>
          <w:sz w:val="24"/>
          <w:szCs w:val="24"/>
        </w:rPr>
        <w:lastRenderedPageBreak/>
        <w:t>References</w:t>
      </w:r>
    </w:p>
    <w:p w:rsidR="008435DC" w:rsidRPr="00C93AF6" w:rsidRDefault="008435DC" w:rsidP="008435DC">
      <w:pPr>
        <w:shd w:val="clear" w:color="auto" w:fill="FFFFFF"/>
        <w:spacing w:after="0" w:line="480" w:lineRule="auto"/>
        <w:rPr>
          <w:rFonts w:ascii="Times New Roman" w:hAnsi="Times New Roman" w:cs="Times New Roman"/>
          <w:sz w:val="24"/>
          <w:szCs w:val="24"/>
        </w:rPr>
      </w:pPr>
      <w:proofErr w:type="gramStart"/>
      <w:r w:rsidRPr="00C93AF6">
        <w:rPr>
          <w:rFonts w:ascii="Times New Roman" w:hAnsi="Times New Roman" w:cs="Times New Roman"/>
          <w:sz w:val="24"/>
          <w:szCs w:val="24"/>
        </w:rPr>
        <w:t>(2014). Profile.</w:t>
      </w:r>
      <w:proofErr w:type="gramEnd"/>
      <w:r w:rsidRPr="00C93AF6">
        <w:rPr>
          <w:rFonts w:ascii="Times New Roman" w:hAnsi="Times New Roman" w:cs="Times New Roman"/>
          <w:sz w:val="24"/>
          <w:szCs w:val="24"/>
        </w:rPr>
        <w:t xml:space="preserve"> Retrieved from http://finance.yahoo.com/q/pr?s=KO+Profile</w:t>
      </w:r>
    </w:p>
    <w:p w:rsidR="008435DC" w:rsidRPr="00C93AF6" w:rsidRDefault="008435DC" w:rsidP="00852ED4">
      <w:pPr>
        <w:rPr>
          <w:rFonts w:ascii="Times New Roman" w:hAnsi="Times New Roman" w:cs="Times New Roman"/>
          <w:sz w:val="24"/>
          <w:szCs w:val="24"/>
        </w:rPr>
      </w:pPr>
    </w:p>
    <w:p w:rsidR="00852ED4" w:rsidRPr="00C93AF6" w:rsidRDefault="00852ED4" w:rsidP="00852ED4">
      <w:pPr>
        <w:rPr>
          <w:rFonts w:ascii="Times New Roman" w:hAnsi="Times New Roman" w:cs="Times New Roman"/>
          <w:sz w:val="24"/>
          <w:szCs w:val="24"/>
        </w:rPr>
      </w:pPr>
      <w:proofErr w:type="gramStart"/>
      <w:r w:rsidRPr="00C93AF6">
        <w:rPr>
          <w:rFonts w:ascii="Times New Roman" w:hAnsi="Times New Roman" w:cs="Times New Roman"/>
          <w:sz w:val="24"/>
          <w:szCs w:val="24"/>
        </w:rPr>
        <w:t>The Coca-Cola Company.</w:t>
      </w:r>
      <w:proofErr w:type="gramEnd"/>
      <w:r w:rsidRPr="00C93AF6">
        <w:rPr>
          <w:rFonts w:ascii="Times New Roman" w:hAnsi="Times New Roman" w:cs="Times New Roman"/>
          <w:sz w:val="24"/>
          <w:szCs w:val="24"/>
        </w:rPr>
        <w:t xml:space="preserve"> </w:t>
      </w:r>
      <w:proofErr w:type="gramStart"/>
      <w:r w:rsidRPr="00C93AF6">
        <w:rPr>
          <w:rFonts w:ascii="Times New Roman" w:hAnsi="Times New Roman" w:cs="Times New Roman"/>
          <w:sz w:val="24"/>
          <w:szCs w:val="24"/>
        </w:rPr>
        <w:t>In Wikipedia.</w:t>
      </w:r>
      <w:proofErr w:type="gramEnd"/>
      <w:r w:rsidRPr="00C93AF6">
        <w:rPr>
          <w:rFonts w:ascii="Times New Roman" w:hAnsi="Times New Roman" w:cs="Times New Roman"/>
          <w:sz w:val="24"/>
          <w:szCs w:val="24"/>
        </w:rPr>
        <w:t xml:space="preserve"> Retrieved July 28, 2014, from </w:t>
      </w:r>
    </w:p>
    <w:p w:rsidR="00852ED4" w:rsidRPr="00C93AF6" w:rsidRDefault="00852ED4" w:rsidP="00852ED4">
      <w:pPr>
        <w:rPr>
          <w:rFonts w:ascii="Times New Roman" w:hAnsi="Times New Roman" w:cs="Times New Roman"/>
          <w:sz w:val="24"/>
          <w:szCs w:val="24"/>
        </w:rPr>
      </w:pPr>
      <w:r w:rsidRPr="00C93AF6">
        <w:rPr>
          <w:rFonts w:ascii="Times New Roman" w:hAnsi="Times New Roman" w:cs="Times New Roman"/>
          <w:sz w:val="24"/>
          <w:szCs w:val="24"/>
        </w:rPr>
        <w:tab/>
      </w:r>
      <w:hyperlink r:id="rId36" w:history="1">
        <w:r w:rsidRPr="00C93AF6">
          <w:rPr>
            <w:rStyle w:val="Hyperlink"/>
            <w:rFonts w:ascii="Times New Roman" w:hAnsi="Times New Roman" w:cs="Times New Roman"/>
            <w:color w:val="auto"/>
            <w:sz w:val="24"/>
            <w:szCs w:val="24"/>
            <w:u w:val="none"/>
          </w:rPr>
          <w:t>http://en.wikipedia.org/wiki/The_Coca-Cola_Company</w:t>
        </w:r>
      </w:hyperlink>
    </w:p>
    <w:p w:rsidR="00C93AF6" w:rsidRDefault="00C93AF6" w:rsidP="00852ED4">
      <w:pPr>
        <w:rPr>
          <w:rFonts w:ascii="Times New Roman" w:hAnsi="Times New Roman" w:cs="Times New Roman"/>
          <w:sz w:val="24"/>
          <w:szCs w:val="24"/>
        </w:rPr>
      </w:pPr>
    </w:p>
    <w:p w:rsidR="00852ED4" w:rsidRPr="00C93AF6" w:rsidRDefault="00852ED4" w:rsidP="00852ED4">
      <w:pPr>
        <w:rPr>
          <w:rFonts w:ascii="Times New Roman" w:hAnsi="Times New Roman" w:cs="Times New Roman"/>
          <w:sz w:val="24"/>
          <w:szCs w:val="24"/>
        </w:rPr>
      </w:pPr>
      <w:proofErr w:type="gramStart"/>
      <w:r w:rsidRPr="00C93AF6">
        <w:rPr>
          <w:rFonts w:ascii="Times New Roman" w:hAnsi="Times New Roman" w:cs="Times New Roman"/>
          <w:sz w:val="24"/>
          <w:szCs w:val="24"/>
        </w:rPr>
        <w:t>The Coca-Cola Company.</w:t>
      </w:r>
      <w:proofErr w:type="gramEnd"/>
      <w:r w:rsidRPr="00C93AF6">
        <w:rPr>
          <w:rFonts w:ascii="Times New Roman" w:hAnsi="Times New Roman" w:cs="Times New Roman"/>
          <w:sz w:val="24"/>
          <w:szCs w:val="24"/>
        </w:rPr>
        <w:t xml:space="preserve"> </w:t>
      </w:r>
      <w:proofErr w:type="gramStart"/>
      <w:r w:rsidRPr="00C93AF6">
        <w:rPr>
          <w:rFonts w:ascii="Times New Roman" w:hAnsi="Times New Roman" w:cs="Times New Roman"/>
          <w:sz w:val="24"/>
          <w:szCs w:val="24"/>
        </w:rPr>
        <w:t>(2014). Company Records.</w:t>
      </w:r>
      <w:proofErr w:type="gramEnd"/>
      <w:r w:rsidRPr="00C93AF6">
        <w:rPr>
          <w:rFonts w:ascii="Times New Roman" w:hAnsi="Times New Roman" w:cs="Times New Roman"/>
          <w:sz w:val="24"/>
          <w:szCs w:val="24"/>
        </w:rPr>
        <w:t xml:space="preserve"> Retrieved from</w:t>
      </w:r>
    </w:p>
    <w:p w:rsidR="00852ED4" w:rsidRPr="00C93AF6" w:rsidRDefault="00852ED4" w:rsidP="00852ED4">
      <w:pPr>
        <w:rPr>
          <w:rFonts w:ascii="Times New Roman" w:hAnsi="Times New Roman" w:cs="Times New Roman"/>
          <w:sz w:val="24"/>
          <w:szCs w:val="24"/>
        </w:rPr>
      </w:pPr>
      <w:r w:rsidRPr="00C93AF6">
        <w:rPr>
          <w:rFonts w:ascii="Times New Roman" w:hAnsi="Times New Roman" w:cs="Times New Roman"/>
          <w:sz w:val="24"/>
          <w:szCs w:val="24"/>
        </w:rPr>
        <w:tab/>
      </w:r>
      <w:hyperlink r:id="rId37" w:history="1">
        <w:r w:rsidR="008435DC" w:rsidRPr="00C93AF6">
          <w:rPr>
            <w:rStyle w:val="Hyperlink"/>
            <w:rFonts w:ascii="Times New Roman" w:hAnsi="Times New Roman" w:cs="Times New Roman"/>
            <w:color w:val="auto"/>
            <w:sz w:val="24"/>
            <w:szCs w:val="24"/>
            <w:u w:val="none"/>
          </w:rPr>
          <w:t>http://www.coca-colacompany.com/our-company/company-reports</w:t>
        </w:r>
      </w:hyperlink>
    </w:p>
    <w:p w:rsidR="00C93AF6" w:rsidRDefault="00C93AF6" w:rsidP="00C93AF6">
      <w:pPr>
        <w:spacing w:before="240"/>
        <w:rPr>
          <w:rFonts w:ascii="Times New Roman" w:hAnsi="Times New Roman" w:cs="Times New Roman"/>
          <w:sz w:val="24"/>
          <w:szCs w:val="24"/>
        </w:rPr>
      </w:pPr>
    </w:p>
    <w:p w:rsidR="006E1BA5" w:rsidRPr="00C93AF6" w:rsidRDefault="006E1BA5" w:rsidP="00C93AF6">
      <w:pPr>
        <w:spacing w:before="240"/>
        <w:rPr>
          <w:rFonts w:ascii="Times New Roman" w:hAnsi="Times New Roman" w:cs="Times New Roman"/>
          <w:sz w:val="24"/>
          <w:szCs w:val="24"/>
        </w:rPr>
      </w:pPr>
      <w:r w:rsidRPr="00C93AF6">
        <w:rPr>
          <w:rFonts w:ascii="Times New Roman" w:hAnsi="Times New Roman" w:cs="Times New Roman"/>
          <w:sz w:val="24"/>
          <w:szCs w:val="24"/>
        </w:rPr>
        <w:t>2014. Coca Cola Buys Stake in Monster Beverage for $2 Billion. Retrieved from</w:t>
      </w:r>
    </w:p>
    <w:p w:rsidR="006E1BA5" w:rsidRPr="00C93AF6" w:rsidRDefault="006E1BA5" w:rsidP="006E1BA5">
      <w:pPr>
        <w:spacing w:before="240"/>
        <w:rPr>
          <w:rFonts w:ascii="Times New Roman" w:hAnsi="Times New Roman" w:cs="Times New Roman"/>
          <w:sz w:val="24"/>
          <w:szCs w:val="24"/>
        </w:rPr>
      </w:pPr>
      <w:r w:rsidRPr="00C93AF6">
        <w:rPr>
          <w:rFonts w:ascii="Times New Roman" w:hAnsi="Times New Roman" w:cs="Times New Roman"/>
          <w:sz w:val="24"/>
          <w:szCs w:val="24"/>
        </w:rPr>
        <w:tab/>
      </w:r>
      <w:hyperlink r:id="rId38" w:history="1">
        <w:r w:rsidRPr="00C93AF6">
          <w:rPr>
            <w:rStyle w:val="Hyperlink"/>
            <w:rFonts w:ascii="Times New Roman" w:hAnsi="Times New Roman" w:cs="Times New Roman"/>
            <w:color w:val="auto"/>
            <w:sz w:val="24"/>
            <w:szCs w:val="24"/>
            <w:u w:val="none"/>
          </w:rPr>
          <w:t>http://www.forbes.com/sites/maggiemcgrath/2014/08/14/coca-cola-buys-stake-in-</w:t>
        </w:r>
      </w:hyperlink>
    </w:p>
    <w:p w:rsidR="006E1BA5" w:rsidRPr="00C93AF6" w:rsidRDefault="006E1BA5" w:rsidP="006E1BA5">
      <w:pPr>
        <w:spacing w:before="240"/>
        <w:rPr>
          <w:rFonts w:ascii="Times New Roman" w:hAnsi="Times New Roman" w:cs="Times New Roman"/>
          <w:sz w:val="24"/>
          <w:szCs w:val="24"/>
        </w:rPr>
      </w:pPr>
      <w:r w:rsidRPr="00C93AF6">
        <w:rPr>
          <w:rFonts w:ascii="Times New Roman" w:hAnsi="Times New Roman" w:cs="Times New Roman"/>
          <w:sz w:val="24"/>
          <w:szCs w:val="24"/>
        </w:rPr>
        <w:tab/>
      </w:r>
      <w:proofErr w:type="gramStart"/>
      <w:r w:rsidRPr="00C93AF6">
        <w:rPr>
          <w:rFonts w:ascii="Times New Roman" w:hAnsi="Times New Roman" w:cs="Times New Roman"/>
          <w:sz w:val="24"/>
          <w:szCs w:val="24"/>
        </w:rPr>
        <w:t>monster-beverage-for-2-billion</w:t>
      </w:r>
      <w:proofErr w:type="gramEnd"/>
      <w:r w:rsidRPr="00C93AF6">
        <w:rPr>
          <w:rFonts w:ascii="Times New Roman" w:hAnsi="Times New Roman" w:cs="Times New Roman"/>
          <w:sz w:val="24"/>
          <w:szCs w:val="24"/>
        </w:rPr>
        <w:t xml:space="preserve">/ </w:t>
      </w:r>
    </w:p>
    <w:p w:rsidR="006E1BA5" w:rsidRPr="00C93AF6" w:rsidRDefault="006E1BA5" w:rsidP="006E1BA5">
      <w:pPr>
        <w:spacing w:before="240" w:line="480" w:lineRule="auto"/>
        <w:rPr>
          <w:rFonts w:ascii="Times New Roman" w:hAnsi="Times New Roman" w:cs="Times New Roman"/>
          <w:sz w:val="24"/>
          <w:szCs w:val="24"/>
        </w:rPr>
      </w:pPr>
      <w:r w:rsidRPr="00C93AF6">
        <w:rPr>
          <w:rFonts w:ascii="Times New Roman" w:hAnsi="Times New Roman" w:cs="Times New Roman"/>
          <w:sz w:val="24"/>
          <w:szCs w:val="24"/>
        </w:rPr>
        <w:t>2014. Coca Cola Co. Retrieved from</w:t>
      </w:r>
    </w:p>
    <w:p w:rsidR="006E1BA5" w:rsidRPr="00C93AF6" w:rsidRDefault="00F91EE4" w:rsidP="006E1BA5">
      <w:pPr>
        <w:spacing w:line="480" w:lineRule="auto"/>
        <w:ind w:firstLine="720"/>
      </w:pPr>
      <w:hyperlink r:id="rId39" w:history="1">
        <w:r w:rsidR="006E1BA5" w:rsidRPr="00C93AF6">
          <w:rPr>
            <w:rStyle w:val="Hyperlink"/>
            <w:rFonts w:ascii="Times New Roman" w:hAnsi="Times New Roman" w:cs="Times New Roman"/>
            <w:color w:val="auto"/>
            <w:sz w:val="24"/>
            <w:szCs w:val="24"/>
            <w:u w:val="none"/>
          </w:rPr>
          <w:t>http://quicktake.morningstar.com/stocknet/bonds.aspx?symbol=ko</w:t>
        </w:r>
      </w:hyperlink>
      <w:r w:rsidR="006E1BA5" w:rsidRPr="00C93AF6">
        <w:rPr>
          <w:rFonts w:ascii="Times New Roman" w:hAnsi="Times New Roman" w:cs="Times New Roman"/>
          <w:sz w:val="24"/>
          <w:szCs w:val="24"/>
        </w:rPr>
        <w:t xml:space="preserve"> </w:t>
      </w:r>
    </w:p>
    <w:p w:rsidR="006E1BA5" w:rsidRPr="00C93AF6" w:rsidRDefault="006E1BA5" w:rsidP="006E1BA5">
      <w:pPr>
        <w:spacing w:line="480" w:lineRule="auto"/>
        <w:rPr>
          <w:rFonts w:ascii="Times New Roman" w:hAnsi="Times New Roman" w:cs="Times New Roman"/>
          <w:bCs/>
          <w:sz w:val="24"/>
          <w:szCs w:val="24"/>
        </w:rPr>
      </w:pPr>
      <w:r w:rsidRPr="00C93AF6">
        <w:rPr>
          <w:rFonts w:ascii="Times New Roman" w:hAnsi="Times New Roman" w:cs="Times New Roman"/>
          <w:bCs/>
          <w:sz w:val="24"/>
          <w:szCs w:val="24"/>
        </w:rPr>
        <w:t xml:space="preserve">2014. </w:t>
      </w:r>
      <w:proofErr w:type="spellStart"/>
      <w:r w:rsidRPr="00C93AF6">
        <w:rPr>
          <w:rFonts w:ascii="Times New Roman" w:hAnsi="Times New Roman" w:cs="Times New Roman"/>
          <w:bCs/>
          <w:sz w:val="24"/>
          <w:szCs w:val="24"/>
        </w:rPr>
        <w:t>Swot</w:t>
      </w:r>
      <w:proofErr w:type="spellEnd"/>
      <w:r w:rsidRPr="00C93AF6">
        <w:rPr>
          <w:rFonts w:ascii="Times New Roman" w:hAnsi="Times New Roman" w:cs="Times New Roman"/>
          <w:bCs/>
          <w:sz w:val="24"/>
          <w:szCs w:val="24"/>
        </w:rPr>
        <w:t xml:space="preserve"> Analysis: Coca Cola. </w:t>
      </w:r>
      <w:proofErr w:type="spellStart"/>
      <w:r w:rsidRPr="00C93AF6">
        <w:rPr>
          <w:rFonts w:ascii="Times New Roman" w:hAnsi="Times New Roman" w:cs="Times New Roman"/>
          <w:bCs/>
          <w:sz w:val="24"/>
          <w:szCs w:val="24"/>
        </w:rPr>
        <w:t>Retreved</w:t>
      </w:r>
      <w:proofErr w:type="spellEnd"/>
      <w:r w:rsidRPr="00C93AF6">
        <w:rPr>
          <w:rFonts w:ascii="Times New Roman" w:hAnsi="Times New Roman" w:cs="Times New Roman"/>
          <w:bCs/>
          <w:sz w:val="24"/>
          <w:szCs w:val="24"/>
        </w:rPr>
        <w:t xml:space="preserve"> from </w:t>
      </w:r>
    </w:p>
    <w:p w:rsidR="006E1BA5" w:rsidRDefault="00F91EE4" w:rsidP="006E1BA5">
      <w:pPr>
        <w:spacing w:line="480" w:lineRule="auto"/>
        <w:ind w:firstLine="720"/>
        <w:rPr>
          <w:rFonts w:ascii="Times New Roman" w:hAnsi="Times New Roman" w:cs="Times New Roman"/>
          <w:sz w:val="24"/>
          <w:szCs w:val="24"/>
        </w:rPr>
      </w:pPr>
      <w:hyperlink r:id="rId40" w:history="1">
        <w:r w:rsidR="006E1BA5" w:rsidRPr="00C93AF6">
          <w:rPr>
            <w:rStyle w:val="Hyperlink"/>
            <w:rFonts w:ascii="Times New Roman" w:hAnsi="Times New Roman" w:cs="Times New Roman"/>
            <w:color w:val="auto"/>
            <w:sz w:val="24"/>
            <w:szCs w:val="24"/>
            <w:u w:val="none"/>
          </w:rPr>
          <w:t>http://online.wsj.com/article/PR-CO-20140814-912941.html</w:t>
        </w:r>
      </w:hyperlink>
      <w:r w:rsidR="006E1BA5" w:rsidRPr="00C93AF6">
        <w:rPr>
          <w:rFonts w:ascii="Times New Roman" w:hAnsi="Times New Roman" w:cs="Times New Roman"/>
          <w:sz w:val="24"/>
          <w:szCs w:val="24"/>
        </w:rPr>
        <w:t xml:space="preserve"> </w:t>
      </w:r>
    </w:p>
    <w:p w:rsidR="00D16123" w:rsidRDefault="00D16123" w:rsidP="00D16123">
      <w:pPr>
        <w:spacing w:line="480" w:lineRule="auto"/>
        <w:rPr>
          <w:rFonts w:ascii="Times New Roman" w:hAnsi="Times New Roman" w:cs="Times New Roman"/>
        </w:rPr>
      </w:pPr>
      <w:proofErr w:type="spellStart"/>
      <w:r w:rsidRPr="00D16123">
        <w:rPr>
          <w:rFonts w:ascii="Times New Roman" w:hAnsi="Times New Roman" w:cs="Times New Roman"/>
        </w:rPr>
        <w:t>Seghetti</w:t>
      </w:r>
      <w:proofErr w:type="spellEnd"/>
      <w:r>
        <w:t xml:space="preserve">, </w:t>
      </w:r>
      <w:r>
        <w:rPr>
          <w:rFonts w:ascii="Times New Roman" w:hAnsi="Times New Roman" w:cs="Times New Roman"/>
        </w:rPr>
        <w:t xml:space="preserve">Nicole. (November 22, 2013). </w:t>
      </w:r>
      <w:proofErr w:type="gramStart"/>
      <w:r>
        <w:rPr>
          <w:rFonts w:ascii="Times New Roman" w:hAnsi="Times New Roman" w:cs="Times New Roman"/>
        </w:rPr>
        <w:t>Biggest Risks Facing Coca Cola.</w:t>
      </w:r>
      <w:proofErr w:type="gramEnd"/>
      <w:r>
        <w:rPr>
          <w:rFonts w:ascii="Times New Roman" w:hAnsi="Times New Roman" w:cs="Times New Roman"/>
        </w:rPr>
        <w:t xml:space="preserve"> Retrieved from </w:t>
      </w:r>
    </w:p>
    <w:p w:rsidR="00D16123" w:rsidRPr="00D16123" w:rsidRDefault="00D16123" w:rsidP="00D16123">
      <w:pPr>
        <w:spacing w:line="480" w:lineRule="auto"/>
        <w:rPr>
          <w:rFonts w:ascii="Times New Roman" w:hAnsi="Times New Roman" w:cs="Times New Roman"/>
          <w:sz w:val="24"/>
          <w:szCs w:val="24"/>
        </w:rPr>
      </w:pPr>
      <w:r>
        <w:rPr>
          <w:rFonts w:ascii="Times New Roman" w:hAnsi="Times New Roman" w:cs="Times New Roman"/>
        </w:rPr>
        <w:tab/>
      </w:r>
      <w:r w:rsidRPr="00D16123">
        <w:rPr>
          <w:rFonts w:ascii="Times New Roman" w:hAnsi="Times New Roman" w:cs="Times New Roman"/>
        </w:rPr>
        <w:t>http://www.fool.com/investing/general/2012/11/22/the-biggest-risks-facing-coca-cola.aspx</w:t>
      </w:r>
    </w:p>
    <w:p w:rsidR="00D16123" w:rsidRPr="00C93AF6" w:rsidRDefault="00D16123" w:rsidP="00D16123">
      <w:pPr>
        <w:spacing w:line="480" w:lineRule="auto"/>
        <w:rPr>
          <w:rFonts w:ascii="Times New Roman" w:hAnsi="Times New Roman" w:cs="Times New Roman"/>
          <w:sz w:val="24"/>
          <w:szCs w:val="24"/>
        </w:rPr>
      </w:pPr>
      <w:r w:rsidRPr="00C93AF6">
        <w:rPr>
          <w:rFonts w:ascii="Times New Roman" w:hAnsi="Times New Roman" w:cs="Times New Roman"/>
          <w:sz w:val="24"/>
          <w:szCs w:val="24"/>
        </w:rPr>
        <w:t xml:space="preserve">Sharma, </w:t>
      </w:r>
      <w:proofErr w:type="spellStart"/>
      <w:r w:rsidRPr="00C93AF6">
        <w:rPr>
          <w:rFonts w:ascii="Times New Roman" w:hAnsi="Times New Roman" w:cs="Times New Roman"/>
          <w:sz w:val="24"/>
          <w:szCs w:val="24"/>
        </w:rPr>
        <w:t>Arhi</w:t>
      </w:r>
      <w:proofErr w:type="spellEnd"/>
      <w:r w:rsidRPr="00C93AF6">
        <w:rPr>
          <w:rFonts w:ascii="Times New Roman" w:hAnsi="Times New Roman" w:cs="Times New Roman"/>
          <w:sz w:val="24"/>
          <w:szCs w:val="24"/>
        </w:rPr>
        <w:t xml:space="preserve">. (2014). Financial </w:t>
      </w:r>
      <w:proofErr w:type="spellStart"/>
      <w:r w:rsidRPr="00C93AF6">
        <w:rPr>
          <w:rFonts w:ascii="Times New Roman" w:hAnsi="Times New Roman" w:cs="Times New Roman"/>
          <w:sz w:val="24"/>
          <w:szCs w:val="24"/>
        </w:rPr>
        <w:t>Analysis</w:t>
      </w:r>
      <w:proofErr w:type="gramStart"/>
      <w:r w:rsidRPr="00C93AF6">
        <w:rPr>
          <w:rFonts w:ascii="Times New Roman" w:hAnsi="Times New Roman" w:cs="Times New Roman"/>
          <w:sz w:val="24"/>
          <w:szCs w:val="24"/>
        </w:rPr>
        <w:t>:Comparative</w:t>
      </w:r>
      <w:proofErr w:type="spellEnd"/>
      <w:proofErr w:type="gramEnd"/>
      <w:r w:rsidRPr="00C93AF6">
        <w:rPr>
          <w:rFonts w:ascii="Times New Roman" w:hAnsi="Times New Roman" w:cs="Times New Roman"/>
          <w:sz w:val="24"/>
          <w:szCs w:val="24"/>
        </w:rPr>
        <w:t xml:space="preserve"> analysis of Pepsi and Coca Cola. </w:t>
      </w:r>
    </w:p>
    <w:p w:rsidR="006E1BA5" w:rsidRPr="00C93AF6" w:rsidRDefault="006E1BA5" w:rsidP="006E1BA5">
      <w:pPr>
        <w:spacing w:line="480" w:lineRule="auto"/>
        <w:rPr>
          <w:rFonts w:ascii="Times New Roman" w:hAnsi="Times New Roman" w:cs="Times New Roman"/>
          <w:sz w:val="24"/>
          <w:szCs w:val="24"/>
        </w:rPr>
      </w:pPr>
      <w:proofErr w:type="gramStart"/>
      <w:r w:rsidRPr="00C93AF6">
        <w:rPr>
          <w:rFonts w:ascii="Times New Roman" w:hAnsi="Times New Roman" w:cs="Times New Roman"/>
          <w:sz w:val="24"/>
          <w:szCs w:val="24"/>
        </w:rPr>
        <w:t>Yahoo Finance Chart.</w:t>
      </w:r>
      <w:proofErr w:type="gramEnd"/>
      <w:r w:rsidRPr="00C93AF6">
        <w:rPr>
          <w:rFonts w:ascii="Times New Roman" w:hAnsi="Times New Roman" w:cs="Times New Roman"/>
          <w:sz w:val="24"/>
          <w:szCs w:val="24"/>
        </w:rPr>
        <w:t xml:space="preserve"> (2014). Retrieved from</w:t>
      </w:r>
    </w:p>
    <w:p w:rsidR="006E1BA5" w:rsidRPr="00D16123" w:rsidRDefault="00F91EE4" w:rsidP="006E1BA5">
      <w:pPr>
        <w:spacing w:line="480" w:lineRule="auto"/>
        <w:ind w:firstLine="720"/>
        <w:rPr>
          <w:rFonts w:ascii="Times New Roman" w:hAnsi="Times New Roman" w:cs="Times New Roman"/>
        </w:rPr>
      </w:pPr>
      <w:hyperlink r:id="rId41" w:anchor="symbol=KO;range" w:history="1">
        <w:r w:rsidR="006E1BA5" w:rsidRPr="00D16123">
          <w:rPr>
            <w:rStyle w:val="Hyperlink"/>
            <w:rFonts w:ascii="Times New Roman" w:hAnsi="Times New Roman" w:cs="Times New Roman"/>
            <w:color w:val="auto"/>
            <w:sz w:val="24"/>
            <w:szCs w:val="24"/>
            <w:u w:val="none"/>
          </w:rPr>
          <w:t>http://finance.yahoo.com/echarts?s=KO+Interactive#symbol=KO;range</w:t>
        </w:r>
      </w:hyperlink>
    </w:p>
    <w:p w:rsidR="00C93AF6" w:rsidRPr="00C93AF6" w:rsidRDefault="00C93AF6" w:rsidP="00C93AF6">
      <w:pPr>
        <w:spacing w:line="480" w:lineRule="auto"/>
        <w:ind w:left="720"/>
        <w:rPr>
          <w:rFonts w:ascii="Times New Roman" w:hAnsi="Times New Roman" w:cs="Times New Roman"/>
          <w:sz w:val="24"/>
          <w:szCs w:val="24"/>
        </w:rPr>
      </w:pPr>
      <w:r w:rsidRPr="00C93AF6">
        <w:rPr>
          <w:rFonts w:ascii="Times New Roman" w:hAnsi="Times New Roman" w:cs="Times New Roman"/>
          <w:sz w:val="24"/>
          <w:szCs w:val="24"/>
        </w:rPr>
        <w:lastRenderedPageBreak/>
        <w:t>Retrieved from h</w:t>
      </w:r>
      <w:hyperlink r:id="rId42" w:history="1">
        <w:r w:rsidRPr="00C93AF6">
          <w:rPr>
            <w:rStyle w:val="Hyperlink"/>
            <w:rFonts w:ascii="Times New Roman" w:hAnsi="Times New Roman" w:cs="Times New Roman"/>
            <w:color w:val="auto"/>
            <w:sz w:val="24"/>
            <w:szCs w:val="24"/>
            <w:u w:val="none"/>
          </w:rPr>
          <w:t>ttp://www.scribd.com/doc/167352637/Financial-Analysis-Comparative-A</w:t>
        </w:r>
      </w:hyperlink>
      <w:r w:rsidRPr="00C93AF6">
        <w:rPr>
          <w:rFonts w:ascii="Times New Roman" w:hAnsi="Times New Roman" w:cs="Times New Roman"/>
          <w:sz w:val="24"/>
          <w:szCs w:val="24"/>
        </w:rPr>
        <w:t>nalysis-Of-Coca-Cola-And-Pepsi</w:t>
      </w:r>
    </w:p>
    <w:p w:rsidR="00852ED4" w:rsidRDefault="00852ED4" w:rsidP="00852ED4">
      <w:pPr>
        <w:rPr>
          <w:rFonts w:ascii="Times New Roman" w:hAnsi="Times New Roman" w:cs="Times New Roman"/>
          <w:sz w:val="24"/>
          <w:szCs w:val="24"/>
        </w:rPr>
      </w:pPr>
    </w:p>
    <w:p w:rsidR="00852ED4" w:rsidRPr="00DB4A9C" w:rsidRDefault="00852ED4" w:rsidP="00852ED4">
      <w:pPr>
        <w:rPr>
          <w:rFonts w:ascii="Times New Roman" w:hAnsi="Times New Roman" w:cs="Times New Roman"/>
          <w:sz w:val="24"/>
          <w:szCs w:val="24"/>
        </w:rPr>
      </w:pPr>
    </w:p>
    <w:p w:rsidR="00100DE4" w:rsidRDefault="00100DE4"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p>
    <w:p w:rsidR="005B3BE0" w:rsidRDefault="005B3BE0" w:rsidP="009F215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Changes Made:</w:t>
      </w:r>
    </w:p>
    <w:p w:rsidR="005B3BE0" w:rsidRDefault="005B3BE0" w:rsidP="009F2154">
      <w:pPr>
        <w:spacing w:line="480" w:lineRule="auto"/>
        <w:rPr>
          <w:rFonts w:ascii="Times New Roman" w:hAnsi="Times New Roman" w:cs="Times New Roman"/>
          <w:sz w:val="24"/>
          <w:szCs w:val="24"/>
        </w:rPr>
      </w:pPr>
      <w:r>
        <w:rPr>
          <w:rFonts w:ascii="Times New Roman" w:hAnsi="Times New Roman" w:cs="Times New Roman"/>
          <w:sz w:val="24"/>
          <w:szCs w:val="24"/>
        </w:rPr>
        <w:t xml:space="preserve">Added section on the major operations of coca </w:t>
      </w:r>
      <w:proofErr w:type="spellStart"/>
      <w:r>
        <w:rPr>
          <w:rFonts w:ascii="Times New Roman" w:hAnsi="Times New Roman" w:cs="Times New Roman"/>
          <w:sz w:val="24"/>
          <w:szCs w:val="24"/>
        </w:rPr>
        <w:t>cols</w:t>
      </w:r>
      <w:proofErr w:type="spellEnd"/>
      <w:r>
        <w:rPr>
          <w:rFonts w:ascii="Times New Roman" w:hAnsi="Times New Roman" w:cs="Times New Roman"/>
          <w:sz w:val="24"/>
          <w:szCs w:val="24"/>
        </w:rPr>
        <w:t xml:space="preserve"> and why I picked this company for my analysis. </w:t>
      </w:r>
    </w:p>
    <w:p w:rsidR="005B3BE0" w:rsidRDefault="005B3BE0" w:rsidP="009F2154">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Added references to paper, mostly in part3.</w:t>
      </w:r>
      <w:proofErr w:type="gramEnd"/>
      <w:r>
        <w:rPr>
          <w:rFonts w:ascii="Times New Roman" w:hAnsi="Times New Roman" w:cs="Times New Roman"/>
          <w:sz w:val="24"/>
          <w:szCs w:val="24"/>
        </w:rPr>
        <w:t xml:space="preserve"> </w:t>
      </w:r>
    </w:p>
    <w:p w:rsidR="005B3BE0" w:rsidRPr="009F2154" w:rsidRDefault="005B3BE0" w:rsidP="009F2154">
      <w:pPr>
        <w:spacing w:line="480" w:lineRule="auto"/>
        <w:rPr>
          <w:rFonts w:ascii="Times New Roman" w:hAnsi="Times New Roman" w:cs="Times New Roman"/>
          <w:sz w:val="24"/>
          <w:szCs w:val="24"/>
        </w:rPr>
      </w:pPr>
      <w:r>
        <w:rPr>
          <w:rFonts w:ascii="Times New Roman" w:hAnsi="Times New Roman" w:cs="Times New Roman"/>
          <w:sz w:val="24"/>
          <w:szCs w:val="24"/>
        </w:rPr>
        <w:t>Added commentary regarding the overall beverage industry, insight in the company’s financial ratios compared to the industry averages and what they mean to Coca Cola.</w:t>
      </w:r>
    </w:p>
    <w:sectPr w:rsidR="005B3BE0" w:rsidRPr="009F2154" w:rsidSect="00AB4D4E">
      <w:headerReference w:type="default" r:id="rId43"/>
      <w:headerReference w:type="first" r:id="rId4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9E" w:rsidRDefault="0001209E" w:rsidP="00BE36F3">
      <w:pPr>
        <w:spacing w:after="0" w:line="240" w:lineRule="auto"/>
      </w:pPr>
      <w:r>
        <w:separator/>
      </w:r>
    </w:p>
  </w:endnote>
  <w:endnote w:type="continuationSeparator" w:id="0">
    <w:p w:rsidR="0001209E" w:rsidRDefault="0001209E" w:rsidP="00BE3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9E" w:rsidRDefault="0001209E" w:rsidP="00BE36F3">
      <w:pPr>
        <w:spacing w:after="0" w:line="240" w:lineRule="auto"/>
      </w:pPr>
      <w:r>
        <w:separator/>
      </w:r>
    </w:p>
  </w:footnote>
  <w:footnote w:type="continuationSeparator" w:id="0">
    <w:p w:rsidR="0001209E" w:rsidRDefault="0001209E" w:rsidP="00BE3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33" w:rsidRPr="00706125" w:rsidRDefault="00094333" w:rsidP="00AB4D4E">
    <w:pPr>
      <w:pStyle w:val="Header"/>
      <w:rPr>
        <w:rFonts w:ascii="Times New Roman" w:hAnsi="Times New Roman" w:cs="Times New Roman"/>
        <w:sz w:val="24"/>
        <w:szCs w:val="24"/>
      </w:rPr>
    </w:pPr>
    <w:r w:rsidRPr="00706125">
      <w:rPr>
        <w:rFonts w:ascii="Times New Roman" w:hAnsi="Times New Roman" w:cs="Times New Roman"/>
        <w:sz w:val="24"/>
        <w:szCs w:val="24"/>
      </w:rPr>
      <w:t xml:space="preserve">FINANCIAL </w:t>
    </w:r>
    <w:r>
      <w:rPr>
        <w:rFonts w:ascii="Times New Roman" w:hAnsi="Times New Roman" w:cs="Times New Roman"/>
        <w:sz w:val="24"/>
        <w:szCs w:val="24"/>
      </w:rPr>
      <w:t>ANALYSIS PROJECT – FINAL PAPER</w:t>
    </w:r>
    <w:r w:rsidRPr="00706125">
      <w:rPr>
        <w:rFonts w:ascii="Times New Roman" w:hAnsi="Times New Roman" w:cs="Times New Roman"/>
        <w:sz w:val="24"/>
        <w:szCs w:val="24"/>
      </w:rPr>
      <w:tab/>
    </w:r>
    <w:sdt>
      <w:sdtPr>
        <w:rPr>
          <w:rFonts w:ascii="Times New Roman" w:hAnsi="Times New Roman" w:cs="Times New Roman"/>
          <w:sz w:val="24"/>
          <w:szCs w:val="24"/>
        </w:rPr>
        <w:id w:val="-407079258"/>
        <w:docPartObj>
          <w:docPartGallery w:val="Page Numbers (Top of Page)"/>
          <w:docPartUnique/>
        </w:docPartObj>
      </w:sdtPr>
      <w:sdtEndPr>
        <w:rPr>
          <w:noProof/>
        </w:rPr>
      </w:sdtEndPr>
      <w:sdtContent>
        <w:r w:rsidRPr="00706125">
          <w:rPr>
            <w:rFonts w:ascii="Times New Roman" w:hAnsi="Times New Roman" w:cs="Times New Roman"/>
            <w:sz w:val="24"/>
            <w:szCs w:val="24"/>
          </w:rPr>
          <w:fldChar w:fldCharType="begin"/>
        </w:r>
        <w:r w:rsidRPr="00706125">
          <w:rPr>
            <w:rFonts w:ascii="Times New Roman" w:hAnsi="Times New Roman" w:cs="Times New Roman"/>
            <w:sz w:val="24"/>
            <w:szCs w:val="24"/>
          </w:rPr>
          <w:instrText xml:space="preserve"> PAGE   \* MERGEFORMAT </w:instrText>
        </w:r>
        <w:r w:rsidRPr="00706125">
          <w:rPr>
            <w:rFonts w:ascii="Times New Roman" w:hAnsi="Times New Roman" w:cs="Times New Roman"/>
            <w:sz w:val="24"/>
            <w:szCs w:val="24"/>
          </w:rPr>
          <w:fldChar w:fldCharType="separate"/>
        </w:r>
        <w:r w:rsidR="00FA445A">
          <w:rPr>
            <w:rFonts w:ascii="Times New Roman" w:hAnsi="Times New Roman" w:cs="Times New Roman"/>
            <w:noProof/>
            <w:sz w:val="24"/>
            <w:szCs w:val="24"/>
          </w:rPr>
          <w:t>14</w:t>
        </w:r>
        <w:r w:rsidRPr="00706125">
          <w:rPr>
            <w:rFonts w:ascii="Times New Roman" w:hAnsi="Times New Roman" w:cs="Times New Roman"/>
            <w:noProof/>
            <w:sz w:val="24"/>
            <w:szCs w:val="24"/>
          </w:rPr>
          <w:fldChar w:fldCharType="end"/>
        </w:r>
      </w:sdtContent>
    </w:sdt>
  </w:p>
  <w:p w:rsidR="00094333" w:rsidRPr="00706125" w:rsidRDefault="00094333">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33" w:rsidRPr="00706125" w:rsidRDefault="00094333" w:rsidP="00842CEB">
    <w:pPr>
      <w:pStyle w:val="Header"/>
      <w:rPr>
        <w:rFonts w:ascii="Times New Roman" w:hAnsi="Times New Roman" w:cs="Times New Roman"/>
        <w:sz w:val="24"/>
        <w:szCs w:val="24"/>
      </w:rPr>
    </w:pPr>
    <w:r>
      <w:rPr>
        <w:rFonts w:ascii="Times New Roman" w:hAnsi="Times New Roman" w:cs="Times New Roman"/>
        <w:sz w:val="24"/>
        <w:szCs w:val="24"/>
      </w:rPr>
      <w:t>RUNNING HEAD: FINANCIAL ANALYSIS PROJECT – FINAL PAPER</w:t>
    </w:r>
    <w:r w:rsidRPr="00706125">
      <w:rPr>
        <w:rFonts w:ascii="Times New Roman" w:hAnsi="Times New Roman" w:cs="Times New Roman"/>
        <w:sz w:val="24"/>
        <w:szCs w:val="24"/>
      </w:rPr>
      <w:t xml:space="preserve"> </w:t>
    </w:r>
    <w:r w:rsidRPr="00706125">
      <w:rPr>
        <w:rFonts w:ascii="Times New Roman" w:hAnsi="Times New Roman" w:cs="Times New Roman"/>
        <w:sz w:val="24"/>
        <w:szCs w:val="24"/>
      </w:rPr>
      <w:tab/>
    </w:r>
    <w:sdt>
      <w:sdtPr>
        <w:rPr>
          <w:rFonts w:ascii="Times New Roman" w:hAnsi="Times New Roman" w:cs="Times New Roman"/>
          <w:sz w:val="24"/>
          <w:szCs w:val="24"/>
        </w:rPr>
        <w:id w:val="-297154001"/>
        <w:docPartObj>
          <w:docPartGallery w:val="Page Numbers (Top of Page)"/>
          <w:docPartUnique/>
        </w:docPartObj>
      </w:sdtPr>
      <w:sdtEndPr>
        <w:rPr>
          <w:noProof/>
        </w:rPr>
      </w:sdtEndPr>
      <w:sdtContent>
        <w:r w:rsidRPr="00706125">
          <w:rPr>
            <w:rFonts w:ascii="Times New Roman" w:hAnsi="Times New Roman" w:cs="Times New Roman"/>
            <w:sz w:val="24"/>
            <w:szCs w:val="24"/>
          </w:rPr>
          <w:fldChar w:fldCharType="begin"/>
        </w:r>
        <w:r w:rsidRPr="00706125">
          <w:rPr>
            <w:rFonts w:ascii="Times New Roman" w:hAnsi="Times New Roman" w:cs="Times New Roman"/>
            <w:sz w:val="24"/>
            <w:szCs w:val="24"/>
          </w:rPr>
          <w:instrText xml:space="preserve"> PAGE   \* MERGEFORMAT </w:instrText>
        </w:r>
        <w:r w:rsidRPr="00706125">
          <w:rPr>
            <w:rFonts w:ascii="Times New Roman" w:hAnsi="Times New Roman" w:cs="Times New Roman"/>
            <w:sz w:val="24"/>
            <w:szCs w:val="24"/>
          </w:rPr>
          <w:fldChar w:fldCharType="separate"/>
        </w:r>
        <w:r>
          <w:rPr>
            <w:rFonts w:ascii="Times New Roman" w:hAnsi="Times New Roman" w:cs="Times New Roman"/>
            <w:noProof/>
            <w:sz w:val="24"/>
            <w:szCs w:val="24"/>
          </w:rPr>
          <w:t>1</w:t>
        </w:r>
        <w:r w:rsidRPr="00706125">
          <w:rPr>
            <w:rFonts w:ascii="Times New Roman" w:hAnsi="Times New Roman" w:cs="Times New Roman"/>
            <w:noProof/>
            <w:sz w:val="24"/>
            <w:szCs w:val="24"/>
          </w:rPr>
          <w:fldChar w:fldCharType="end"/>
        </w:r>
      </w:sdtContent>
    </w:sdt>
  </w:p>
  <w:p w:rsidR="00094333" w:rsidRDefault="000943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296B"/>
    <w:multiLevelType w:val="multilevel"/>
    <w:tmpl w:val="5010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675E3"/>
    <w:multiLevelType w:val="multilevel"/>
    <w:tmpl w:val="965A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86842"/>
    <w:multiLevelType w:val="multilevel"/>
    <w:tmpl w:val="DA68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F11EE"/>
    <w:multiLevelType w:val="multilevel"/>
    <w:tmpl w:val="0748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C3DB2"/>
    <w:multiLevelType w:val="multilevel"/>
    <w:tmpl w:val="2F54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9C1B14"/>
    <w:multiLevelType w:val="multilevel"/>
    <w:tmpl w:val="03B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C55F3A"/>
    <w:multiLevelType w:val="multilevel"/>
    <w:tmpl w:val="FBD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1CC3"/>
    <w:rsid w:val="0001209E"/>
    <w:rsid w:val="00094333"/>
    <w:rsid w:val="000B65A9"/>
    <w:rsid w:val="00100DE4"/>
    <w:rsid w:val="001875B3"/>
    <w:rsid w:val="001A4CDA"/>
    <w:rsid w:val="00250DD4"/>
    <w:rsid w:val="00307F6B"/>
    <w:rsid w:val="00314985"/>
    <w:rsid w:val="00331795"/>
    <w:rsid w:val="004E6F44"/>
    <w:rsid w:val="004F6C87"/>
    <w:rsid w:val="00517FA7"/>
    <w:rsid w:val="00523418"/>
    <w:rsid w:val="00564449"/>
    <w:rsid w:val="005B1CC3"/>
    <w:rsid w:val="005B3BE0"/>
    <w:rsid w:val="006E1BA5"/>
    <w:rsid w:val="0070259A"/>
    <w:rsid w:val="00706125"/>
    <w:rsid w:val="00765773"/>
    <w:rsid w:val="00842CEB"/>
    <w:rsid w:val="008435DC"/>
    <w:rsid w:val="00852ED4"/>
    <w:rsid w:val="00895FBA"/>
    <w:rsid w:val="008E26AE"/>
    <w:rsid w:val="00903ED7"/>
    <w:rsid w:val="00913D07"/>
    <w:rsid w:val="009635E4"/>
    <w:rsid w:val="009F2154"/>
    <w:rsid w:val="00A67480"/>
    <w:rsid w:val="00AB4D4E"/>
    <w:rsid w:val="00B25E78"/>
    <w:rsid w:val="00B44C47"/>
    <w:rsid w:val="00BE36F3"/>
    <w:rsid w:val="00C92D5C"/>
    <w:rsid w:val="00C93AF6"/>
    <w:rsid w:val="00CA130C"/>
    <w:rsid w:val="00D16123"/>
    <w:rsid w:val="00D307E4"/>
    <w:rsid w:val="00DE531E"/>
    <w:rsid w:val="00EB3123"/>
    <w:rsid w:val="00EB7D8D"/>
    <w:rsid w:val="00F24BE8"/>
    <w:rsid w:val="00F302C0"/>
    <w:rsid w:val="00F91EE4"/>
    <w:rsid w:val="00FA445A"/>
    <w:rsid w:val="00FB3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1CC3"/>
  </w:style>
  <w:style w:type="character" w:styleId="Hyperlink">
    <w:name w:val="Hyperlink"/>
    <w:basedOn w:val="DefaultParagraphFont"/>
    <w:uiPriority w:val="99"/>
    <w:unhideWhenUsed/>
    <w:rsid w:val="005B1CC3"/>
    <w:rPr>
      <w:color w:val="0000FF"/>
      <w:u w:val="single"/>
    </w:rPr>
  </w:style>
  <w:style w:type="paragraph" w:styleId="Header">
    <w:name w:val="header"/>
    <w:basedOn w:val="Normal"/>
    <w:link w:val="HeaderChar"/>
    <w:uiPriority w:val="99"/>
    <w:unhideWhenUsed/>
    <w:rsid w:val="00BE3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6F3"/>
  </w:style>
  <w:style w:type="paragraph" w:styleId="Footer">
    <w:name w:val="footer"/>
    <w:basedOn w:val="Normal"/>
    <w:link w:val="FooterChar"/>
    <w:uiPriority w:val="99"/>
    <w:unhideWhenUsed/>
    <w:rsid w:val="00BE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6F3"/>
  </w:style>
  <w:style w:type="table" w:styleId="TableGrid">
    <w:name w:val="Table Grid"/>
    <w:basedOn w:val="TableNormal"/>
    <w:uiPriority w:val="39"/>
    <w:rsid w:val="00523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1B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1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99436">
      <w:bodyDiv w:val="1"/>
      <w:marLeft w:val="0"/>
      <w:marRight w:val="0"/>
      <w:marTop w:val="0"/>
      <w:marBottom w:val="0"/>
      <w:divBdr>
        <w:top w:val="none" w:sz="0" w:space="0" w:color="auto"/>
        <w:left w:val="none" w:sz="0" w:space="0" w:color="auto"/>
        <w:bottom w:val="none" w:sz="0" w:space="0" w:color="auto"/>
        <w:right w:val="none" w:sz="0" w:space="0" w:color="auto"/>
      </w:divBdr>
    </w:div>
    <w:div w:id="215163315">
      <w:bodyDiv w:val="1"/>
      <w:marLeft w:val="0"/>
      <w:marRight w:val="0"/>
      <w:marTop w:val="0"/>
      <w:marBottom w:val="0"/>
      <w:divBdr>
        <w:top w:val="none" w:sz="0" w:space="0" w:color="auto"/>
        <w:left w:val="none" w:sz="0" w:space="0" w:color="auto"/>
        <w:bottom w:val="none" w:sz="0" w:space="0" w:color="auto"/>
        <w:right w:val="none" w:sz="0" w:space="0" w:color="auto"/>
      </w:divBdr>
    </w:div>
    <w:div w:id="599333836">
      <w:bodyDiv w:val="1"/>
      <w:marLeft w:val="0"/>
      <w:marRight w:val="0"/>
      <w:marTop w:val="0"/>
      <w:marBottom w:val="0"/>
      <w:divBdr>
        <w:top w:val="none" w:sz="0" w:space="0" w:color="auto"/>
        <w:left w:val="none" w:sz="0" w:space="0" w:color="auto"/>
        <w:bottom w:val="none" w:sz="0" w:space="0" w:color="auto"/>
        <w:right w:val="none" w:sz="0" w:space="0" w:color="auto"/>
      </w:divBdr>
    </w:div>
    <w:div w:id="1245334296">
      <w:bodyDiv w:val="1"/>
      <w:marLeft w:val="0"/>
      <w:marRight w:val="0"/>
      <w:marTop w:val="0"/>
      <w:marBottom w:val="0"/>
      <w:divBdr>
        <w:top w:val="none" w:sz="0" w:space="0" w:color="auto"/>
        <w:left w:val="none" w:sz="0" w:space="0" w:color="auto"/>
        <w:bottom w:val="none" w:sz="0" w:space="0" w:color="auto"/>
        <w:right w:val="none" w:sz="0" w:space="0" w:color="auto"/>
      </w:divBdr>
    </w:div>
    <w:div w:id="1460763626">
      <w:bodyDiv w:val="1"/>
      <w:marLeft w:val="0"/>
      <w:marRight w:val="0"/>
      <w:marTop w:val="0"/>
      <w:marBottom w:val="0"/>
      <w:divBdr>
        <w:top w:val="none" w:sz="0" w:space="0" w:color="auto"/>
        <w:left w:val="none" w:sz="0" w:space="0" w:color="auto"/>
        <w:bottom w:val="none" w:sz="0" w:space="0" w:color="auto"/>
        <w:right w:val="none" w:sz="0" w:space="0" w:color="auto"/>
      </w:divBdr>
    </w:div>
    <w:div w:id="1877306430">
      <w:bodyDiv w:val="1"/>
      <w:marLeft w:val="0"/>
      <w:marRight w:val="0"/>
      <w:marTop w:val="0"/>
      <w:marBottom w:val="0"/>
      <w:divBdr>
        <w:top w:val="none" w:sz="0" w:space="0" w:color="auto"/>
        <w:left w:val="none" w:sz="0" w:space="0" w:color="auto"/>
        <w:bottom w:val="none" w:sz="0" w:space="0" w:color="auto"/>
        <w:right w:val="none" w:sz="0" w:space="0" w:color="auto"/>
      </w:divBdr>
      <w:divsChild>
        <w:div w:id="157309186">
          <w:marLeft w:val="0"/>
          <w:marRight w:val="0"/>
          <w:marTop w:val="0"/>
          <w:marBottom w:val="0"/>
          <w:divBdr>
            <w:top w:val="none" w:sz="0" w:space="0" w:color="auto"/>
            <w:left w:val="none" w:sz="0" w:space="0" w:color="auto"/>
            <w:bottom w:val="none" w:sz="0" w:space="0" w:color="auto"/>
            <w:right w:val="none" w:sz="0" w:space="0" w:color="auto"/>
          </w:divBdr>
        </w:div>
        <w:div w:id="1241137351">
          <w:marLeft w:val="0"/>
          <w:marRight w:val="0"/>
          <w:marTop w:val="0"/>
          <w:marBottom w:val="0"/>
          <w:divBdr>
            <w:top w:val="none" w:sz="0" w:space="0" w:color="auto"/>
            <w:left w:val="none" w:sz="0" w:space="0" w:color="auto"/>
            <w:bottom w:val="none" w:sz="0" w:space="0" w:color="auto"/>
            <w:right w:val="none" w:sz="0" w:space="0" w:color="auto"/>
          </w:divBdr>
        </w:div>
        <w:div w:id="657274314">
          <w:marLeft w:val="0"/>
          <w:marRight w:val="0"/>
          <w:marTop w:val="0"/>
          <w:marBottom w:val="0"/>
          <w:divBdr>
            <w:top w:val="none" w:sz="0" w:space="0" w:color="auto"/>
            <w:left w:val="none" w:sz="0" w:space="0" w:color="auto"/>
            <w:bottom w:val="none" w:sz="0" w:space="0" w:color="auto"/>
            <w:right w:val="none" w:sz="0" w:space="0" w:color="auto"/>
          </w:divBdr>
        </w:div>
        <w:div w:id="391923555">
          <w:marLeft w:val="0"/>
          <w:marRight w:val="0"/>
          <w:marTop w:val="0"/>
          <w:marBottom w:val="0"/>
          <w:divBdr>
            <w:top w:val="none" w:sz="0" w:space="0" w:color="auto"/>
            <w:left w:val="none" w:sz="0" w:space="0" w:color="auto"/>
            <w:bottom w:val="none" w:sz="0" w:space="0" w:color="auto"/>
            <w:right w:val="none" w:sz="0" w:space="0" w:color="auto"/>
          </w:divBdr>
        </w:div>
        <w:div w:id="1231237200">
          <w:marLeft w:val="0"/>
          <w:marRight w:val="0"/>
          <w:marTop w:val="0"/>
          <w:marBottom w:val="0"/>
          <w:divBdr>
            <w:top w:val="none" w:sz="0" w:space="0" w:color="auto"/>
            <w:left w:val="none" w:sz="0" w:space="0" w:color="auto"/>
            <w:bottom w:val="none" w:sz="0" w:space="0" w:color="auto"/>
            <w:right w:val="none" w:sz="0" w:space="0" w:color="auto"/>
          </w:divBdr>
        </w:div>
        <w:div w:id="1902666853">
          <w:marLeft w:val="0"/>
          <w:marRight w:val="0"/>
          <w:marTop w:val="0"/>
          <w:marBottom w:val="0"/>
          <w:divBdr>
            <w:top w:val="none" w:sz="0" w:space="0" w:color="auto"/>
            <w:left w:val="none" w:sz="0" w:space="0" w:color="auto"/>
            <w:bottom w:val="none" w:sz="0" w:space="0" w:color="auto"/>
            <w:right w:val="none" w:sz="0" w:space="0" w:color="auto"/>
          </w:divBdr>
        </w:div>
        <w:div w:id="515582119">
          <w:marLeft w:val="0"/>
          <w:marRight w:val="0"/>
          <w:marTop w:val="0"/>
          <w:marBottom w:val="0"/>
          <w:divBdr>
            <w:top w:val="none" w:sz="0" w:space="0" w:color="auto"/>
            <w:left w:val="none" w:sz="0" w:space="0" w:color="auto"/>
            <w:bottom w:val="none" w:sz="0" w:space="0" w:color="auto"/>
            <w:right w:val="none" w:sz="0" w:space="0" w:color="auto"/>
          </w:divBdr>
        </w:div>
        <w:div w:id="805272517">
          <w:marLeft w:val="0"/>
          <w:marRight w:val="0"/>
          <w:marTop w:val="0"/>
          <w:marBottom w:val="0"/>
          <w:divBdr>
            <w:top w:val="none" w:sz="0" w:space="0" w:color="auto"/>
            <w:left w:val="none" w:sz="0" w:space="0" w:color="auto"/>
            <w:bottom w:val="none" w:sz="0" w:space="0" w:color="auto"/>
            <w:right w:val="none" w:sz="0" w:space="0" w:color="auto"/>
          </w:divBdr>
        </w:div>
        <w:div w:id="1753963616">
          <w:marLeft w:val="0"/>
          <w:marRight w:val="0"/>
          <w:marTop w:val="0"/>
          <w:marBottom w:val="0"/>
          <w:divBdr>
            <w:top w:val="none" w:sz="0" w:space="0" w:color="auto"/>
            <w:left w:val="none" w:sz="0" w:space="0" w:color="auto"/>
            <w:bottom w:val="none" w:sz="0" w:space="0" w:color="auto"/>
            <w:right w:val="none" w:sz="0" w:space="0" w:color="auto"/>
          </w:divBdr>
        </w:div>
        <w:div w:id="1699964871">
          <w:marLeft w:val="0"/>
          <w:marRight w:val="0"/>
          <w:marTop w:val="0"/>
          <w:marBottom w:val="0"/>
          <w:divBdr>
            <w:top w:val="none" w:sz="0" w:space="0" w:color="auto"/>
            <w:left w:val="none" w:sz="0" w:space="0" w:color="auto"/>
            <w:bottom w:val="none" w:sz="0" w:space="0" w:color="auto"/>
            <w:right w:val="none" w:sz="0" w:space="0" w:color="auto"/>
          </w:divBdr>
        </w:div>
        <w:div w:id="1803839802">
          <w:marLeft w:val="0"/>
          <w:marRight w:val="0"/>
          <w:marTop w:val="0"/>
          <w:marBottom w:val="0"/>
          <w:divBdr>
            <w:top w:val="none" w:sz="0" w:space="0" w:color="auto"/>
            <w:left w:val="none" w:sz="0" w:space="0" w:color="auto"/>
            <w:bottom w:val="none" w:sz="0" w:space="0" w:color="auto"/>
            <w:right w:val="none" w:sz="0" w:space="0" w:color="auto"/>
          </w:divBdr>
        </w:div>
        <w:div w:id="1922370595">
          <w:marLeft w:val="0"/>
          <w:marRight w:val="0"/>
          <w:marTop w:val="0"/>
          <w:marBottom w:val="0"/>
          <w:divBdr>
            <w:top w:val="none" w:sz="0" w:space="0" w:color="auto"/>
            <w:left w:val="none" w:sz="0" w:space="0" w:color="auto"/>
            <w:bottom w:val="none" w:sz="0" w:space="0" w:color="auto"/>
            <w:right w:val="none" w:sz="0" w:space="0" w:color="auto"/>
          </w:divBdr>
        </w:div>
        <w:div w:id="772018183">
          <w:marLeft w:val="0"/>
          <w:marRight w:val="0"/>
          <w:marTop w:val="0"/>
          <w:marBottom w:val="0"/>
          <w:divBdr>
            <w:top w:val="none" w:sz="0" w:space="0" w:color="auto"/>
            <w:left w:val="none" w:sz="0" w:space="0" w:color="auto"/>
            <w:bottom w:val="none" w:sz="0" w:space="0" w:color="auto"/>
            <w:right w:val="none" w:sz="0" w:space="0" w:color="auto"/>
          </w:divBdr>
        </w:div>
      </w:divsChild>
    </w:div>
    <w:div w:id="1918705885">
      <w:bodyDiv w:val="1"/>
      <w:marLeft w:val="0"/>
      <w:marRight w:val="0"/>
      <w:marTop w:val="0"/>
      <w:marBottom w:val="0"/>
      <w:divBdr>
        <w:top w:val="none" w:sz="0" w:space="0" w:color="auto"/>
        <w:left w:val="none" w:sz="0" w:space="0" w:color="auto"/>
        <w:bottom w:val="none" w:sz="0" w:space="0" w:color="auto"/>
        <w:right w:val="none" w:sz="0" w:space="0" w:color="auto"/>
      </w:divBdr>
      <w:divsChild>
        <w:div w:id="2130586476">
          <w:marLeft w:val="0"/>
          <w:marRight w:val="0"/>
          <w:marTop w:val="0"/>
          <w:marBottom w:val="0"/>
          <w:divBdr>
            <w:top w:val="none" w:sz="0" w:space="0" w:color="auto"/>
            <w:left w:val="none" w:sz="0" w:space="0" w:color="auto"/>
            <w:bottom w:val="none" w:sz="0" w:space="0" w:color="auto"/>
            <w:right w:val="none" w:sz="0" w:space="0" w:color="auto"/>
          </w:divBdr>
        </w:div>
        <w:div w:id="1641571661">
          <w:marLeft w:val="0"/>
          <w:marRight w:val="0"/>
          <w:marTop w:val="0"/>
          <w:marBottom w:val="0"/>
          <w:divBdr>
            <w:top w:val="none" w:sz="0" w:space="0" w:color="auto"/>
            <w:left w:val="none" w:sz="0" w:space="0" w:color="auto"/>
            <w:bottom w:val="none" w:sz="0" w:space="0" w:color="auto"/>
            <w:right w:val="none" w:sz="0" w:space="0" w:color="auto"/>
          </w:divBdr>
        </w:div>
        <w:div w:id="1461995499">
          <w:marLeft w:val="0"/>
          <w:marRight w:val="0"/>
          <w:marTop w:val="0"/>
          <w:marBottom w:val="0"/>
          <w:divBdr>
            <w:top w:val="none" w:sz="0" w:space="0" w:color="auto"/>
            <w:left w:val="none" w:sz="0" w:space="0" w:color="auto"/>
            <w:bottom w:val="none" w:sz="0" w:space="0" w:color="auto"/>
            <w:right w:val="none" w:sz="0" w:space="0" w:color="auto"/>
          </w:divBdr>
        </w:div>
        <w:div w:id="630748205">
          <w:marLeft w:val="0"/>
          <w:marRight w:val="0"/>
          <w:marTop w:val="0"/>
          <w:marBottom w:val="0"/>
          <w:divBdr>
            <w:top w:val="none" w:sz="0" w:space="0" w:color="auto"/>
            <w:left w:val="none" w:sz="0" w:space="0" w:color="auto"/>
            <w:bottom w:val="none" w:sz="0" w:space="0" w:color="auto"/>
            <w:right w:val="none" w:sz="0" w:space="0" w:color="auto"/>
          </w:divBdr>
        </w:div>
        <w:div w:id="181674659">
          <w:marLeft w:val="0"/>
          <w:marRight w:val="0"/>
          <w:marTop w:val="0"/>
          <w:marBottom w:val="0"/>
          <w:divBdr>
            <w:top w:val="none" w:sz="0" w:space="0" w:color="auto"/>
            <w:left w:val="none" w:sz="0" w:space="0" w:color="auto"/>
            <w:bottom w:val="none" w:sz="0" w:space="0" w:color="auto"/>
            <w:right w:val="none" w:sz="0" w:space="0" w:color="auto"/>
          </w:divBdr>
        </w:div>
        <w:div w:id="1600873960">
          <w:marLeft w:val="0"/>
          <w:marRight w:val="0"/>
          <w:marTop w:val="0"/>
          <w:marBottom w:val="0"/>
          <w:divBdr>
            <w:top w:val="none" w:sz="0" w:space="0" w:color="auto"/>
            <w:left w:val="none" w:sz="0" w:space="0" w:color="auto"/>
            <w:bottom w:val="none" w:sz="0" w:space="0" w:color="auto"/>
            <w:right w:val="none" w:sz="0" w:space="0" w:color="auto"/>
          </w:divBdr>
        </w:div>
        <w:div w:id="212665266">
          <w:marLeft w:val="0"/>
          <w:marRight w:val="0"/>
          <w:marTop w:val="0"/>
          <w:marBottom w:val="0"/>
          <w:divBdr>
            <w:top w:val="none" w:sz="0" w:space="0" w:color="auto"/>
            <w:left w:val="none" w:sz="0" w:space="0" w:color="auto"/>
            <w:bottom w:val="none" w:sz="0" w:space="0" w:color="auto"/>
            <w:right w:val="none" w:sz="0" w:space="0" w:color="auto"/>
          </w:divBdr>
        </w:div>
        <w:div w:id="1163620788">
          <w:marLeft w:val="0"/>
          <w:marRight w:val="0"/>
          <w:marTop w:val="0"/>
          <w:marBottom w:val="0"/>
          <w:divBdr>
            <w:top w:val="none" w:sz="0" w:space="0" w:color="auto"/>
            <w:left w:val="none" w:sz="0" w:space="0" w:color="auto"/>
            <w:bottom w:val="none" w:sz="0" w:space="0" w:color="auto"/>
            <w:right w:val="none" w:sz="0" w:space="0" w:color="auto"/>
          </w:divBdr>
        </w:div>
        <w:div w:id="942685793">
          <w:marLeft w:val="0"/>
          <w:marRight w:val="0"/>
          <w:marTop w:val="0"/>
          <w:marBottom w:val="0"/>
          <w:divBdr>
            <w:top w:val="none" w:sz="0" w:space="0" w:color="auto"/>
            <w:left w:val="none" w:sz="0" w:space="0" w:color="auto"/>
            <w:bottom w:val="none" w:sz="0" w:space="0" w:color="auto"/>
            <w:right w:val="none" w:sz="0" w:space="0" w:color="auto"/>
          </w:divBdr>
        </w:div>
        <w:div w:id="775709568">
          <w:marLeft w:val="0"/>
          <w:marRight w:val="0"/>
          <w:marTop w:val="0"/>
          <w:marBottom w:val="0"/>
          <w:divBdr>
            <w:top w:val="none" w:sz="0" w:space="0" w:color="auto"/>
            <w:left w:val="none" w:sz="0" w:space="0" w:color="auto"/>
            <w:bottom w:val="none" w:sz="0" w:space="0" w:color="auto"/>
            <w:right w:val="none" w:sz="0" w:space="0" w:color="auto"/>
          </w:divBdr>
        </w:div>
        <w:div w:id="1117333105">
          <w:marLeft w:val="0"/>
          <w:marRight w:val="0"/>
          <w:marTop w:val="0"/>
          <w:marBottom w:val="0"/>
          <w:divBdr>
            <w:top w:val="none" w:sz="0" w:space="0" w:color="auto"/>
            <w:left w:val="none" w:sz="0" w:space="0" w:color="auto"/>
            <w:bottom w:val="none" w:sz="0" w:space="0" w:color="auto"/>
            <w:right w:val="none" w:sz="0" w:space="0" w:color="auto"/>
          </w:divBdr>
        </w:div>
        <w:div w:id="1449275052">
          <w:marLeft w:val="0"/>
          <w:marRight w:val="0"/>
          <w:marTop w:val="0"/>
          <w:marBottom w:val="0"/>
          <w:divBdr>
            <w:top w:val="none" w:sz="0" w:space="0" w:color="auto"/>
            <w:left w:val="none" w:sz="0" w:space="0" w:color="auto"/>
            <w:bottom w:val="none" w:sz="0" w:space="0" w:color="auto"/>
            <w:right w:val="none" w:sz="0" w:space="0" w:color="auto"/>
          </w:divBdr>
        </w:div>
        <w:div w:id="5073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yrup" TargetMode="External"/><Relationship Id="rId13" Type="http://schemas.openxmlformats.org/officeDocument/2006/relationships/hyperlink" Target="http://en.wikipedia.org/wiki/Columbus,_Georgia" TargetMode="External"/><Relationship Id="rId18" Type="http://schemas.openxmlformats.org/officeDocument/2006/relationships/hyperlink" Target="http://en.wikipedia.org/wiki/Business_executive" TargetMode="External"/><Relationship Id="rId26" Type="http://schemas.openxmlformats.org/officeDocument/2006/relationships/hyperlink" Target="http://en.wikipedia.org/wiki/Canned_tea" TargetMode="External"/><Relationship Id="rId39" Type="http://schemas.openxmlformats.org/officeDocument/2006/relationships/hyperlink" Target="http://quicktake.morningstar.com/stocknet/bonds.aspx?symbol=ko" TargetMode="External"/><Relationship Id="rId3" Type="http://schemas.openxmlformats.org/officeDocument/2006/relationships/settings" Target="settings.xml"/><Relationship Id="rId21" Type="http://schemas.openxmlformats.org/officeDocument/2006/relationships/hyperlink" Target="http://en.wikipedia.org/wiki/The_Coca-Cola_Company" TargetMode="External"/><Relationship Id="rId34" Type="http://schemas.openxmlformats.org/officeDocument/2006/relationships/image" Target="media/image3.jpeg"/><Relationship Id="rId42" Type="http://schemas.openxmlformats.org/officeDocument/2006/relationships/hyperlink" Target="ttp://www.scribd.com/doc/167352637/Financial-Analysis-Comparative-A" TargetMode="External"/><Relationship Id="rId7" Type="http://schemas.openxmlformats.org/officeDocument/2006/relationships/hyperlink" Target="http://en.wikipedia.org/wiki/Multinational_corporation" TargetMode="External"/><Relationship Id="rId12" Type="http://schemas.openxmlformats.org/officeDocument/2006/relationships/hyperlink" Target="http://en.wikipedia.org/wiki/John_Stith_Pemberton" TargetMode="External"/><Relationship Id="rId17" Type="http://schemas.openxmlformats.org/officeDocument/2006/relationships/hyperlink" Target="http://en.wikipedia.org/wiki/Anchor_bottler" TargetMode="External"/><Relationship Id="rId25" Type="http://schemas.openxmlformats.org/officeDocument/2006/relationships/hyperlink" Target="http://en.wikipedia.org/wiki/Inca_Kola" TargetMode="External"/><Relationship Id="rId33" Type="http://schemas.openxmlformats.org/officeDocument/2006/relationships/image" Target="media/image2.jpeg"/><Relationship Id="rId38" Type="http://schemas.openxmlformats.org/officeDocument/2006/relationships/hyperlink" Target="http://www.forbes.com/sites/maggiemcgrath/2014/08/14/coca-cola-buys-stake-i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Bottler_(company)" TargetMode="External"/><Relationship Id="rId20" Type="http://schemas.openxmlformats.org/officeDocument/2006/relationships/hyperlink" Target="http://en.wikipedia.org/wiki/CEO" TargetMode="External"/><Relationship Id="rId29" Type="http://schemas.openxmlformats.org/officeDocument/2006/relationships/hyperlink" Target="http://en.wikipedia.org/wiki/Dow_Jones_Industrial_Average" TargetMode="External"/><Relationship Id="rId41" Type="http://schemas.openxmlformats.org/officeDocument/2006/relationships/hyperlink" Target="http://finance.yahoo.com/echarts?s=KO+Interact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ca-Cola" TargetMode="External"/><Relationship Id="rId24" Type="http://schemas.openxmlformats.org/officeDocument/2006/relationships/hyperlink" Target="http://en.wikipedia.org/wiki/Peru" TargetMode="External"/><Relationship Id="rId32" Type="http://schemas.openxmlformats.org/officeDocument/2006/relationships/image" Target="media/image1.jpeg"/><Relationship Id="rId37" Type="http://schemas.openxmlformats.org/officeDocument/2006/relationships/hyperlink" Target="http://www.coca-colacompany.com/our-company/company-reports" TargetMode="External"/><Relationship Id="rId40" Type="http://schemas.openxmlformats.org/officeDocument/2006/relationships/hyperlink" Target="http://online.wsj.com/article/PR-CO-20140814-912941.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Franchising" TargetMode="External"/><Relationship Id="rId23" Type="http://schemas.openxmlformats.org/officeDocument/2006/relationships/hyperlink" Target="http://en.wikipedia.org/wiki/Coca-Cola" TargetMode="External"/><Relationship Id="rId28" Type="http://schemas.openxmlformats.org/officeDocument/2006/relationships/hyperlink" Target="http://en.wikipedia.org/wiki/Georgia_(drink)" TargetMode="External"/><Relationship Id="rId36" Type="http://schemas.openxmlformats.org/officeDocument/2006/relationships/hyperlink" Target="http://en.wikipedia.org/wiki/The_Coca-Cola_Company" TargetMode="External"/><Relationship Id="rId10" Type="http://schemas.openxmlformats.org/officeDocument/2006/relationships/hyperlink" Target="http://en.wikipedia.org/wiki/Georgia_(U.S._state)" TargetMode="External"/><Relationship Id="rId19" Type="http://schemas.openxmlformats.org/officeDocument/2006/relationships/hyperlink" Target="http://en.wikipedia.org/wiki/Chief_Executive_Officer" TargetMode="External"/><Relationship Id="rId31" Type="http://schemas.openxmlformats.org/officeDocument/2006/relationships/hyperlink" Target="http://en.wikipedia.org/wiki/Accounting_liquidity"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wikipedia.org/wiki/Atlanta" TargetMode="External"/><Relationship Id="rId14" Type="http://schemas.openxmlformats.org/officeDocument/2006/relationships/hyperlink" Target="http://en.wikipedia.org/wiki/Georgia_(U.S._state)" TargetMode="External"/><Relationship Id="rId22" Type="http://schemas.openxmlformats.org/officeDocument/2006/relationships/hyperlink" Target="http://en.wikipedia.org/wiki/Chief_Executive_Officer" TargetMode="External"/><Relationship Id="rId27" Type="http://schemas.openxmlformats.org/officeDocument/2006/relationships/hyperlink" Target="http://en.wikipedia.org/wiki/Japanese_canned_coffee" TargetMode="External"/><Relationship Id="rId30" Type="http://schemas.openxmlformats.org/officeDocument/2006/relationships/hyperlink" Target="http://en.wikipedia.org/wiki/Dividend_reinvestment_plan" TargetMode="External"/><Relationship Id="rId35" Type="http://schemas.openxmlformats.org/officeDocument/2006/relationships/image" Target="media/image4.emf"/><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29</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Brzezinski</dc:creator>
  <cp:lastModifiedBy>Jennifer Marie Harding</cp:lastModifiedBy>
  <cp:revision>13</cp:revision>
  <dcterms:created xsi:type="dcterms:W3CDTF">2014-08-24T17:38:00Z</dcterms:created>
  <dcterms:modified xsi:type="dcterms:W3CDTF">2014-08-28T13:01:00Z</dcterms:modified>
</cp:coreProperties>
</file>