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CC3" w:rsidRPr="00831022" w:rsidRDefault="005B1CC3" w:rsidP="005B1CC3">
      <w:pPr>
        <w:shd w:val="clear" w:color="auto" w:fill="FFFFFF"/>
        <w:spacing w:after="0" w:line="300" w:lineRule="atLeast"/>
        <w:rPr>
          <w:rFonts w:ascii="Times New Roman" w:eastAsia="Times New Roman" w:hAnsi="Times New Roman" w:cs="Times New Roman"/>
          <w:sz w:val="24"/>
          <w:szCs w:val="24"/>
        </w:rPr>
      </w:pPr>
    </w:p>
    <w:p w:rsidR="00842CEB" w:rsidRPr="00831022" w:rsidRDefault="00842CEB" w:rsidP="00913D07">
      <w:pPr>
        <w:shd w:val="clear" w:color="auto" w:fill="FFFFFF"/>
        <w:spacing w:after="0" w:line="480" w:lineRule="auto"/>
        <w:rPr>
          <w:rFonts w:ascii="Times New Roman" w:eastAsia="Times New Roman" w:hAnsi="Times New Roman" w:cs="Times New Roman"/>
          <w:b/>
          <w:sz w:val="24"/>
          <w:szCs w:val="24"/>
        </w:rPr>
      </w:pPr>
    </w:p>
    <w:p w:rsidR="00842CEB" w:rsidRPr="00831022" w:rsidRDefault="00842CEB" w:rsidP="00913D07">
      <w:pPr>
        <w:shd w:val="clear" w:color="auto" w:fill="FFFFFF"/>
        <w:spacing w:after="0" w:line="480" w:lineRule="auto"/>
        <w:rPr>
          <w:rFonts w:ascii="Times New Roman" w:eastAsia="Times New Roman" w:hAnsi="Times New Roman" w:cs="Times New Roman"/>
          <w:b/>
          <w:sz w:val="24"/>
          <w:szCs w:val="24"/>
        </w:rPr>
      </w:pPr>
    </w:p>
    <w:p w:rsidR="00842CEB" w:rsidRPr="00831022" w:rsidRDefault="00842CEB" w:rsidP="00913D07">
      <w:pPr>
        <w:shd w:val="clear" w:color="auto" w:fill="FFFFFF"/>
        <w:spacing w:after="0" w:line="480" w:lineRule="auto"/>
        <w:rPr>
          <w:rFonts w:ascii="Times New Roman" w:eastAsia="Times New Roman" w:hAnsi="Times New Roman" w:cs="Times New Roman"/>
          <w:b/>
          <w:sz w:val="24"/>
          <w:szCs w:val="24"/>
        </w:rPr>
      </w:pPr>
    </w:p>
    <w:p w:rsidR="00842CEB" w:rsidRPr="00831022" w:rsidRDefault="00842CEB" w:rsidP="00913D07">
      <w:pPr>
        <w:shd w:val="clear" w:color="auto" w:fill="FFFFFF"/>
        <w:spacing w:after="0" w:line="480" w:lineRule="auto"/>
        <w:rPr>
          <w:rFonts w:ascii="Times New Roman" w:eastAsia="Times New Roman" w:hAnsi="Times New Roman" w:cs="Times New Roman"/>
          <w:b/>
          <w:sz w:val="24"/>
          <w:szCs w:val="24"/>
        </w:rPr>
      </w:pPr>
    </w:p>
    <w:p w:rsidR="005E494F" w:rsidRPr="00831022" w:rsidRDefault="005E494F" w:rsidP="00706125">
      <w:pPr>
        <w:shd w:val="clear" w:color="auto" w:fill="FFFFFF"/>
        <w:spacing w:after="0" w:line="480" w:lineRule="auto"/>
        <w:jc w:val="center"/>
        <w:rPr>
          <w:rFonts w:ascii="Times New Roman" w:eastAsia="Times New Roman" w:hAnsi="Times New Roman" w:cs="Times New Roman"/>
          <w:sz w:val="24"/>
          <w:szCs w:val="24"/>
        </w:rPr>
      </w:pPr>
    </w:p>
    <w:p w:rsidR="005E494F" w:rsidRPr="00831022" w:rsidRDefault="005E494F" w:rsidP="00706125">
      <w:pPr>
        <w:shd w:val="clear" w:color="auto" w:fill="FFFFFF"/>
        <w:spacing w:after="0" w:line="480" w:lineRule="auto"/>
        <w:jc w:val="center"/>
        <w:rPr>
          <w:rFonts w:ascii="Times New Roman" w:eastAsia="Times New Roman" w:hAnsi="Times New Roman" w:cs="Times New Roman"/>
          <w:sz w:val="24"/>
          <w:szCs w:val="24"/>
        </w:rPr>
      </w:pPr>
    </w:p>
    <w:p w:rsidR="005E494F" w:rsidRPr="00831022" w:rsidRDefault="005E494F" w:rsidP="00706125">
      <w:pPr>
        <w:shd w:val="clear" w:color="auto" w:fill="FFFFFF"/>
        <w:spacing w:after="0" w:line="480" w:lineRule="auto"/>
        <w:jc w:val="center"/>
        <w:rPr>
          <w:rFonts w:ascii="Times New Roman" w:eastAsia="Times New Roman" w:hAnsi="Times New Roman" w:cs="Times New Roman"/>
          <w:sz w:val="24"/>
          <w:szCs w:val="24"/>
        </w:rPr>
      </w:pPr>
    </w:p>
    <w:p w:rsidR="00842CEB" w:rsidRPr="00831022" w:rsidRDefault="00842CEB" w:rsidP="00706125">
      <w:pPr>
        <w:shd w:val="clear" w:color="auto" w:fill="FFFFFF"/>
        <w:spacing w:after="0" w:line="480" w:lineRule="auto"/>
        <w:jc w:val="center"/>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Fin</w:t>
      </w:r>
      <w:r w:rsidR="00523418" w:rsidRPr="00831022">
        <w:rPr>
          <w:rFonts w:ascii="Times New Roman" w:eastAsia="Times New Roman" w:hAnsi="Times New Roman" w:cs="Times New Roman"/>
          <w:sz w:val="24"/>
          <w:szCs w:val="24"/>
        </w:rPr>
        <w:t xml:space="preserve">ancial Analysis </w:t>
      </w:r>
      <w:r w:rsidR="00244758" w:rsidRPr="00831022">
        <w:rPr>
          <w:rFonts w:ascii="Times New Roman" w:eastAsia="Times New Roman" w:hAnsi="Times New Roman" w:cs="Times New Roman"/>
          <w:sz w:val="24"/>
          <w:szCs w:val="24"/>
        </w:rPr>
        <w:t>Final</w:t>
      </w:r>
    </w:p>
    <w:p w:rsidR="005E494F" w:rsidRPr="00831022" w:rsidRDefault="005E494F" w:rsidP="00706125">
      <w:pPr>
        <w:shd w:val="clear" w:color="auto" w:fill="FFFFFF"/>
        <w:spacing w:after="0" w:line="480" w:lineRule="auto"/>
        <w:jc w:val="center"/>
        <w:rPr>
          <w:rFonts w:ascii="Times New Roman" w:eastAsia="Times New Roman" w:hAnsi="Times New Roman" w:cs="Times New Roman"/>
          <w:sz w:val="24"/>
          <w:szCs w:val="24"/>
        </w:rPr>
      </w:pPr>
      <w:r w:rsidRPr="00831022">
        <w:rPr>
          <w:rFonts w:ascii="Times New Roman" w:eastAsia="Times New Roman" w:hAnsi="Times New Roman" w:cs="Times New Roman"/>
          <w:noProof/>
          <w:sz w:val="24"/>
          <w:szCs w:val="24"/>
        </w:rPr>
        <w:t>Coca</w:t>
      </w:r>
      <w:r w:rsidR="009C24AD" w:rsidRPr="00831022">
        <w:rPr>
          <w:rFonts w:ascii="Times New Roman" w:eastAsia="Times New Roman" w:hAnsi="Times New Roman" w:cs="Times New Roman"/>
          <w:noProof/>
          <w:sz w:val="24"/>
          <w:szCs w:val="24"/>
        </w:rPr>
        <w:t>-</w:t>
      </w:r>
      <w:r w:rsidRPr="00831022">
        <w:rPr>
          <w:rFonts w:ascii="Times New Roman" w:eastAsia="Times New Roman" w:hAnsi="Times New Roman" w:cs="Times New Roman"/>
          <w:noProof/>
          <w:sz w:val="24"/>
          <w:szCs w:val="24"/>
        </w:rPr>
        <w:t>Cola</w:t>
      </w:r>
    </w:p>
    <w:p w:rsidR="00842CEB" w:rsidRPr="00831022" w:rsidRDefault="00244758" w:rsidP="00706125">
      <w:pPr>
        <w:shd w:val="clear" w:color="auto" w:fill="FFFFFF"/>
        <w:spacing w:after="0" w:line="480" w:lineRule="auto"/>
        <w:jc w:val="center"/>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Jeffery Morse</w:t>
      </w:r>
    </w:p>
    <w:p w:rsidR="00842CEB" w:rsidRPr="00831022" w:rsidRDefault="00244758" w:rsidP="00706125">
      <w:pPr>
        <w:shd w:val="clear" w:color="auto" w:fill="FFFFFF"/>
        <w:spacing w:after="0" w:line="480" w:lineRule="auto"/>
        <w:jc w:val="center"/>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Brandman University</w:t>
      </w:r>
    </w:p>
    <w:p w:rsidR="00842CEB" w:rsidRPr="00831022" w:rsidRDefault="00842CEB" w:rsidP="00706125">
      <w:pPr>
        <w:shd w:val="clear" w:color="auto" w:fill="FFFFFF"/>
        <w:spacing w:after="0" w:line="480" w:lineRule="auto"/>
        <w:rPr>
          <w:rFonts w:ascii="Times New Roman" w:eastAsia="Times New Roman" w:hAnsi="Times New Roman" w:cs="Times New Roman"/>
          <w:b/>
          <w:sz w:val="24"/>
          <w:szCs w:val="24"/>
        </w:rPr>
      </w:pPr>
    </w:p>
    <w:p w:rsidR="00842CEB" w:rsidRPr="00831022" w:rsidRDefault="00842CEB" w:rsidP="00706125">
      <w:pPr>
        <w:shd w:val="clear" w:color="auto" w:fill="FFFFFF"/>
        <w:spacing w:after="0" w:line="480" w:lineRule="auto"/>
        <w:rPr>
          <w:rFonts w:ascii="Times New Roman" w:eastAsia="Times New Roman" w:hAnsi="Times New Roman" w:cs="Times New Roman"/>
          <w:b/>
          <w:sz w:val="24"/>
          <w:szCs w:val="24"/>
        </w:rPr>
      </w:pPr>
    </w:p>
    <w:p w:rsidR="00842CEB" w:rsidRPr="00831022" w:rsidRDefault="00842CEB" w:rsidP="00706125">
      <w:pPr>
        <w:shd w:val="clear" w:color="auto" w:fill="FFFFFF"/>
        <w:spacing w:after="0" w:line="480" w:lineRule="auto"/>
        <w:rPr>
          <w:rFonts w:ascii="Times New Roman" w:eastAsia="Times New Roman" w:hAnsi="Times New Roman" w:cs="Times New Roman"/>
          <w:b/>
          <w:sz w:val="24"/>
          <w:szCs w:val="24"/>
        </w:rPr>
      </w:pPr>
    </w:p>
    <w:p w:rsidR="00842CEB" w:rsidRPr="00831022" w:rsidRDefault="00842CEB" w:rsidP="00706125">
      <w:pPr>
        <w:shd w:val="clear" w:color="auto" w:fill="FFFFFF"/>
        <w:spacing w:after="0" w:line="480" w:lineRule="auto"/>
        <w:rPr>
          <w:rFonts w:ascii="Times New Roman" w:eastAsia="Times New Roman" w:hAnsi="Times New Roman" w:cs="Times New Roman"/>
          <w:b/>
          <w:sz w:val="24"/>
          <w:szCs w:val="24"/>
        </w:rPr>
      </w:pPr>
    </w:p>
    <w:p w:rsidR="00842CEB" w:rsidRPr="00831022" w:rsidRDefault="00842CEB" w:rsidP="00706125">
      <w:pPr>
        <w:shd w:val="clear" w:color="auto" w:fill="FFFFFF"/>
        <w:spacing w:after="0" w:line="480" w:lineRule="auto"/>
        <w:rPr>
          <w:rFonts w:ascii="Times New Roman" w:eastAsia="Times New Roman" w:hAnsi="Times New Roman" w:cs="Times New Roman"/>
          <w:b/>
          <w:sz w:val="24"/>
          <w:szCs w:val="24"/>
        </w:rPr>
      </w:pPr>
    </w:p>
    <w:p w:rsidR="00842CEB" w:rsidRPr="00831022" w:rsidRDefault="00842CEB" w:rsidP="00706125">
      <w:pPr>
        <w:shd w:val="clear" w:color="auto" w:fill="FFFFFF"/>
        <w:spacing w:after="0" w:line="480" w:lineRule="auto"/>
        <w:rPr>
          <w:rFonts w:ascii="Times New Roman" w:eastAsia="Times New Roman" w:hAnsi="Times New Roman" w:cs="Times New Roman"/>
          <w:b/>
          <w:sz w:val="24"/>
          <w:szCs w:val="24"/>
        </w:rPr>
      </w:pPr>
    </w:p>
    <w:p w:rsidR="005E494F" w:rsidRPr="00831022" w:rsidRDefault="005E494F" w:rsidP="005E494F">
      <w:pPr>
        <w:spacing w:after="0" w:line="480" w:lineRule="auto"/>
        <w:jc w:val="center"/>
        <w:rPr>
          <w:rFonts w:ascii="Times New Roman" w:eastAsia="Calibri" w:hAnsi="Times New Roman" w:cs="Times New Roman"/>
          <w:color w:val="000000"/>
          <w:sz w:val="24"/>
          <w:szCs w:val="24"/>
        </w:rPr>
      </w:pPr>
    </w:p>
    <w:p w:rsidR="005E494F" w:rsidRPr="00831022" w:rsidRDefault="005E494F" w:rsidP="005E494F">
      <w:pPr>
        <w:spacing w:after="0" w:line="480" w:lineRule="auto"/>
        <w:jc w:val="center"/>
        <w:rPr>
          <w:rFonts w:ascii="Times New Roman" w:eastAsia="Calibri" w:hAnsi="Times New Roman" w:cs="Times New Roman"/>
          <w:color w:val="000000"/>
          <w:sz w:val="24"/>
          <w:szCs w:val="24"/>
        </w:rPr>
      </w:pPr>
    </w:p>
    <w:p w:rsidR="005E494F" w:rsidRPr="00831022" w:rsidRDefault="005E494F" w:rsidP="005E494F">
      <w:pPr>
        <w:spacing w:after="0" w:line="480" w:lineRule="auto"/>
        <w:jc w:val="center"/>
        <w:rPr>
          <w:rFonts w:ascii="Times New Roman" w:eastAsia="Calibri" w:hAnsi="Times New Roman" w:cs="Times New Roman"/>
          <w:color w:val="000000"/>
          <w:sz w:val="24"/>
          <w:szCs w:val="24"/>
        </w:rPr>
      </w:pPr>
    </w:p>
    <w:p w:rsidR="005E494F" w:rsidRPr="005E494F" w:rsidRDefault="005E494F" w:rsidP="005E494F">
      <w:pPr>
        <w:spacing w:after="0" w:line="480" w:lineRule="auto"/>
        <w:jc w:val="center"/>
        <w:rPr>
          <w:rFonts w:ascii="Times New Roman" w:eastAsia="Calibri" w:hAnsi="Times New Roman" w:cs="Times New Roman"/>
          <w:color w:val="000000"/>
          <w:sz w:val="24"/>
          <w:szCs w:val="24"/>
        </w:rPr>
      </w:pPr>
      <w:r w:rsidRPr="005E494F">
        <w:rPr>
          <w:rFonts w:ascii="Times New Roman" w:eastAsia="Calibri" w:hAnsi="Times New Roman" w:cs="Times New Roman"/>
          <w:color w:val="000000"/>
          <w:sz w:val="24"/>
          <w:szCs w:val="24"/>
        </w:rPr>
        <w:t>Author Note</w:t>
      </w:r>
    </w:p>
    <w:p w:rsidR="005E494F" w:rsidRPr="005E494F" w:rsidRDefault="005E494F" w:rsidP="005E494F">
      <w:pPr>
        <w:widowControl w:val="0"/>
        <w:spacing w:after="0" w:line="480" w:lineRule="auto"/>
        <w:jc w:val="center"/>
        <w:rPr>
          <w:rFonts w:ascii="Times New Roman" w:eastAsia="Calibri" w:hAnsi="Times New Roman" w:cs="Times New Roman"/>
          <w:color w:val="000000"/>
          <w:sz w:val="24"/>
          <w:szCs w:val="24"/>
        </w:rPr>
      </w:pPr>
      <w:r w:rsidRPr="005E494F">
        <w:rPr>
          <w:rFonts w:ascii="Times New Roman" w:eastAsia="Calibri" w:hAnsi="Times New Roman" w:cs="Times New Roman"/>
          <w:color w:val="000000"/>
          <w:sz w:val="24"/>
          <w:szCs w:val="24"/>
        </w:rPr>
        <w:t xml:space="preserve">For correspondence concerning this </w:t>
      </w:r>
      <w:r w:rsidRPr="005E494F">
        <w:rPr>
          <w:rFonts w:ascii="Times New Roman" w:eastAsia="Calibri" w:hAnsi="Times New Roman" w:cs="Times New Roman"/>
          <w:noProof/>
          <w:color w:val="000000"/>
          <w:sz w:val="24"/>
          <w:szCs w:val="24"/>
        </w:rPr>
        <w:t>paper</w:t>
      </w:r>
      <w:r w:rsidR="009C24AD" w:rsidRPr="00831022">
        <w:rPr>
          <w:rFonts w:ascii="Times New Roman" w:eastAsia="Calibri" w:hAnsi="Times New Roman" w:cs="Times New Roman"/>
          <w:noProof/>
          <w:color w:val="000000"/>
          <w:sz w:val="24"/>
          <w:szCs w:val="24"/>
        </w:rPr>
        <w:t>,</w:t>
      </w:r>
      <w:r w:rsidRPr="005E494F">
        <w:rPr>
          <w:rFonts w:ascii="Times New Roman" w:eastAsia="Calibri" w:hAnsi="Times New Roman" w:cs="Times New Roman"/>
          <w:color w:val="000000"/>
          <w:sz w:val="24"/>
          <w:szCs w:val="24"/>
        </w:rPr>
        <w:t xml:space="preserve"> Jeffery Morse can be reached at</w:t>
      </w:r>
    </w:p>
    <w:p w:rsidR="005E494F" w:rsidRPr="005E494F" w:rsidRDefault="005E494F" w:rsidP="005E494F">
      <w:pPr>
        <w:widowControl w:val="0"/>
        <w:spacing w:after="0" w:line="480" w:lineRule="auto"/>
        <w:jc w:val="center"/>
        <w:rPr>
          <w:rFonts w:ascii="Times New Roman" w:eastAsia="Calibri" w:hAnsi="Times New Roman" w:cs="Times New Roman"/>
          <w:color w:val="000000"/>
          <w:sz w:val="24"/>
          <w:szCs w:val="24"/>
        </w:rPr>
      </w:pPr>
      <w:r w:rsidRPr="005E494F">
        <w:rPr>
          <w:rFonts w:ascii="Times New Roman" w:eastAsia="Calibri" w:hAnsi="Times New Roman" w:cs="Times New Roman"/>
          <w:color w:val="000000"/>
          <w:sz w:val="24"/>
          <w:szCs w:val="24"/>
        </w:rPr>
        <w:t>jmorse@mail.brandman.edu</w:t>
      </w:r>
    </w:p>
    <w:p w:rsidR="005E494F" w:rsidRPr="00831022" w:rsidRDefault="005E494F" w:rsidP="005E494F">
      <w:pPr>
        <w:shd w:val="clear" w:color="auto" w:fill="FFFFFF"/>
        <w:spacing w:after="0" w:line="480" w:lineRule="auto"/>
        <w:jc w:val="center"/>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lastRenderedPageBreak/>
        <w:t>Financial Analysis Final</w:t>
      </w:r>
      <w:r w:rsidRPr="00831022">
        <w:rPr>
          <w:rFonts w:ascii="Times New Roman" w:eastAsia="Times New Roman" w:hAnsi="Times New Roman" w:cs="Times New Roman"/>
          <w:sz w:val="24"/>
          <w:szCs w:val="24"/>
        </w:rPr>
        <w:t xml:space="preserve"> </w:t>
      </w:r>
      <w:r w:rsidRPr="00831022">
        <w:rPr>
          <w:rFonts w:ascii="Times New Roman" w:eastAsia="Times New Roman" w:hAnsi="Times New Roman" w:cs="Times New Roman"/>
          <w:noProof/>
          <w:sz w:val="24"/>
          <w:szCs w:val="24"/>
        </w:rPr>
        <w:t>Coca</w:t>
      </w:r>
      <w:r w:rsidR="009C24AD" w:rsidRPr="00831022">
        <w:rPr>
          <w:rFonts w:ascii="Times New Roman" w:eastAsia="Times New Roman" w:hAnsi="Times New Roman" w:cs="Times New Roman"/>
          <w:noProof/>
          <w:sz w:val="24"/>
          <w:szCs w:val="24"/>
        </w:rPr>
        <w:t>-</w:t>
      </w:r>
      <w:r w:rsidRPr="00831022">
        <w:rPr>
          <w:rFonts w:ascii="Times New Roman" w:eastAsia="Times New Roman" w:hAnsi="Times New Roman" w:cs="Times New Roman"/>
          <w:noProof/>
          <w:sz w:val="24"/>
          <w:szCs w:val="24"/>
        </w:rPr>
        <w:t>Cola</w:t>
      </w:r>
    </w:p>
    <w:p w:rsidR="00913D07" w:rsidRPr="00831022" w:rsidRDefault="00913D07" w:rsidP="00706125">
      <w:pPr>
        <w:shd w:val="clear" w:color="auto" w:fill="FFFFFF"/>
        <w:spacing w:after="0" w:line="480" w:lineRule="auto"/>
        <w:rPr>
          <w:rFonts w:ascii="Times New Roman" w:eastAsia="Times New Roman" w:hAnsi="Times New Roman" w:cs="Times New Roman"/>
          <w:b/>
          <w:sz w:val="24"/>
          <w:szCs w:val="24"/>
        </w:rPr>
      </w:pPr>
      <w:r w:rsidRPr="00831022">
        <w:rPr>
          <w:rFonts w:ascii="Times New Roman" w:eastAsia="Times New Roman" w:hAnsi="Times New Roman" w:cs="Times New Roman"/>
          <w:b/>
          <w:sz w:val="24"/>
          <w:szCs w:val="24"/>
        </w:rPr>
        <w:t>Purpose of Analysis</w:t>
      </w:r>
    </w:p>
    <w:p w:rsidR="005B1CC3" w:rsidRPr="00831022" w:rsidRDefault="005E494F" w:rsidP="00E1011D">
      <w:pPr>
        <w:shd w:val="clear" w:color="auto" w:fill="FFFFFF"/>
        <w:spacing w:after="0" w:line="480" w:lineRule="auto"/>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In describing this firms industry and specific lines of business one must realize that f</w:t>
      </w:r>
      <w:r w:rsidR="00244758" w:rsidRPr="00831022">
        <w:rPr>
          <w:rFonts w:ascii="Times New Roman" w:eastAsia="Times New Roman" w:hAnsi="Times New Roman" w:cs="Times New Roman"/>
          <w:sz w:val="24"/>
          <w:szCs w:val="24"/>
        </w:rPr>
        <w:t>irms</w:t>
      </w:r>
      <w:r w:rsidRPr="00831022">
        <w:rPr>
          <w:rFonts w:ascii="Times New Roman" w:eastAsia="Times New Roman" w:hAnsi="Times New Roman" w:cs="Times New Roman"/>
          <w:sz w:val="24"/>
          <w:szCs w:val="24"/>
        </w:rPr>
        <w:t xml:space="preserve">, themselves, </w:t>
      </w:r>
      <w:r w:rsidR="00244758" w:rsidRPr="00831022">
        <w:rPr>
          <w:rFonts w:ascii="Times New Roman" w:eastAsia="Times New Roman" w:hAnsi="Times New Roman" w:cs="Times New Roman"/>
          <w:sz w:val="24"/>
          <w:szCs w:val="24"/>
        </w:rPr>
        <w:t>have value</w:t>
      </w:r>
      <w:r w:rsidRPr="00831022">
        <w:rPr>
          <w:rFonts w:ascii="Times New Roman" w:eastAsia="Times New Roman" w:hAnsi="Times New Roman" w:cs="Times New Roman"/>
          <w:sz w:val="24"/>
          <w:szCs w:val="24"/>
        </w:rPr>
        <w:t xml:space="preserve"> and t</w:t>
      </w:r>
      <w:r w:rsidR="00244758" w:rsidRPr="00831022">
        <w:rPr>
          <w:rFonts w:ascii="Times New Roman" w:eastAsia="Times New Roman" w:hAnsi="Times New Roman" w:cs="Times New Roman"/>
          <w:sz w:val="24"/>
          <w:szCs w:val="24"/>
        </w:rPr>
        <w:t>his value needs to be un</w:t>
      </w:r>
      <w:r w:rsidRPr="00831022">
        <w:rPr>
          <w:rFonts w:ascii="Times New Roman" w:eastAsia="Times New Roman" w:hAnsi="Times New Roman" w:cs="Times New Roman"/>
          <w:sz w:val="24"/>
          <w:szCs w:val="24"/>
        </w:rPr>
        <w:t>derstood by the managers of said</w:t>
      </w:r>
      <w:r w:rsidR="00244758" w:rsidRPr="00831022">
        <w:rPr>
          <w:rFonts w:ascii="Times New Roman" w:eastAsia="Times New Roman" w:hAnsi="Times New Roman" w:cs="Times New Roman"/>
          <w:sz w:val="24"/>
          <w:szCs w:val="24"/>
        </w:rPr>
        <w:t xml:space="preserve"> firm.</w:t>
      </w:r>
      <w:r w:rsidR="00842CEB" w:rsidRPr="00831022">
        <w:rPr>
          <w:rFonts w:ascii="Times New Roman" w:eastAsia="Times New Roman" w:hAnsi="Times New Roman" w:cs="Times New Roman"/>
          <w:sz w:val="24"/>
          <w:szCs w:val="24"/>
        </w:rPr>
        <w:t xml:space="preserve"> </w:t>
      </w:r>
      <w:r w:rsidR="00913D07" w:rsidRPr="00831022">
        <w:rPr>
          <w:rFonts w:ascii="Times New Roman" w:eastAsia="Times New Roman" w:hAnsi="Times New Roman" w:cs="Times New Roman"/>
          <w:sz w:val="24"/>
          <w:szCs w:val="24"/>
        </w:rPr>
        <w:t xml:space="preserve">The purpose of this </w:t>
      </w:r>
      <w:r w:rsidR="00244758" w:rsidRPr="00831022">
        <w:rPr>
          <w:rFonts w:ascii="Times New Roman" w:eastAsia="Times New Roman" w:hAnsi="Times New Roman" w:cs="Times New Roman"/>
          <w:sz w:val="24"/>
          <w:szCs w:val="24"/>
        </w:rPr>
        <w:t xml:space="preserve">paper </w:t>
      </w:r>
      <w:r w:rsidR="00244758" w:rsidRPr="00831022">
        <w:rPr>
          <w:rFonts w:ascii="Times New Roman" w:hAnsi="Times New Roman" w:cs="Times New Roman"/>
          <w:sz w:val="24"/>
          <w:szCs w:val="24"/>
        </w:rPr>
        <w:t xml:space="preserve">is to prepare a Financial Statement Analysis that demonstrates </w:t>
      </w:r>
      <w:r w:rsidR="00244758" w:rsidRPr="00831022">
        <w:rPr>
          <w:rFonts w:ascii="Times New Roman" w:hAnsi="Times New Roman" w:cs="Times New Roman"/>
          <w:sz w:val="24"/>
          <w:szCs w:val="24"/>
        </w:rPr>
        <w:t xml:space="preserve">a </w:t>
      </w:r>
      <w:r w:rsidR="00244758" w:rsidRPr="00831022">
        <w:rPr>
          <w:rFonts w:ascii="Times New Roman" w:hAnsi="Times New Roman" w:cs="Times New Roman"/>
          <w:sz w:val="24"/>
          <w:szCs w:val="24"/>
        </w:rPr>
        <w:t>b</w:t>
      </w:r>
      <w:r w:rsidR="00244758" w:rsidRPr="00831022">
        <w:rPr>
          <w:rFonts w:ascii="Times New Roman" w:hAnsi="Times New Roman" w:cs="Times New Roman"/>
          <w:sz w:val="24"/>
          <w:szCs w:val="24"/>
        </w:rPr>
        <w:t>usiness’s model and strategy in its envir</w:t>
      </w:r>
      <w:r w:rsidRPr="00831022">
        <w:rPr>
          <w:rFonts w:ascii="Times New Roman" w:hAnsi="Times New Roman" w:cs="Times New Roman"/>
          <w:sz w:val="24"/>
          <w:szCs w:val="24"/>
        </w:rPr>
        <w:t>onment;</w:t>
      </w:r>
      <w:r w:rsidR="00244758" w:rsidRPr="00831022">
        <w:rPr>
          <w:rFonts w:ascii="Times New Roman" w:hAnsi="Times New Roman" w:cs="Times New Roman"/>
          <w:sz w:val="24"/>
          <w:szCs w:val="24"/>
        </w:rPr>
        <w:t xml:space="preserve"> </w:t>
      </w:r>
      <w:r w:rsidR="00244758" w:rsidRPr="00831022">
        <w:rPr>
          <w:rFonts w:ascii="Times New Roman" w:hAnsi="Times New Roman" w:cs="Times New Roman"/>
          <w:sz w:val="24"/>
          <w:szCs w:val="24"/>
        </w:rPr>
        <w:t>to analyze</w:t>
      </w:r>
      <w:r w:rsidRPr="00831022">
        <w:rPr>
          <w:rFonts w:ascii="Times New Roman" w:hAnsi="Times New Roman" w:cs="Times New Roman"/>
          <w:sz w:val="24"/>
          <w:szCs w:val="24"/>
        </w:rPr>
        <w:t xml:space="preserve"> the sustainability of the profits generated by that strategy.</w:t>
      </w:r>
      <w:r w:rsidR="00244758" w:rsidRPr="00831022">
        <w:rPr>
          <w:rFonts w:ascii="Times New Roman" w:hAnsi="Times New Roman" w:cs="Times New Roman"/>
          <w:sz w:val="24"/>
          <w:szCs w:val="24"/>
        </w:rPr>
        <w:t xml:space="preserve"> </w:t>
      </w:r>
      <w:r w:rsidRPr="00831022">
        <w:rPr>
          <w:rFonts w:ascii="Times New Roman" w:hAnsi="Times New Roman" w:cs="Times New Roman"/>
          <w:sz w:val="24"/>
          <w:szCs w:val="24"/>
        </w:rPr>
        <w:t>The</w:t>
      </w:r>
      <w:r w:rsidR="00831022" w:rsidRPr="00831022">
        <w:rPr>
          <w:rFonts w:ascii="Times New Roman" w:hAnsi="Times New Roman" w:cs="Times New Roman"/>
          <w:sz w:val="24"/>
          <w:szCs w:val="24"/>
        </w:rPr>
        <w:t xml:space="preserve"> content of the</w:t>
      </w:r>
      <w:r w:rsidR="00244758" w:rsidRPr="00831022">
        <w:rPr>
          <w:rFonts w:ascii="Times New Roman" w:hAnsi="Times New Roman" w:cs="Times New Roman"/>
          <w:sz w:val="24"/>
          <w:szCs w:val="24"/>
        </w:rPr>
        <w:t xml:space="preserve"> firm’s</w:t>
      </w:r>
      <w:r w:rsidR="00244758" w:rsidRPr="00831022">
        <w:rPr>
          <w:rFonts w:ascii="Times New Roman" w:hAnsi="Times New Roman" w:cs="Times New Roman"/>
          <w:sz w:val="24"/>
          <w:szCs w:val="24"/>
        </w:rPr>
        <w:t xml:space="preserve"> annual report and </w:t>
      </w:r>
      <w:r w:rsidR="00831022" w:rsidRPr="00831022">
        <w:rPr>
          <w:rFonts w:ascii="Times New Roman" w:hAnsi="Times New Roman" w:cs="Times New Roman"/>
          <w:sz w:val="24"/>
          <w:szCs w:val="24"/>
        </w:rPr>
        <w:t xml:space="preserve">other </w:t>
      </w:r>
      <w:r w:rsidR="00244758" w:rsidRPr="00831022">
        <w:rPr>
          <w:rFonts w:ascii="Times New Roman" w:hAnsi="Times New Roman" w:cs="Times New Roman"/>
          <w:sz w:val="24"/>
          <w:szCs w:val="24"/>
        </w:rPr>
        <w:t>business operations</w:t>
      </w:r>
      <w:r w:rsidR="00831022" w:rsidRPr="00831022">
        <w:rPr>
          <w:rFonts w:ascii="Times New Roman" w:hAnsi="Times New Roman" w:cs="Times New Roman"/>
          <w:sz w:val="24"/>
          <w:szCs w:val="24"/>
        </w:rPr>
        <w:t xml:space="preserve"> reports will provide data</w:t>
      </w:r>
      <w:r w:rsidR="00244758" w:rsidRPr="00831022">
        <w:rPr>
          <w:rFonts w:ascii="Times New Roman" w:hAnsi="Times New Roman" w:cs="Times New Roman"/>
          <w:sz w:val="24"/>
          <w:szCs w:val="24"/>
        </w:rPr>
        <w:t xml:space="preserve"> through</w:t>
      </w:r>
      <w:r w:rsidR="009C24AD" w:rsidRPr="00831022">
        <w:rPr>
          <w:rFonts w:ascii="Times New Roman" w:hAnsi="Times New Roman" w:cs="Times New Roman"/>
          <w:sz w:val="24"/>
          <w:szCs w:val="24"/>
        </w:rPr>
        <w:t xml:space="preserve"> </w:t>
      </w:r>
      <w:r w:rsidR="00831022" w:rsidRPr="00831022">
        <w:rPr>
          <w:rFonts w:ascii="Times New Roman" w:hAnsi="Times New Roman" w:cs="Times New Roman"/>
          <w:sz w:val="24"/>
          <w:szCs w:val="24"/>
        </w:rPr>
        <w:t>which</w:t>
      </w:r>
      <w:r w:rsidR="00244758" w:rsidRPr="00831022">
        <w:rPr>
          <w:rFonts w:ascii="Times New Roman" w:hAnsi="Times New Roman" w:cs="Times New Roman"/>
          <w:sz w:val="24"/>
          <w:szCs w:val="24"/>
        </w:rPr>
        <w:t xml:space="preserve"> </w:t>
      </w:r>
      <w:r w:rsidR="00244758" w:rsidRPr="00831022">
        <w:rPr>
          <w:rFonts w:ascii="Times New Roman" w:hAnsi="Times New Roman" w:cs="Times New Roman"/>
          <w:noProof/>
          <w:sz w:val="24"/>
          <w:szCs w:val="24"/>
        </w:rPr>
        <w:t>application</w:t>
      </w:r>
      <w:r w:rsidR="00244758" w:rsidRPr="00831022">
        <w:rPr>
          <w:rFonts w:ascii="Times New Roman" w:hAnsi="Times New Roman" w:cs="Times New Roman"/>
          <w:sz w:val="24"/>
          <w:szCs w:val="24"/>
        </w:rPr>
        <w:t xml:space="preserve"> of financial analysis techniques</w:t>
      </w:r>
      <w:r w:rsidRPr="00831022">
        <w:rPr>
          <w:rFonts w:ascii="Times New Roman" w:hAnsi="Times New Roman" w:cs="Times New Roman"/>
          <w:sz w:val="24"/>
          <w:szCs w:val="24"/>
        </w:rPr>
        <w:t xml:space="preserve"> wi</w:t>
      </w:r>
      <w:r w:rsidR="00831022" w:rsidRPr="00831022">
        <w:rPr>
          <w:rFonts w:ascii="Times New Roman" w:hAnsi="Times New Roman" w:cs="Times New Roman"/>
          <w:sz w:val="24"/>
          <w:szCs w:val="24"/>
        </w:rPr>
        <w:t>ll be performed</w:t>
      </w:r>
      <w:r w:rsidRPr="00831022">
        <w:rPr>
          <w:rFonts w:ascii="Times New Roman" w:hAnsi="Times New Roman" w:cs="Times New Roman"/>
          <w:sz w:val="24"/>
          <w:szCs w:val="24"/>
        </w:rPr>
        <w:t>.  This data is available in Appendix 1</w:t>
      </w:r>
      <w:r w:rsidR="00831022" w:rsidRPr="00831022">
        <w:rPr>
          <w:rFonts w:ascii="Times New Roman" w:hAnsi="Times New Roman" w:cs="Times New Roman"/>
          <w:sz w:val="24"/>
          <w:szCs w:val="24"/>
        </w:rPr>
        <w:t xml:space="preserve"> and wi</w:t>
      </w:r>
      <w:r w:rsidRPr="00831022">
        <w:rPr>
          <w:rFonts w:ascii="Times New Roman" w:hAnsi="Times New Roman" w:cs="Times New Roman"/>
          <w:sz w:val="24"/>
          <w:szCs w:val="24"/>
        </w:rPr>
        <w:t>ll as linked in the references (Coke, 2017)</w:t>
      </w:r>
      <w:r w:rsidR="00244758" w:rsidRPr="00831022">
        <w:rPr>
          <w:rFonts w:ascii="Times New Roman" w:hAnsi="Times New Roman" w:cs="Times New Roman"/>
          <w:sz w:val="24"/>
          <w:szCs w:val="24"/>
        </w:rPr>
        <w:t>.  Specific analysis techniques include</w:t>
      </w:r>
      <w:r w:rsidR="00244758" w:rsidRPr="00831022">
        <w:rPr>
          <w:rFonts w:ascii="Times New Roman" w:hAnsi="Times New Roman" w:cs="Times New Roman"/>
          <w:sz w:val="24"/>
          <w:szCs w:val="24"/>
        </w:rPr>
        <w:t xml:space="preserve"> vertical, horizontal, </w:t>
      </w:r>
      <w:r w:rsidR="00831022">
        <w:rPr>
          <w:rFonts w:ascii="Times New Roman" w:hAnsi="Times New Roman" w:cs="Times New Roman"/>
          <w:sz w:val="24"/>
          <w:szCs w:val="24"/>
        </w:rPr>
        <w:t xml:space="preserve">and </w:t>
      </w:r>
      <w:r w:rsidR="00244758" w:rsidRPr="00831022">
        <w:rPr>
          <w:rFonts w:ascii="Times New Roman" w:hAnsi="Times New Roman" w:cs="Times New Roman"/>
          <w:sz w:val="24"/>
          <w:szCs w:val="24"/>
        </w:rPr>
        <w:t>tre</w:t>
      </w:r>
      <w:r w:rsidR="00244758" w:rsidRPr="00831022">
        <w:rPr>
          <w:rFonts w:ascii="Times New Roman" w:hAnsi="Times New Roman" w:cs="Times New Roman"/>
          <w:sz w:val="24"/>
          <w:szCs w:val="24"/>
        </w:rPr>
        <w:t>nd analysis</w:t>
      </w:r>
      <w:r w:rsidR="00831022">
        <w:rPr>
          <w:rFonts w:ascii="Times New Roman" w:hAnsi="Times New Roman" w:cs="Times New Roman"/>
          <w:sz w:val="24"/>
          <w:szCs w:val="24"/>
        </w:rPr>
        <w:t xml:space="preserve"> will be used</w:t>
      </w:r>
      <w:r w:rsidR="00244758" w:rsidRPr="00831022">
        <w:rPr>
          <w:rFonts w:ascii="Times New Roman" w:hAnsi="Times New Roman" w:cs="Times New Roman"/>
          <w:sz w:val="24"/>
          <w:szCs w:val="24"/>
        </w:rPr>
        <w:t xml:space="preserve">. </w:t>
      </w:r>
      <w:r w:rsidR="00244758" w:rsidRPr="00831022">
        <w:rPr>
          <w:rFonts w:ascii="Times New Roman" w:hAnsi="Times New Roman" w:cs="Times New Roman"/>
          <w:sz w:val="24"/>
          <w:szCs w:val="24"/>
        </w:rPr>
        <w:t xml:space="preserve"> </w:t>
      </w:r>
      <w:r w:rsidR="00244758" w:rsidRPr="00831022">
        <w:rPr>
          <w:rFonts w:ascii="Times New Roman" w:hAnsi="Times New Roman" w:cs="Times New Roman"/>
          <w:sz w:val="24"/>
          <w:szCs w:val="24"/>
        </w:rPr>
        <w:t xml:space="preserve">These </w:t>
      </w:r>
      <w:r w:rsidR="00831022">
        <w:rPr>
          <w:rFonts w:ascii="Times New Roman" w:hAnsi="Times New Roman" w:cs="Times New Roman"/>
          <w:sz w:val="24"/>
          <w:szCs w:val="24"/>
        </w:rPr>
        <w:t>will</w:t>
      </w:r>
      <w:r w:rsidR="00244758" w:rsidRPr="00831022">
        <w:rPr>
          <w:rFonts w:ascii="Times New Roman" w:hAnsi="Times New Roman" w:cs="Times New Roman"/>
          <w:sz w:val="24"/>
          <w:szCs w:val="24"/>
        </w:rPr>
        <w:t xml:space="preserve"> </w:t>
      </w:r>
      <w:r w:rsidR="00831022">
        <w:rPr>
          <w:rFonts w:ascii="Times New Roman" w:hAnsi="Times New Roman" w:cs="Times New Roman"/>
          <w:sz w:val="24"/>
          <w:szCs w:val="24"/>
        </w:rPr>
        <w:t>evaluate business performance through ratio analysis aside industry comparison</w:t>
      </w:r>
      <w:r w:rsidR="00244758" w:rsidRPr="00831022">
        <w:rPr>
          <w:rFonts w:ascii="Times New Roman" w:hAnsi="Times New Roman" w:cs="Times New Roman"/>
          <w:sz w:val="24"/>
          <w:szCs w:val="24"/>
        </w:rPr>
        <w:t xml:space="preserve">. </w:t>
      </w:r>
      <w:r w:rsidR="00244758" w:rsidRPr="00831022">
        <w:rPr>
          <w:rFonts w:ascii="Times New Roman" w:hAnsi="Times New Roman" w:cs="Times New Roman"/>
          <w:sz w:val="24"/>
          <w:szCs w:val="24"/>
        </w:rPr>
        <w:t xml:space="preserve">One of the </w:t>
      </w:r>
      <w:r w:rsidRPr="00831022">
        <w:rPr>
          <w:rFonts w:ascii="Times New Roman" w:hAnsi="Times New Roman" w:cs="Times New Roman"/>
          <w:sz w:val="24"/>
          <w:szCs w:val="24"/>
        </w:rPr>
        <w:t xml:space="preserve">final </w:t>
      </w:r>
      <w:r w:rsidR="00831022">
        <w:rPr>
          <w:rFonts w:ascii="Times New Roman" w:hAnsi="Times New Roman" w:cs="Times New Roman"/>
          <w:sz w:val="24"/>
          <w:szCs w:val="24"/>
        </w:rPr>
        <w:t>goals of this paper will be</w:t>
      </w:r>
      <w:r w:rsidR="00244758" w:rsidRPr="00831022">
        <w:rPr>
          <w:rFonts w:ascii="Times New Roman" w:hAnsi="Times New Roman" w:cs="Times New Roman"/>
          <w:sz w:val="24"/>
          <w:szCs w:val="24"/>
        </w:rPr>
        <w:t xml:space="preserve"> to provide </w:t>
      </w:r>
      <w:r w:rsidRPr="00831022">
        <w:rPr>
          <w:rFonts w:ascii="Times New Roman" w:hAnsi="Times New Roman" w:cs="Times New Roman"/>
          <w:sz w:val="24"/>
          <w:szCs w:val="24"/>
        </w:rPr>
        <w:t>an</w:t>
      </w:r>
      <w:r w:rsidR="00244758" w:rsidRPr="00831022">
        <w:rPr>
          <w:rFonts w:ascii="Times New Roman" w:hAnsi="Times New Roman" w:cs="Times New Roman"/>
          <w:sz w:val="24"/>
          <w:szCs w:val="24"/>
        </w:rPr>
        <w:t xml:space="preserve"> an</w:t>
      </w:r>
      <w:r w:rsidR="00244758" w:rsidRPr="00831022">
        <w:rPr>
          <w:rFonts w:ascii="Times New Roman" w:hAnsi="Times New Roman" w:cs="Times New Roman"/>
          <w:sz w:val="24"/>
          <w:szCs w:val="24"/>
        </w:rPr>
        <w:t>alysis sufficient</w:t>
      </w:r>
      <w:r w:rsidR="00244758" w:rsidRPr="00831022">
        <w:rPr>
          <w:rFonts w:ascii="Times New Roman" w:hAnsi="Times New Roman" w:cs="Times New Roman"/>
          <w:sz w:val="24"/>
          <w:szCs w:val="24"/>
        </w:rPr>
        <w:t>ly</w:t>
      </w:r>
      <w:r w:rsidR="00831022">
        <w:rPr>
          <w:rFonts w:ascii="Times New Roman" w:hAnsi="Times New Roman" w:cs="Times New Roman"/>
          <w:sz w:val="24"/>
          <w:szCs w:val="24"/>
        </w:rPr>
        <w:t xml:space="preserve"> detailed</w:t>
      </w:r>
      <w:r w:rsidR="00244758" w:rsidRPr="00831022">
        <w:rPr>
          <w:rFonts w:ascii="Times New Roman" w:hAnsi="Times New Roman" w:cs="Times New Roman"/>
          <w:sz w:val="24"/>
          <w:szCs w:val="24"/>
        </w:rPr>
        <w:t xml:space="preserve"> </w:t>
      </w:r>
      <w:r w:rsidRPr="00831022">
        <w:rPr>
          <w:rFonts w:ascii="Times New Roman" w:hAnsi="Times New Roman" w:cs="Times New Roman"/>
          <w:sz w:val="24"/>
          <w:szCs w:val="24"/>
        </w:rPr>
        <w:t xml:space="preserve">for one </w:t>
      </w:r>
      <w:r w:rsidR="00244758" w:rsidRPr="00831022">
        <w:rPr>
          <w:rFonts w:ascii="Times New Roman" w:hAnsi="Times New Roman" w:cs="Times New Roman"/>
          <w:sz w:val="24"/>
          <w:szCs w:val="24"/>
        </w:rPr>
        <w:t>to decide invest</w:t>
      </w:r>
      <w:r w:rsidR="00831022">
        <w:rPr>
          <w:rFonts w:ascii="Times New Roman" w:hAnsi="Times New Roman" w:cs="Times New Roman"/>
          <w:sz w:val="24"/>
          <w:szCs w:val="24"/>
        </w:rPr>
        <w:t>ment is wise</w:t>
      </w:r>
      <w:r w:rsidR="00244758" w:rsidRPr="00831022">
        <w:rPr>
          <w:rFonts w:ascii="Times New Roman" w:hAnsi="Times New Roman" w:cs="Times New Roman"/>
          <w:sz w:val="24"/>
          <w:szCs w:val="24"/>
        </w:rPr>
        <w:t>.</w:t>
      </w:r>
      <w:r w:rsidR="00244758" w:rsidRPr="00831022">
        <w:rPr>
          <w:rFonts w:ascii="Times New Roman" w:eastAsia="Times New Roman" w:hAnsi="Times New Roman" w:cs="Times New Roman"/>
          <w:sz w:val="24"/>
          <w:szCs w:val="24"/>
        </w:rPr>
        <w:t xml:space="preserve">  U</w:t>
      </w:r>
      <w:r w:rsidR="00842CEB" w:rsidRPr="00831022">
        <w:rPr>
          <w:rFonts w:ascii="Times New Roman" w:eastAsia="Times New Roman" w:hAnsi="Times New Roman" w:cs="Times New Roman"/>
          <w:sz w:val="24"/>
          <w:szCs w:val="24"/>
        </w:rPr>
        <w:t>nderstandi</w:t>
      </w:r>
      <w:r w:rsidR="00244758" w:rsidRPr="00831022">
        <w:rPr>
          <w:rFonts w:ascii="Times New Roman" w:eastAsia="Times New Roman" w:hAnsi="Times New Roman" w:cs="Times New Roman"/>
          <w:sz w:val="24"/>
          <w:szCs w:val="24"/>
        </w:rPr>
        <w:t>ng the risk and profitability</w:t>
      </w:r>
      <w:r w:rsidR="00842CEB" w:rsidRPr="00831022">
        <w:rPr>
          <w:rFonts w:ascii="Times New Roman" w:eastAsia="Times New Roman" w:hAnsi="Times New Roman" w:cs="Times New Roman"/>
          <w:sz w:val="24"/>
          <w:szCs w:val="24"/>
        </w:rPr>
        <w:t xml:space="preserve"> a company</w:t>
      </w:r>
      <w:r w:rsidR="00244758" w:rsidRPr="00831022">
        <w:rPr>
          <w:rFonts w:ascii="Times New Roman" w:eastAsia="Times New Roman" w:hAnsi="Times New Roman" w:cs="Times New Roman"/>
          <w:sz w:val="24"/>
          <w:szCs w:val="24"/>
        </w:rPr>
        <w:t xml:space="preserve"> represents may be shown through any</w:t>
      </w:r>
      <w:r w:rsidR="00831022">
        <w:rPr>
          <w:rFonts w:ascii="Times New Roman" w:eastAsia="Times New Roman" w:hAnsi="Times New Roman" w:cs="Times New Roman"/>
          <w:sz w:val="24"/>
          <w:szCs w:val="24"/>
        </w:rPr>
        <w:t xml:space="preserve"> of the</w:t>
      </w:r>
      <w:r w:rsidR="00842CEB" w:rsidRPr="00831022">
        <w:rPr>
          <w:rFonts w:ascii="Times New Roman" w:eastAsia="Times New Roman" w:hAnsi="Times New Roman" w:cs="Times New Roman"/>
          <w:sz w:val="24"/>
          <w:szCs w:val="24"/>
        </w:rPr>
        <w:t xml:space="preserve"> reported financial info</w:t>
      </w:r>
      <w:r w:rsidR="00244758" w:rsidRPr="00831022">
        <w:rPr>
          <w:rFonts w:ascii="Times New Roman" w:eastAsia="Times New Roman" w:hAnsi="Times New Roman" w:cs="Times New Roman"/>
          <w:sz w:val="24"/>
          <w:szCs w:val="24"/>
        </w:rPr>
        <w:t>rmation</w:t>
      </w:r>
      <w:r w:rsidR="00831022">
        <w:rPr>
          <w:rFonts w:ascii="Times New Roman" w:eastAsia="Times New Roman" w:hAnsi="Times New Roman" w:cs="Times New Roman"/>
          <w:sz w:val="24"/>
          <w:szCs w:val="24"/>
        </w:rPr>
        <w:t xml:space="preserve"> in their respective areas</w:t>
      </w:r>
      <w:r w:rsidR="00244758" w:rsidRPr="00831022">
        <w:rPr>
          <w:rFonts w:ascii="Times New Roman" w:eastAsia="Times New Roman" w:hAnsi="Times New Roman" w:cs="Times New Roman"/>
          <w:sz w:val="24"/>
          <w:szCs w:val="24"/>
        </w:rPr>
        <w:t>.</w:t>
      </w:r>
      <w:r w:rsidR="00842CEB" w:rsidRPr="00831022">
        <w:rPr>
          <w:rFonts w:ascii="Times New Roman" w:eastAsia="Times New Roman" w:hAnsi="Times New Roman" w:cs="Times New Roman"/>
          <w:sz w:val="24"/>
          <w:szCs w:val="24"/>
        </w:rPr>
        <w:t xml:space="preserve"> </w:t>
      </w:r>
      <w:r w:rsidR="00244758" w:rsidRPr="00831022">
        <w:rPr>
          <w:rFonts w:ascii="Times New Roman" w:eastAsia="Times New Roman" w:hAnsi="Times New Roman" w:cs="Times New Roman"/>
          <w:sz w:val="24"/>
          <w:szCs w:val="24"/>
        </w:rPr>
        <w:t>With this is mind, a</w:t>
      </w:r>
      <w:r w:rsidR="00842CEB" w:rsidRPr="00831022">
        <w:rPr>
          <w:rFonts w:ascii="Times New Roman" w:eastAsia="Times New Roman" w:hAnsi="Times New Roman" w:cs="Times New Roman"/>
          <w:sz w:val="24"/>
          <w:szCs w:val="24"/>
        </w:rPr>
        <w:t xml:space="preserve">nnual </w:t>
      </w:r>
      <w:r w:rsidR="00244758" w:rsidRPr="00831022">
        <w:rPr>
          <w:rFonts w:ascii="Times New Roman" w:eastAsia="Times New Roman" w:hAnsi="Times New Roman" w:cs="Times New Roman"/>
          <w:sz w:val="24"/>
          <w:szCs w:val="24"/>
        </w:rPr>
        <w:t xml:space="preserve">reports play a </w:t>
      </w:r>
      <w:r w:rsidR="00842CEB" w:rsidRPr="00831022">
        <w:rPr>
          <w:rFonts w:ascii="Times New Roman" w:eastAsia="Times New Roman" w:hAnsi="Times New Roman" w:cs="Times New Roman"/>
          <w:sz w:val="24"/>
          <w:szCs w:val="24"/>
        </w:rPr>
        <w:t>vital</w:t>
      </w:r>
      <w:r w:rsidR="00244758" w:rsidRPr="00831022">
        <w:rPr>
          <w:rFonts w:ascii="Times New Roman" w:eastAsia="Times New Roman" w:hAnsi="Times New Roman" w:cs="Times New Roman"/>
          <w:sz w:val="24"/>
          <w:szCs w:val="24"/>
        </w:rPr>
        <w:t xml:space="preserve"> role in the identification of overall </w:t>
      </w:r>
      <w:r w:rsidR="00842CEB" w:rsidRPr="00831022">
        <w:rPr>
          <w:rFonts w:ascii="Times New Roman" w:eastAsia="Times New Roman" w:hAnsi="Times New Roman" w:cs="Times New Roman"/>
          <w:sz w:val="24"/>
          <w:szCs w:val="24"/>
        </w:rPr>
        <w:t>performance.</w:t>
      </w:r>
      <w:r w:rsidR="00331795" w:rsidRPr="00831022">
        <w:rPr>
          <w:rFonts w:ascii="Times New Roman" w:eastAsia="Times New Roman" w:hAnsi="Times New Roman" w:cs="Times New Roman"/>
          <w:sz w:val="24"/>
          <w:szCs w:val="24"/>
        </w:rPr>
        <w:t xml:space="preserve"> </w:t>
      </w:r>
      <w:r w:rsidRPr="00831022">
        <w:rPr>
          <w:rFonts w:ascii="Times New Roman" w:eastAsia="Times New Roman" w:hAnsi="Times New Roman" w:cs="Times New Roman"/>
          <w:sz w:val="24"/>
          <w:szCs w:val="24"/>
        </w:rPr>
        <w:t>Lastly, t</w:t>
      </w:r>
      <w:r w:rsidR="00244758" w:rsidRPr="00831022">
        <w:rPr>
          <w:rFonts w:ascii="Times New Roman" w:eastAsia="Times New Roman" w:hAnsi="Times New Roman" w:cs="Times New Roman"/>
          <w:sz w:val="24"/>
          <w:szCs w:val="24"/>
        </w:rPr>
        <w:t xml:space="preserve">his paper may be seen as an extension of a previous paper written by </w:t>
      </w:r>
      <w:r w:rsidR="00E1011D" w:rsidRPr="00831022">
        <w:rPr>
          <w:rFonts w:ascii="Times New Roman" w:eastAsia="Times New Roman" w:hAnsi="Times New Roman" w:cs="Times New Roman"/>
          <w:sz w:val="24"/>
          <w:szCs w:val="24"/>
        </w:rPr>
        <w:t>Jennifer M. Harding</w:t>
      </w:r>
      <w:r w:rsidR="00E1011D" w:rsidRPr="00831022">
        <w:rPr>
          <w:rFonts w:ascii="Times New Roman" w:eastAsia="Times New Roman" w:hAnsi="Times New Roman" w:cs="Times New Roman"/>
          <w:sz w:val="24"/>
          <w:szCs w:val="24"/>
        </w:rPr>
        <w:t xml:space="preserve"> (2014) </w:t>
      </w:r>
      <w:r w:rsidRPr="00831022">
        <w:rPr>
          <w:rFonts w:ascii="Times New Roman" w:eastAsia="Times New Roman" w:hAnsi="Times New Roman" w:cs="Times New Roman"/>
          <w:sz w:val="24"/>
          <w:szCs w:val="24"/>
        </w:rPr>
        <w:t>who used the same company, h</w:t>
      </w:r>
      <w:r w:rsidR="00E1011D" w:rsidRPr="00831022">
        <w:rPr>
          <w:rFonts w:ascii="Times New Roman" w:eastAsia="Times New Roman" w:hAnsi="Times New Roman" w:cs="Times New Roman"/>
          <w:sz w:val="24"/>
          <w:szCs w:val="24"/>
        </w:rPr>
        <w:t>owever, the time frame of her paper was 2011-2013</w:t>
      </w:r>
      <w:r w:rsidRPr="00831022">
        <w:rPr>
          <w:rFonts w:ascii="Times New Roman" w:eastAsia="Times New Roman" w:hAnsi="Times New Roman" w:cs="Times New Roman"/>
          <w:sz w:val="24"/>
          <w:szCs w:val="24"/>
        </w:rPr>
        <w:t xml:space="preserve"> and different topics were addressed. </w:t>
      </w:r>
      <w:r w:rsidR="00E1011D" w:rsidRPr="00831022">
        <w:rPr>
          <w:rFonts w:ascii="Times New Roman" w:eastAsia="Times New Roman" w:hAnsi="Times New Roman" w:cs="Times New Roman"/>
          <w:sz w:val="24"/>
          <w:szCs w:val="24"/>
        </w:rPr>
        <w:t xml:space="preserve">This paper will analyze </w:t>
      </w:r>
      <w:r w:rsidR="00331795" w:rsidRPr="00831022">
        <w:rPr>
          <w:rFonts w:ascii="Times New Roman" w:eastAsia="Times New Roman" w:hAnsi="Times New Roman" w:cs="Times New Roman"/>
          <w:noProof/>
          <w:sz w:val="24"/>
          <w:szCs w:val="24"/>
        </w:rPr>
        <w:t>Coca</w:t>
      </w:r>
      <w:r w:rsidR="009C24AD" w:rsidRPr="00831022">
        <w:rPr>
          <w:rFonts w:ascii="Times New Roman" w:eastAsia="Times New Roman" w:hAnsi="Times New Roman" w:cs="Times New Roman"/>
          <w:noProof/>
          <w:sz w:val="24"/>
          <w:szCs w:val="24"/>
        </w:rPr>
        <w:t>-</w:t>
      </w:r>
      <w:r w:rsidR="00331795" w:rsidRPr="00831022">
        <w:rPr>
          <w:rFonts w:ascii="Times New Roman" w:eastAsia="Times New Roman" w:hAnsi="Times New Roman" w:cs="Times New Roman"/>
          <w:noProof/>
          <w:sz w:val="24"/>
          <w:szCs w:val="24"/>
        </w:rPr>
        <w:t>Cola</w:t>
      </w:r>
      <w:r w:rsidR="00E1011D" w:rsidRPr="00831022">
        <w:rPr>
          <w:rFonts w:ascii="Times New Roman" w:eastAsia="Times New Roman" w:hAnsi="Times New Roman" w:cs="Times New Roman"/>
          <w:sz w:val="24"/>
          <w:szCs w:val="24"/>
        </w:rPr>
        <w:t>, from years 2013 thru 2016</w:t>
      </w:r>
      <w:r w:rsidR="00831022">
        <w:rPr>
          <w:rFonts w:ascii="Times New Roman" w:eastAsia="Times New Roman" w:hAnsi="Times New Roman" w:cs="Times New Roman"/>
          <w:sz w:val="24"/>
          <w:szCs w:val="24"/>
        </w:rPr>
        <w:t xml:space="preserve"> alongside of PepsiCo</w:t>
      </w:r>
      <w:r w:rsidR="00E1011D" w:rsidRPr="00831022">
        <w:rPr>
          <w:rFonts w:ascii="Times New Roman" w:eastAsia="Times New Roman" w:hAnsi="Times New Roman" w:cs="Times New Roman"/>
          <w:sz w:val="24"/>
          <w:szCs w:val="24"/>
        </w:rPr>
        <w:t xml:space="preserve">. </w:t>
      </w:r>
      <w:r w:rsidR="00E1011D" w:rsidRPr="00831022">
        <w:rPr>
          <w:rFonts w:ascii="Times New Roman" w:eastAsia="Times New Roman" w:hAnsi="Times New Roman" w:cs="Times New Roman"/>
          <w:noProof/>
          <w:sz w:val="24"/>
          <w:szCs w:val="24"/>
        </w:rPr>
        <w:t>Coca</w:t>
      </w:r>
      <w:r w:rsidR="009C24AD" w:rsidRPr="00831022">
        <w:rPr>
          <w:rFonts w:ascii="Times New Roman" w:eastAsia="Times New Roman" w:hAnsi="Times New Roman" w:cs="Times New Roman"/>
          <w:noProof/>
          <w:sz w:val="24"/>
          <w:szCs w:val="24"/>
        </w:rPr>
        <w:t>-</w:t>
      </w:r>
      <w:r w:rsidR="00E1011D" w:rsidRPr="00831022">
        <w:rPr>
          <w:rFonts w:ascii="Times New Roman" w:eastAsia="Times New Roman" w:hAnsi="Times New Roman" w:cs="Times New Roman"/>
          <w:noProof/>
          <w:sz w:val="24"/>
          <w:szCs w:val="24"/>
        </w:rPr>
        <w:t>Cola</w:t>
      </w:r>
      <w:r w:rsidR="00E1011D" w:rsidRPr="00831022">
        <w:rPr>
          <w:rFonts w:ascii="Times New Roman" w:eastAsia="Times New Roman" w:hAnsi="Times New Roman" w:cs="Times New Roman"/>
          <w:sz w:val="24"/>
          <w:szCs w:val="24"/>
        </w:rPr>
        <w:t xml:space="preserve">, </w:t>
      </w:r>
      <w:r w:rsidR="00331795" w:rsidRPr="00831022">
        <w:rPr>
          <w:rFonts w:ascii="Times New Roman" w:eastAsia="Times New Roman" w:hAnsi="Times New Roman" w:cs="Times New Roman"/>
          <w:sz w:val="24"/>
          <w:szCs w:val="24"/>
        </w:rPr>
        <w:t>one of the most recognizable brands in the world</w:t>
      </w:r>
      <w:r w:rsidRPr="00831022">
        <w:rPr>
          <w:rFonts w:ascii="Times New Roman" w:eastAsia="Times New Roman" w:hAnsi="Times New Roman" w:cs="Times New Roman"/>
          <w:sz w:val="24"/>
          <w:szCs w:val="24"/>
        </w:rPr>
        <w:t xml:space="preserve"> and a firm with much history</w:t>
      </w:r>
      <w:r w:rsidR="00E1011D" w:rsidRPr="00831022">
        <w:rPr>
          <w:rFonts w:ascii="Times New Roman" w:eastAsia="Times New Roman" w:hAnsi="Times New Roman" w:cs="Times New Roman"/>
          <w:sz w:val="24"/>
          <w:szCs w:val="24"/>
        </w:rPr>
        <w:t xml:space="preserve">, was selected due to the overabundance of available data online. </w:t>
      </w:r>
      <w:r w:rsidRPr="00831022">
        <w:rPr>
          <w:rFonts w:ascii="Times New Roman" w:eastAsia="Times New Roman" w:hAnsi="Times New Roman" w:cs="Times New Roman"/>
          <w:sz w:val="24"/>
          <w:szCs w:val="24"/>
        </w:rPr>
        <w:t>This is a popular</w:t>
      </w:r>
      <w:r w:rsidR="00831022">
        <w:rPr>
          <w:rFonts w:ascii="Times New Roman" w:eastAsia="Times New Roman" w:hAnsi="Times New Roman" w:cs="Times New Roman"/>
          <w:sz w:val="24"/>
          <w:szCs w:val="24"/>
        </w:rPr>
        <w:t xml:space="preserve"> company</w:t>
      </w:r>
      <w:r w:rsidR="00D0265B">
        <w:rPr>
          <w:rFonts w:ascii="Times New Roman" w:eastAsia="Times New Roman" w:hAnsi="Times New Roman" w:cs="Times New Roman"/>
          <w:sz w:val="24"/>
          <w:szCs w:val="24"/>
        </w:rPr>
        <w:t>; it’s</w:t>
      </w:r>
      <w:r w:rsidR="00831022">
        <w:rPr>
          <w:rFonts w:ascii="Times New Roman" w:eastAsia="Times New Roman" w:hAnsi="Times New Roman" w:cs="Times New Roman"/>
          <w:sz w:val="24"/>
          <w:szCs w:val="24"/>
        </w:rPr>
        <w:t xml:space="preserve"> </w:t>
      </w:r>
      <w:r w:rsidRPr="00831022">
        <w:rPr>
          <w:rFonts w:ascii="Times New Roman" w:eastAsia="Times New Roman" w:hAnsi="Times New Roman" w:cs="Times New Roman"/>
          <w:sz w:val="24"/>
          <w:szCs w:val="24"/>
        </w:rPr>
        <w:t>p</w:t>
      </w:r>
      <w:r w:rsidR="00CA7890" w:rsidRPr="00831022">
        <w:rPr>
          <w:rFonts w:ascii="Times New Roman" w:eastAsia="Times New Roman" w:hAnsi="Times New Roman" w:cs="Times New Roman"/>
          <w:sz w:val="24"/>
          <w:szCs w:val="24"/>
        </w:rPr>
        <w:t>opularity was no</w:t>
      </w:r>
      <w:r w:rsidRPr="00831022">
        <w:rPr>
          <w:rFonts w:ascii="Times New Roman" w:eastAsia="Times New Roman" w:hAnsi="Times New Roman" w:cs="Times New Roman"/>
          <w:sz w:val="24"/>
          <w:szCs w:val="24"/>
        </w:rPr>
        <w:t>t</w:t>
      </w:r>
      <w:r w:rsidR="00CA7890" w:rsidRPr="00831022">
        <w:rPr>
          <w:rFonts w:ascii="Times New Roman" w:eastAsia="Times New Roman" w:hAnsi="Times New Roman" w:cs="Times New Roman"/>
          <w:sz w:val="24"/>
          <w:szCs w:val="24"/>
        </w:rPr>
        <w:t xml:space="preserve"> so much spurned by the product but by </w:t>
      </w:r>
      <w:r w:rsidRPr="00831022">
        <w:rPr>
          <w:rFonts w:ascii="Times New Roman" w:eastAsia="Times New Roman" w:hAnsi="Times New Roman" w:cs="Times New Roman"/>
          <w:sz w:val="24"/>
          <w:szCs w:val="24"/>
        </w:rPr>
        <w:t xml:space="preserve">the </w:t>
      </w:r>
      <w:r w:rsidR="00CA7890" w:rsidRPr="00831022">
        <w:rPr>
          <w:rFonts w:ascii="Times New Roman" w:eastAsia="Times New Roman" w:hAnsi="Times New Roman" w:cs="Times New Roman"/>
          <w:sz w:val="24"/>
          <w:szCs w:val="24"/>
        </w:rPr>
        <w:t>brilliant marketing</w:t>
      </w:r>
      <w:r w:rsidRPr="00831022">
        <w:rPr>
          <w:rFonts w:ascii="Times New Roman" w:eastAsia="Times New Roman" w:hAnsi="Times New Roman" w:cs="Times New Roman"/>
          <w:sz w:val="24"/>
          <w:szCs w:val="24"/>
        </w:rPr>
        <w:t xml:space="preserve"> of the firm</w:t>
      </w:r>
      <w:r w:rsidR="00CA7890" w:rsidRPr="00831022">
        <w:rPr>
          <w:rFonts w:ascii="Times New Roman" w:eastAsia="Times New Roman" w:hAnsi="Times New Roman" w:cs="Times New Roman"/>
          <w:sz w:val="24"/>
          <w:szCs w:val="24"/>
        </w:rPr>
        <w:t>.  From</w:t>
      </w:r>
      <w:r w:rsidRPr="00831022">
        <w:rPr>
          <w:rFonts w:ascii="Times New Roman" w:eastAsia="Times New Roman" w:hAnsi="Times New Roman" w:cs="Times New Roman"/>
          <w:sz w:val="24"/>
          <w:szCs w:val="24"/>
        </w:rPr>
        <w:t xml:space="preserve"> the</w:t>
      </w:r>
      <w:r w:rsidR="00CA7890" w:rsidRPr="00831022">
        <w:rPr>
          <w:rFonts w:ascii="Times New Roman" w:eastAsia="Times New Roman" w:hAnsi="Times New Roman" w:cs="Times New Roman"/>
          <w:sz w:val="24"/>
          <w:szCs w:val="24"/>
        </w:rPr>
        <w:t xml:space="preserve"> “I’d like to buy the world a coke”</w:t>
      </w:r>
      <w:r w:rsidRPr="00831022">
        <w:rPr>
          <w:rFonts w:ascii="Times New Roman" w:eastAsia="Times New Roman" w:hAnsi="Times New Roman" w:cs="Times New Roman"/>
          <w:sz w:val="24"/>
          <w:szCs w:val="24"/>
        </w:rPr>
        <w:t xml:space="preserve"> theme song</w:t>
      </w:r>
      <w:r w:rsidR="00831022">
        <w:rPr>
          <w:rFonts w:ascii="Times New Roman" w:eastAsia="Times New Roman" w:hAnsi="Times New Roman" w:cs="Times New Roman"/>
          <w:sz w:val="24"/>
          <w:szCs w:val="24"/>
        </w:rPr>
        <w:t>,</w:t>
      </w:r>
      <w:r w:rsidRPr="00831022">
        <w:rPr>
          <w:rFonts w:ascii="Times New Roman" w:eastAsia="Times New Roman" w:hAnsi="Times New Roman" w:cs="Times New Roman"/>
          <w:sz w:val="24"/>
          <w:szCs w:val="24"/>
        </w:rPr>
        <w:t xml:space="preserve"> </w:t>
      </w:r>
      <w:r w:rsidR="00CA7890" w:rsidRPr="00831022">
        <w:rPr>
          <w:rFonts w:ascii="Times New Roman" w:eastAsia="Times New Roman" w:hAnsi="Times New Roman" w:cs="Times New Roman"/>
          <w:sz w:val="24"/>
          <w:szCs w:val="24"/>
        </w:rPr>
        <w:t xml:space="preserve">to mean Joe Green </w:t>
      </w:r>
      <w:r w:rsidRPr="00831022">
        <w:rPr>
          <w:rFonts w:ascii="Times New Roman" w:eastAsia="Times New Roman" w:hAnsi="Times New Roman" w:cs="Times New Roman"/>
          <w:sz w:val="24"/>
          <w:szCs w:val="24"/>
        </w:rPr>
        <w:lastRenderedPageBreak/>
        <w:t>becoming a softy for a coke</w:t>
      </w:r>
      <w:r w:rsidR="00831022">
        <w:rPr>
          <w:rFonts w:ascii="Times New Roman" w:eastAsia="Times New Roman" w:hAnsi="Times New Roman" w:cs="Times New Roman"/>
          <w:sz w:val="24"/>
          <w:szCs w:val="24"/>
        </w:rPr>
        <w:t>,</w:t>
      </w:r>
      <w:r w:rsidRPr="00831022">
        <w:rPr>
          <w:rFonts w:ascii="Times New Roman" w:eastAsia="Times New Roman" w:hAnsi="Times New Roman" w:cs="Times New Roman"/>
          <w:sz w:val="24"/>
          <w:szCs w:val="24"/>
        </w:rPr>
        <w:t xml:space="preserve"> marketing</w:t>
      </w:r>
      <w:r w:rsidR="00CA7890" w:rsidRPr="00831022">
        <w:rPr>
          <w:rFonts w:ascii="Times New Roman" w:eastAsia="Times New Roman" w:hAnsi="Times New Roman" w:cs="Times New Roman"/>
          <w:sz w:val="24"/>
          <w:szCs w:val="24"/>
        </w:rPr>
        <w:t xml:space="preserve"> strategies have made </w:t>
      </w:r>
      <w:r w:rsidR="00CA7890" w:rsidRPr="00831022">
        <w:rPr>
          <w:rFonts w:ascii="Times New Roman" w:eastAsia="Times New Roman" w:hAnsi="Times New Roman" w:cs="Times New Roman"/>
          <w:noProof/>
          <w:sz w:val="24"/>
          <w:szCs w:val="24"/>
        </w:rPr>
        <w:t>Coca</w:t>
      </w:r>
      <w:r w:rsidR="009C24AD" w:rsidRPr="00831022">
        <w:rPr>
          <w:rFonts w:ascii="Times New Roman" w:eastAsia="Times New Roman" w:hAnsi="Times New Roman" w:cs="Times New Roman"/>
          <w:noProof/>
          <w:sz w:val="24"/>
          <w:szCs w:val="24"/>
        </w:rPr>
        <w:t>-</w:t>
      </w:r>
      <w:r w:rsidR="00CA7890" w:rsidRPr="00831022">
        <w:rPr>
          <w:rFonts w:ascii="Times New Roman" w:eastAsia="Times New Roman" w:hAnsi="Times New Roman" w:cs="Times New Roman"/>
          <w:noProof/>
          <w:sz w:val="24"/>
          <w:szCs w:val="24"/>
        </w:rPr>
        <w:t>Cola</w:t>
      </w:r>
      <w:r w:rsidR="00CA7890" w:rsidRPr="00831022">
        <w:rPr>
          <w:rFonts w:ascii="Times New Roman" w:eastAsia="Times New Roman" w:hAnsi="Times New Roman" w:cs="Times New Roman"/>
          <w:sz w:val="24"/>
          <w:szCs w:val="24"/>
        </w:rPr>
        <w:t xml:space="preserve"> the largest beverage company in the world (CNBC, 2009). “So have a Coke and a smile.” </w:t>
      </w:r>
    </w:p>
    <w:p w:rsidR="005E494F" w:rsidRPr="00831022" w:rsidRDefault="005E494F" w:rsidP="005E494F">
      <w:pPr>
        <w:shd w:val="clear" w:color="auto" w:fill="FFFFFF"/>
        <w:spacing w:after="0" w:line="480" w:lineRule="auto"/>
        <w:jc w:val="center"/>
        <w:rPr>
          <w:rFonts w:ascii="Times New Roman" w:eastAsia="Times New Roman" w:hAnsi="Times New Roman" w:cs="Times New Roman"/>
          <w:b/>
          <w:sz w:val="24"/>
          <w:szCs w:val="24"/>
        </w:rPr>
      </w:pPr>
      <w:r w:rsidRPr="00831022">
        <w:rPr>
          <w:rFonts w:ascii="Times New Roman" w:eastAsia="Times New Roman" w:hAnsi="Times New Roman" w:cs="Times New Roman"/>
          <w:b/>
          <w:sz w:val="24"/>
          <w:szCs w:val="24"/>
        </w:rPr>
        <w:t>Business Strategy</w:t>
      </w:r>
    </w:p>
    <w:p w:rsidR="00913D07" w:rsidRPr="00831022" w:rsidRDefault="00913D07" w:rsidP="00924771">
      <w:pPr>
        <w:shd w:val="clear" w:color="auto" w:fill="FFFFFF"/>
        <w:spacing w:after="0" w:line="480" w:lineRule="auto"/>
        <w:rPr>
          <w:rFonts w:ascii="Times New Roman" w:eastAsia="Times New Roman" w:hAnsi="Times New Roman" w:cs="Times New Roman"/>
          <w:b/>
          <w:sz w:val="24"/>
          <w:szCs w:val="24"/>
        </w:rPr>
      </w:pPr>
      <w:r w:rsidRPr="00831022">
        <w:rPr>
          <w:rFonts w:ascii="Times New Roman" w:eastAsia="Times New Roman" w:hAnsi="Times New Roman" w:cs="Times New Roman"/>
          <w:b/>
          <w:sz w:val="24"/>
          <w:szCs w:val="24"/>
        </w:rPr>
        <w:t>Company Background and History</w:t>
      </w:r>
    </w:p>
    <w:p w:rsidR="005B1CC3" w:rsidRPr="00831022" w:rsidRDefault="00E7677F" w:rsidP="00706125">
      <w:pPr>
        <w:shd w:val="clear" w:color="auto" w:fill="FFFFFF"/>
        <w:spacing w:after="0" w:line="480" w:lineRule="auto"/>
        <w:ind w:firstLine="720"/>
        <w:rPr>
          <w:rFonts w:ascii="Times New Roman" w:hAnsi="Times New Roman" w:cs="Times New Roman"/>
          <w:sz w:val="24"/>
          <w:szCs w:val="24"/>
          <w:shd w:val="clear" w:color="auto" w:fill="FFFFFF"/>
        </w:rPr>
      </w:pPr>
      <w:r w:rsidRPr="00831022">
        <w:rPr>
          <w:rFonts w:ascii="Times New Roman" w:hAnsi="Times New Roman" w:cs="Times New Roman"/>
          <w:sz w:val="24"/>
          <w:szCs w:val="24"/>
          <w:shd w:val="clear" w:color="auto" w:fill="FFFFFF"/>
        </w:rPr>
        <w:t>An A</w:t>
      </w:r>
      <w:r w:rsidR="005B1CC3" w:rsidRPr="00831022">
        <w:rPr>
          <w:rFonts w:ascii="Times New Roman" w:hAnsi="Times New Roman" w:cs="Times New Roman"/>
          <w:sz w:val="24"/>
          <w:szCs w:val="24"/>
          <w:shd w:val="clear" w:color="auto" w:fill="FFFFFF"/>
        </w:rPr>
        <w:t>merican</w:t>
      </w:r>
      <w:r w:rsidR="005B1CC3" w:rsidRPr="00831022">
        <w:rPr>
          <w:rStyle w:val="apple-converted-space"/>
          <w:rFonts w:ascii="Times New Roman" w:hAnsi="Times New Roman" w:cs="Times New Roman"/>
          <w:sz w:val="24"/>
          <w:szCs w:val="24"/>
          <w:shd w:val="clear" w:color="auto" w:fill="FFFFFF"/>
        </w:rPr>
        <w:t> </w:t>
      </w:r>
      <w:hyperlink r:id="rId7" w:tooltip="Multinational corporation" w:history="1">
        <w:r w:rsidR="005B1CC3" w:rsidRPr="00831022">
          <w:rPr>
            <w:rStyle w:val="Hyperlink"/>
            <w:rFonts w:ascii="Times New Roman" w:hAnsi="Times New Roman" w:cs="Times New Roman"/>
            <w:color w:val="auto"/>
            <w:sz w:val="24"/>
            <w:szCs w:val="24"/>
            <w:u w:val="none"/>
            <w:shd w:val="clear" w:color="auto" w:fill="FFFFFF"/>
          </w:rPr>
          <w:t>multinational</w:t>
        </w:r>
      </w:hyperlink>
      <w:r w:rsidR="005B1CC3" w:rsidRPr="00831022">
        <w:rPr>
          <w:rStyle w:val="apple-converted-space"/>
          <w:rFonts w:ascii="Times New Roman" w:hAnsi="Times New Roman" w:cs="Times New Roman"/>
          <w:sz w:val="24"/>
          <w:szCs w:val="24"/>
          <w:shd w:val="clear" w:color="auto" w:fill="FFFFFF"/>
        </w:rPr>
        <w:t> </w:t>
      </w:r>
      <w:r w:rsidR="005B1CC3" w:rsidRPr="00831022">
        <w:rPr>
          <w:rFonts w:ascii="Times New Roman" w:hAnsi="Times New Roman" w:cs="Times New Roman"/>
          <w:sz w:val="24"/>
          <w:szCs w:val="24"/>
          <w:shd w:val="clear" w:color="auto" w:fill="FFFFFF"/>
        </w:rPr>
        <w:t>beverage corporation</w:t>
      </w:r>
      <w:r w:rsidRPr="00831022">
        <w:rPr>
          <w:rFonts w:ascii="Times New Roman" w:hAnsi="Times New Roman" w:cs="Times New Roman"/>
          <w:bCs/>
          <w:sz w:val="24"/>
          <w:szCs w:val="24"/>
          <w:shd w:val="clear" w:color="auto" w:fill="FFFFFF"/>
        </w:rPr>
        <w:t xml:space="preserve"> </w:t>
      </w:r>
      <w:r w:rsidRPr="00831022">
        <w:rPr>
          <w:rFonts w:ascii="Times New Roman" w:hAnsi="Times New Roman" w:cs="Times New Roman"/>
          <w:bCs/>
          <w:sz w:val="24"/>
          <w:szCs w:val="24"/>
          <w:shd w:val="clear" w:color="auto" w:fill="FFFFFF"/>
        </w:rPr>
        <w:t>Coca-Cola</w:t>
      </w:r>
      <w:r w:rsidRPr="00831022">
        <w:rPr>
          <w:rStyle w:val="apple-converted-space"/>
          <w:rFonts w:ascii="Times New Roman" w:hAnsi="Times New Roman" w:cs="Times New Roman"/>
          <w:sz w:val="24"/>
          <w:szCs w:val="24"/>
          <w:shd w:val="clear" w:color="auto" w:fill="FFFFFF"/>
        </w:rPr>
        <w:t> </w:t>
      </w:r>
      <w:r w:rsidRPr="00831022">
        <w:rPr>
          <w:rFonts w:ascii="Times New Roman" w:hAnsi="Times New Roman" w:cs="Times New Roman"/>
          <w:sz w:val="24"/>
          <w:szCs w:val="24"/>
          <w:shd w:val="clear" w:color="auto" w:fill="FFFFFF"/>
        </w:rPr>
        <w:t>is</w:t>
      </w:r>
      <w:r w:rsidRPr="00831022">
        <w:rPr>
          <w:rFonts w:ascii="Times New Roman" w:hAnsi="Times New Roman" w:cs="Times New Roman"/>
          <w:sz w:val="24"/>
          <w:szCs w:val="24"/>
          <w:shd w:val="clear" w:color="auto" w:fill="FFFFFF"/>
        </w:rPr>
        <w:t xml:space="preserve"> a</w:t>
      </w:r>
      <w:r w:rsidR="005B1CC3" w:rsidRPr="00831022">
        <w:rPr>
          <w:rFonts w:ascii="Times New Roman" w:hAnsi="Times New Roman" w:cs="Times New Roman"/>
          <w:sz w:val="24"/>
          <w:szCs w:val="24"/>
          <w:shd w:val="clear" w:color="auto" w:fill="FFFFFF"/>
        </w:rPr>
        <w:t xml:space="preserve"> manufacturer, </w:t>
      </w:r>
      <w:r w:rsidRPr="00831022">
        <w:rPr>
          <w:rFonts w:ascii="Times New Roman" w:hAnsi="Times New Roman" w:cs="Times New Roman"/>
          <w:sz w:val="24"/>
          <w:szCs w:val="24"/>
          <w:shd w:val="clear" w:color="auto" w:fill="FFFFFF"/>
        </w:rPr>
        <w:t>marketer</w:t>
      </w:r>
      <w:r w:rsidR="009F2154" w:rsidRPr="00831022">
        <w:rPr>
          <w:rFonts w:ascii="Times New Roman" w:hAnsi="Times New Roman" w:cs="Times New Roman"/>
          <w:sz w:val="24"/>
          <w:szCs w:val="24"/>
          <w:shd w:val="clear" w:color="auto" w:fill="FFFFFF"/>
        </w:rPr>
        <w:t>,</w:t>
      </w:r>
      <w:r w:rsidR="005B1CC3" w:rsidRPr="00831022">
        <w:rPr>
          <w:rFonts w:ascii="Times New Roman" w:hAnsi="Times New Roman" w:cs="Times New Roman"/>
          <w:sz w:val="24"/>
          <w:szCs w:val="24"/>
          <w:shd w:val="clear" w:color="auto" w:fill="FFFFFF"/>
        </w:rPr>
        <w:t xml:space="preserve"> and </w:t>
      </w:r>
      <w:r w:rsidRPr="00831022">
        <w:rPr>
          <w:rFonts w:ascii="Times New Roman" w:hAnsi="Times New Roman" w:cs="Times New Roman"/>
          <w:sz w:val="24"/>
          <w:szCs w:val="24"/>
          <w:shd w:val="clear" w:color="auto" w:fill="FFFFFF"/>
        </w:rPr>
        <w:t>retailer</w:t>
      </w:r>
      <w:r w:rsidRPr="00831022">
        <w:rPr>
          <w:rFonts w:ascii="Times New Roman" w:hAnsi="Times New Roman" w:cs="Times New Roman"/>
          <w:sz w:val="24"/>
          <w:szCs w:val="24"/>
          <w:shd w:val="clear" w:color="auto" w:fill="FFFFFF"/>
        </w:rPr>
        <w:t xml:space="preserve"> </w:t>
      </w:r>
      <w:r w:rsidR="005B1CC3" w:rsidRPr="00831022">
        <w:rPr>
          <w:rFonts w:ascii="Times New Roman" w:hAnsi="Times New Roman" w:cs="Times New Roman"/>
          <w:sz w:val="24"/>
          <w:szCs w:val="24"/>
          <w:shd w:val="clear" w:color="auto" w:fill="FFFFFF"/>
        </w:rPr>
        <w:t xml:space="preserve">of </w:t>
      </w:r>
      <w:r w:rsidRPr="00831022">
        <w:rPr>
          <w:rFonts w:ascii="Times New Roman" w:hAnsi="Times New Roman" w:cs="Times New Roman"/>
          <w:sz w:val="24"/>
          <w:szCs w:val="24"/>
          <w:shd w:val="clear" w:color="auto" w:fill="FFFFFF"/>
        </w:rPr>
        <w:t xml:space="preserve">soft drinks and concentrated </w:t>
      </w:r>
      <w:hyperlink r:id="rId8" w:tooltip="Syrup" w:history="1">
        <w:r w:rsidR="005B1CC3" w:rsidRPr="00831022">
          <w:rPr>
            <w:rStyle w:val="Hyperlink"/>
            <w:rFonts w:ascii="Times New Roman" w:hAnsi="Times New Roman" w:cs="Times New Roman"/>
            <w:color w:val="auto"/>
            <w:sz w:val="24"/>
            <w:szCs w:val="24"/>
            <w:u w:val="none"/>
            <w:shd w:val="clear" w:color="auto" w:fill="FFFFFF"/>
          </w:rPr>
          <w:t>syrups</w:t>
        </w:r>
      </w:hyperlink>
      <w:r w:rsidR="009F2154" w:rsidRPr="00831022">
        <w:rPr>
          <w:rFonts w:ascii="Times New Roman" w:hAnsi="Times New Roman" w:cs="Times New Roman"/>
          <w:sz w:val="24"/>
          <w:szCs w:val="24"/>
          <w:shd w:val="clear" w:color="auto" w:fill="FFFFFF"/>
        </w:rPr>
        <w:t xml:space="preserve">. </w:t>
      </w:r>
      <w:r w:rsidRPr="00831022">
        <w:rPr>
          <w:rFonts w:ascii="Times New Roman" w:hAnsi="Times New Roman" w:cs="Times New Roman"/>
          <w:sz w:val="24"/>
          <w:szCs w:val="24"/>
          <w:shd w:val="clear" w:color="auto" w:fill="FFFFFF"/>
        </w:rPr>
        <w:t xml:space="preserve">Further, Coca Cola’s distribution centers partner with several other companies in need of product dissemination. </w:t>
      </w:r>
      <w:r w:rsidR="00831022">
        <w:rPr>
          <w:rFonts w:ascii="Times New Roman" w:hAnsi="Times New Roman" w:cs="Times New Roman"/>
          <w:sz w:val="24"/>
          <w:szCs w:val="24"/>
          <w:shd w:val="clear" w:color="auto" w:fill="FFFFFF"/>
        </w:rPr>
        <w:t>Coca-</w:t>
      </w:r>
      <w:r w:rsidRPr="00831022">
        <w:rPr>
          <w:rFonts w:ascii="Times New Roman" w:hAnsi="Times New Roman" w:cs="Times New Roman"/>
          <w:sz w:val="24"/>
          <w:szCs w:val="24"/>
          <w:shd w:val="clear" w:color="auto" w:fill="FFFFFF"/>
        </w:rPr>
        <w:t xml:space="preserve">Cola’s inventor was </w:t>
      </w:r>
      <w:hyperlink r:id="rId9" w:tooltip="John Stith Pemberton" w:history="1">
        <w:r w:rsidRPr="00831022">
          <w:rPr>
            <w:rStyle w:val="Hyperlink"/>
            <w:rFonts w:ascii="Times New Roman" w:hAnsi="Times New Roman" w:cs="Times New Roman"/>
            <w:color w:val="auto"/>
            <w:sz w:val="24"/>
            <w:szCs w:val="24"/>
            <w:u w:val="none"/>
            <w:shd w:val="clear" w:color="auto" w:fill="FFFFFF"/>
          </w:rPr>
          <w:t>John Stith Pemberton</w:t>
        </w:r>
      </w:hyperlink>
      <w:r w:rsidRPr="00831022">
        <w:rPr>
          <w:rStyle w:val="Hyperlink"/>
          <w:rFonts w:ascii="Times New Roman" w:hAnsi="Times New Roman" w:cs="Times New Roman"/>
          <w:color w:val="auto"/>
          <w:sz w:val="24"/>
          <w:szCs w:val="24"/>
          <w:u w:val="none"/>
          <w:shd w:val="clear" w:color="auto" w:fill="FFFFFF"/>
        </w:rPr>
        <w:t xml:space="preserve">, known as </w:t>
      </w:r>
      <w:r w:rsidRPr="00831022">
        <w:rPr>
          <w:rFonts w:ascii="Times New Roman" w:hAnsi="Times New Roman" w:cs="Times New Roman"/>
          <w:color w:val="333333"/>
          <w:sz w:val="24"/>
          <w:szCs w:val="24"/>
        </w:rPr>
        <w:t>"Doc" Pemberton</w:t>
      </w:r>
      <w:r w:rsidRPr="00831022">
        <w:rPr>
          <w:rFonts w:ascii="Times New Roman" w:hAnsi="Times New Roman" w:cs="Times New Roman"/>
          <w:color w:val="333333"/>
          <w:sz w:val="24"/>
          <w:szCs w:val="24"/>
        </w:rPr>
        <w:t>, a pharmacist presiding</w:t>
      </w:r>
      <w:r w:rsidRPr="00831022">
        <w:rPr>
          <w:rFonts w:ascii="Times New Roman" w:hAnsi="Times New Roman" w:cs="Times New Roman"/>
          <w:color w:val="333333"/>
          <w:sz w:val="24"/>
          <w:szCs w:val="24"/>
        </w:rPr>
        <w:t xml:space="preserve"> in </w:t>
      </w:r>
      <w:r w:rsidR="005E494F" w:rsidRPr="00831022">
        <w:rPr>
          <w:rFonts w:ascii="Times New Roman" w:hAnsi="Times New Roman" w:cs="Times New Roman"/>
          <w:color w:val="333333"/>
          <w:sz w:val="24"/>
          <w:szCs w:val="24"/>
        </w:rPr>
        <w:t>Columbus</w:t>
      </w:r>
      <w:r w:rsidRPr="00831022">
        <w:rPr>
          <w:rFonts w:ascii="Times New Roman" w:hAnsi="Times New Roman" w:cs="Times New Roman"/>
          <w:color w:val="333333"/>
          <w:sz w:val="24"/>
          <w:szCs w:val="24"/>
        </w:rPr>
        <w:t xml:space="preserve"> Georgia</w:t>
      </w:r>
      <w:r w:rsidRPr="00831022">
        <w:rPr>
          <w:rFonts w:ascii="Times New Roman" w:hAnsi="Times New Roman" w:cs="Times New Roman"/>
          <w:color w:val="333333"/>
          <w:sz w:val="24"/>
          <w:szCs w:val="24"/>
        </w:rPr>
        <w:t xml:space="preserve">. </w:t>
      </w:r>
      <w:r w:rsidRPr="00831022">
        <w:rPr>
          <w:rFonts w:ascii="Times New Roman" w:hAnsi="Times New Roman" w:cs="Times New Roman"/>
          <w:color w:val="333333"/>
          <w:sz w:val="24"/>
          <w:szCs w:val="24"/>
        </w:rPr>
        <w:t xml:space="preserve">The plan was </w:t>
      </w:r>
      <w:r w:rsidRPr="00831022">
        <w:rPr>
          <w:rFonts w:ascii="Times New Roman" w:hAnsi="Times New Roman" w:cs="Times New Roman"/>
          <w:color w:val="333333"/>
          <w:sz w:val="24"/>
          <w:szCs w:val="24"/>
        </w:rPr>
        <w:t xml:space="preserve">to </w:t>
      </w:r>
      <w:r w:rsidR="00F3564B" w:rsidRPr="00831022">
        <w:rPr>
          <w:rFonts w:ascii="Times New Roman" w:hAnsi="Times New Roman" w:cs="Times New Roman"/>
          <w:color w:val="333333"/>
          <w:sz w:val="24"/>
          <w:szCs w:val="24"/>
        </w:rPr>
        <w:t xml:space="preserve">add </w:t>
      </w:r>
      <w:r w:rsidRPr="00831022">
        <w:rPr>
          <w:rFonts w:ascii="Times New Roman" w:hAnsi="Times New Roman" w:cs="Times New Roman"/>
          <w:color w:val="333333"/>
          <w:sz w:val="24"/>
          <w:szCs w:val="24"/>
        </w:rPr>
        <w:t>caffeine and</w:t>
      </w:r>
      <w:r w:rsidRPr="00831022">
        <w:rPr>
          <w:rStyle w:val="apple-converted-space"/>
          <w:rFonts w:ascii="Times New Roman" w:hAnsi="Times New Roman" w:cs="Times New Roman"/>
          <w:color w:val="333333"/>
          <w:sz w:val="24"/>
          <w:szCs w:val="24"/>
        </w:rPr>
        <w:t> </w:t>
      </w:r>
      <w:r w:rsidRPr="00831022">
        <w:rPr>
          <w:rStyle w:val="Strong"/>
          <w:rFonts w:ascii="Times New Roman" w:hAnsi="Times New Roman" w:cs="Times New Roman"/>
          <w:b w:val="0"/>
          <w:color w:val="333333"/>
          <w:sz w:val="24"/>
          <w:szCs w:val="24"/>
          <w:bdr w:val="none" w:sz="0" w:space="0" w:color="auto" w:frame="1"/>
        </w:rPr>
        <w:t>cocaine</w:t>
      </w:r>
      <w:r w:rsidRPr="00831022">
        <w:rPr>
          <w:rStyle w:val="apple-converted-space"/>
          <w:rFonts w:ascii="Times New Roman" w:hAnsi="Times New Roman" w:cs="Times New Roman"/>
          <w:color w:val="333333"/>
          <w:sz w:val="24"/>
          <w:szCs w:val="24"/>
        </w:rPr>
        <w:t xml:space="preserve"> </w:t>
      </w:r>
      <w:r w:rsidRPr="00831022">
        <w:rPr>
          <w:rFonts w:ascii="Times New Roman" w:hAnsi="Times New Roman" w:cs="Times New Roman"/>
          <w:color w:val="333333"/>
          <w:sz w:val="24"/>
          <w:szCs w:val="24"/>
        </w:rPr>
        <w:t>into a soft drink</w:t>
      </w:r>
      <w:r w:rsidRPr="00831022">
        <w:rPr>
          <w:rFonts w:ascii="Times New Roman" w:hAnsi="Times New Roman" w:cs="Times New Roman"/>
          <w:color w:val="333333"/>
          <w:sz w:val="24"/>
          <w:szCs w:val="24"/>
        </w:rPr>
        <w:t>.</w:t>
      </w:r>
      <w:r w:rsidR="005E494F" w:rsidRPr="00831022">
        <w:rPr>
          <w:rFonts w:ascii="Times New Roman" w:hAnsi="Times New Roman" w:cs="Times New Roman"/>
          <w:color w:val="333333"/>
          <w:sz w:val="24"/>
          <w:szCs w:val="24"/>
        </w:rPr>
        <w:t xml:space="preserve">  It is said that Doc had incurred a sword injury while in battle which required medication.</w:t>
      </w:r>
      <w:r w:rsidRPr="00831022">
        <w:rPr>
          <w:rFonts w:ascii="Times New Roman" w:hAnsi="Times New Roman" w:cs="Times New Roman"/>
          <w:color w:val="333333"/>
          <w:sz w:val="24"/>
          <w:szCs w:val="24"/>
        </w:rPr>
        <w:t xml:space="preserve"> This le</w:t>
      </w:r>
      <w:r w:rsidR="005E494F" w:rsidRPr="00831022">
        <w:rPr>
          <w:rFonts w:ascii="Times New Roman" w:hAnsi="Times New Roman" w:cs="Times New Roman"/>
          <w:color w:val="333333"/>
          <w:sz w:val="24"/>
          <w:szCs w:val="24"/>
        </w:rPr>
        <w:t>ad to the</w:t>
      </w:r>
      <w:r w:rsidRPr="00831022">
        <w:rPr>
          <w:rFonts w:ascii="Times New Roman" w:hAnsi="Times New Roman" w:cs="Times New Roman"/>
          <w:color w:val="333333"/>
          <w:sz w:val="24"/>
          <w:szCs w:val="24"/>
        </w:rPr>
        <w:t xml:space="preserve"> soft drink</w:t>
      </w:r>
      <w:r w:rsidRPr="00831022">
        <w:rPr>
          <w:rFonts w:ascii="Times New Roman" w:hAnsi="Times New Roman" w:cs="Times New Roman"/>
          <w:color w:val="333333"/>
          <w:sz w:val="24"/>
          <w:szCs w:val="24"/>
        </w:rPr>
        <w:t xml:space="preserve"> </w:t>
      </w:r>
      <w:r w:rsidR="005E494F" w:rsidRPr="00831022">
        <w:rPr>
          <w:rFonts w:ascii="Times New Roman" w:hAnsi="Times New Roman" w:cs="Times New Roman"/>
          <w:color w:val="333333"/>
          <w:sz w:val="24"/>
          <w:szCs w:val="24"/>
        </w:rPr>
        <w:t>we know today which then was dispersed from a</w:t>
      </w:r>
      <w:r w:rsidRPr="00831022">
        <w:rPr>
          <w:rFonts w:ascii="Times New Roman" w:hAnsi="Times New Roman" w:cs="Times New Roman"/>
          <w:color w:val="333333"/>
          <w:sz w:val="24"/>
          <w:szCs w:val="24"/>
        </w:rPr>
        <w:t xml:space="preserve"> fountain</w:t>
      </w:r>
      <w:r w:rsidR="009F2154" w:rsidRPr="00831022">
        <w:rPr>
          <w:rFonts w:ascii="Times New Roman" w:hAnsi="Times New Roman" w:cs="Times New Roman"/>
          <w:sz w:val="24"/>
          <w:szCs w:val="24"/>
          <w:shd w:val="clear" w:color="auto" w:fill="FFFFFF"/>
        </w:rPr>
        <w:t xml:space="preserve"> </w:t>
      </w:r>
      <w:r w:rsidRPr="00831022">
        <w:rPr>
          <w:rFonts w:ascii="Times New Roman" w:hAnsi="Times New Roman" w:cs="Times New Roman"/>
          <w:sz w:val="24"/>
          <w:szCs w:val="24"/>
          <w:shd w:val="clear" w:color="auto" w:fill="FFFFFF"/>
        </w:rPr>
        <w:t>(</w:t>
      </w:r>
      <w:r w:rsidRPr="00831022">
        <w:rPr>
          <w:rFonts w:ascii="Times New Roman" w:eastAsia="Times New Roman" w:hAnsi="Times New Roman" w:cs="Times New Roman"/>
          <w:color w:val="333333"/>
          <w:sz w:val="24"/>
          <w:szCs w:val="24"/>
        </w:rPr>
        <w:t xml:space="preserve">Allen, </w:t>
      </w:r>
      <w:r w:rsidRPr="00E7677F">
        <w:rPr>
          <w:rFonts w:ascii="Times New Roman" w:eastAsia="Times New Roman" w:hAnsi="Times New Roman" w:cs="Times New Roman"/>
          <w:color w:val="333333"/>
          <w:sz w:val="24"/>
          <w:szCs w:val="24"/>
        </w:rPr>
        <w:t xml:space="preserve">2005). </w:t>
      </w:r>
      <w:r w:rsidR="00F3564B" w:rsidRPr="00831022">
        <w:rPr>
          <w:rFonts w:ascii="Times New Roman" w:eastAsia="Times New Roman" w:hAnsi="Times New Roman" w:cs="Times New Roman"/>
          <w:color w:val="333333"/>
          <w:sz w:val="24"/>
          <w:szCs w:val="24"/>
        </w:rPr>
        <w:t>Little was it understood that they would fulfill an edict set forth by</w:t>
      </w:r>
      <w:r w:rsidR="00831022">
        <w:rPr>
          <w:rFonts w:ascii="Times New Roman" w:eastAsia="Times New Roman" w:hAnsi="Times New Roman" w:cs="Times New Roman"/>
          <w:color w:val="333333"/>
          <w:sz w:val="24"/>
          <w:szCs w:val="24"/>
        </w:rPr>
        <w:t>--</w:t>
      </w:r>
      <w:hyperlink r:id="rId10" w:tooltip="George I of Great Britain" w:history="1">
        <w:r w:rsidR="00F3564B" w:rsidRPr="00831022">
          <w:rPr>
            <w:rStyle w:val="Hyperlink"/>
            <w:rFonts w:ascii="Times New Roman" w:hAnsi="Times New Roman" w:cs="Times New Roman"/>
            <w:color w:val="auto"/>
            <w:sz w:val="24"/>
            <w:szCs w:val="24"/>
            <w:u w:val="none"/>
            <w:shd w:val="clear" w:color="auto" w:fill="F8F9FA"/>
          </w:rPr>
          <w:t>George I Louis</w:t>
        </w:r>
      </w:hyperlink>
      <w:r w:rsidR="00831022">
        <w:rPr>
          <w:rFonts w:ascii="Times New Roman" w:hAnsi="Times New Roman" w:cs="Times New Roman"/>
          <w:sz w:val="24"/>
          <w:szCs w:val="24"/>
        </w:rPr>
        <w:t>--</w:t>
      </w:r>
      <w:r w:rsidR="00F3564B" w:rsidRPr="00831022">
        <w:rPr>
          <w:rFonts w:ascii="Times New Roman" w:hAnsi="Times New Roman" w:cs="Times New Roman"/>
          <w:sz w:val="24"/>
          <w:szCs w:val="24"/>
          <w:shd w:val="clear" w:color="auto" w:fill="FFFFFF"/>
        </w:rPr>
        <w:t>Duke of Saxony in 1705-1727 who ordered the alchemist Bӧtgen to change lead to gold (Grabbe, 1942).  In 1889</w:t>
      </w:r>
      <w:r w:rsidR="005B1CC3" w:rsidRPr="00831022">
        <w:rPr>
          <w:rFonts w:ascii="Times New Roman" w:hAnsi="Times New Roman" w:cs="Times New Roman"/>
          <w:sz w:val="24"/>
          <w:szCs w:val="24"/>
          <w:shd w:val="clear" w:color="auto" w:fill="FFFFFF"/>
        </w:rPr>
        <w:t xml:space="preserve"> </w:t>
      </w:r>
      <w:r w:rsidR="00F3564B" w:rsidRPr="00831022">
        <w:rPr>
          <w:rFonts w:ascii="Times New Roman" w:hAnsi="Times New Roman" w:cs="Times New Roman"/>
          <w:sz w:val="24"/>
          <w:szCs w:val="24"/>
          <w:shd w:val="clear" w:color="auto" w:fill="FFFFFF"/>
        </w:rPr>
        <w:t>t</w:t>
      </w:r>
      <w:r w:rsidR="005B1CC3" w:rsidRPr="00831022">
        <w:rPr>
          <w:rFonts w:ascii="Times New Roman" w:hAnsi="Times New Roman" w:cs="Times New Roman"/>
          <w:sz w:val="24"/>
          <w:szCs w:val="24"/>
          <w:shd w:val="clear" w:color="auto" w:fill="FFFFFF"/>
        </w:rPr>
        <w:t>he Coca-Cola brand was bought by</w:t>
      </w:r>
      <w:r w:rsidR="005B1CC3" w:rsidRPr="00831022">
        <w:rPr>
          <w:rStyle w:val="apple-converted-space"/>
          <w:rFonts w:ascii="Times New Roman" w:hAnsi="Times New Roman" w:cs="Times New Roman"/>
          <w:sz w:val="24"/>
          <w:szCs w:val="24"/>
          <w:shd w:val="clear" w:color="auto" w:fill="FFFFFF"/>
        </w:rPr>
        <w:t> </w:t>
      </w:r>
      <w:hyperlink r:id="rId11" w:tooltip="Asa Candler" w:history="1">
        <w:r w:rsidR="005B1CC3" w:rsidRPr="00831022">
          <w:rPr>
            <w:rStyle w:val="Hyperlink"/>
            <w:rFonts w:ascii="Times New Roman" w:hAnsi="Times New Roman" w:cs="Times New Roman"/>
            <w:color w:val="auto"/>
            <w:sz w:val="24"/>
            <w:szCs w:val="24"/>
            <w:u w:val="none"/>
            <w:shd w:val="clear" w:color="auto" w:fill="FFFFFF"/>
          </w:rPr>
          <w:t>Asa Griggs Candler</w:t>
        </w:r>
      </w:hyperlink>
      <w:r w:rsidR="00F3564B" w:rsidRPr="00831022">
        <w:rPr>
          <w:rFonts w:ascii="Times New Roman" w:hAnsi="Times New Roman" w:cs="Times New Roman"/>
          <w:sz w:val="24"/>
          <w:szCs w:val="24"/>
          <w:shd w:val="clear" w:color="auto" w:fill="FFFFFF"/>
        </w:rPr>
        <w:t xml:space="preserve"> from the “Doc” as a result of his impending death. Mr. Griggs</w:t>
      </w:r>
      <w:r w:rsidR="005B1CC3" w:rsidRPr="00831022">
        <w:rPr>
          <w:rFonts w:ascii="Times New Roman" w:hAnsi="Times New Roman" w:cs="Times New Roman"/>
          <w:sz w:val="24"/>
          <w:szCs w:val="24"/>
          <w:shd w:val="clear" w:color="auto" w:fill="FFFFFF"/>
        </w:rPr>
        <w:t xml:space="preserve"> incorporated Coca-Cola Company in 1892</w:t>
      </w:r>
      <w:r w:rsidR="00F3564B" w:rsidRPr="00831022">
        <w:rPr>
          <w:rFonts w:ascii="Times New Roman" w:hAnsi="Times New Roman" w:cs="Times New Roman"/>
          <w:sz w:val="24"/>
          <w:szCs w:val="24"/>
          <w:shd w:val="clear" w:color="auto" w:fill="FFFFFF"/>
        </w:rPr>
        <w:t xml:space="preserve"> and by the turn of the century was claimed to be the </w:t>
      </w:r>
      <w:r w:rsidR="00924771" w:rsidRPr="00831022">
        <w:rPr>
          <w:rFonts w:ascii="Times New Roman" w:hAnsi="Times New Roman" w:cs="Times New Roman"/>
          <w:sz w:val="24"/>
          <w:szCs w:val="24"/>
          <w:shd w:val="clear" w:color="auto" w:fill="FFFFFF"/>
        </w:rPr>
        <w:t>richest</w:t>
      </w:r>
      <w:r w:rsidR="00F3564B" w:rsidRPr="00831022">
        <w:rPr>
          <w:rFonts w:ascii="Times New Roman" w:hAnsi="Times New Roman" w:cs="Times New Roman"/>
          <w:sz w:val="24"/>
          <w:szCs w:val="24"/>
          <w:shd w:val="clear" w:color="auto" w:fill="FFFFFF"/>
        </w:rPr>
        <w:t xml:space="preserve"> man in </w:t>
      </w:r>
      <w:r w:rsidR="005E494F" w:rsidRPr="00831022">
        <w:rPr>
          <w:rFonts w:ascii="Times New Roman" w:hAnsi="Times New Roman" w:cs="Times New Roman"/>
          <w:sz w:val="24"/>
          <w:szCs w:val="24"/>
          <w:shd w:val="clear" w:color="auto" w:fill="FFFFFF"/>
        </w:rPr>
        <w:t>Atlanta</w:t>
      </w:r>
      <w:r w:rsidR="008435DC" w:rsidRPr="00831022">
        <w:rPr>
          <w:rFonts w:ascii="Times New Roman" w:hAnsi="Times New Roman" w:cs="Times New Roman"/>
          <w:sz w:val="24"/>
          <w:szCs w:val="24"/>
          <w:shd w:val="clear" w:color="auto" w:fill="FFFFFF"/>
        </w:rPr>
        <w:t xml:space="preserve"> (</w:t>
      </w:r>
      <w:r w:rsidR="00F3564B" w:rsidRPr="00831022">
        <w:rPr>
          <w:rFonts w:ascii="Times New Roman" w:hAnsi="Times New Roman" w:cs="Times New Roman"/>
          <w:sz w:val="24"/>
          <w:szCs w:val="24"/>
          <w:shd w:val="clear" w:color="auto" w:fill="FFFFFF"/>
        </w:rPr>
        <w:t>Pendergrast</w:t>
      </w:r>
      <w:r w:rsidR="00F3564B" w:rsidRPr="00831022">
        <w:rPr>
          <w:rFonts w:ascii="Times New Roman" w:hAnsi="Times New Roman" w:cs="Times New Roman"/>
          <w:sz w:val="24"/>
          <w:szCs w:val="24"/>
          <w:shd w:val="clear" w:color="auto" w:fill="FFFFFF"/>
        </w:rPr>
        <w:t>, 2013</w:t>
      </w:r>
      <w:r w:rsidR="008435DC" w:rsidRPr="00831022">
        <w:rPr>
          <w:rFonts w:ascii="Times New Roman" w:hAnsi="Times New Roman" w:cs="Times New Roman"/>
          <w:sz w:val="24"/>
          <w:szCs w:val="24"/>
          <w:shd w:val="clear" w:color="auto" w:fill="FFFFFF"/>
        </w:rPr>
        <w:t>)</w:t>
      </w:r>
      <w:r w:rsidR="00CA7890" w:rsidRPr="00831022">
        <w:rPr>
          <w:rFonts w:ascii="Times New Roman" w:hAnsi="Times New Roman" w:cs="Times New Roman"/>
          <w:sz w:val="24"/>
          <w:szCs w:val="24"/>
          <w:shd w:val="clear" w:color="auto" w:fill="FFFFFF"/>
        </w:rPr>
        <w:t xml:space="preserve">. The company </w:t>
      </w:r>
      <w:r w:rsidR="005E494F" w:rsidRPr="00831022">
        <w:rPr>
          <w:rFonts w:ascii="Times New Roman" w:hAnsi="Times New Roman" w:cs="Times New Roman"/>
          <w:sz w:val="24"/>
          <w:szCs w:val="24"/>
          <w:shd w:val="clear" w:color="auto" w:fill="FFFFFF"/>
        </w:rPr>
        <w:t xml:space="preserve">model was </w:t>
      </w:r>
      <w:r w:rsidR="005B1CC3" w:rsidRPr="00831022">
        <w:rPr>
          <w:rFonts w:ascii="Times New Roman" w:hAnsi="Times New Roman" w:cs="Times New Roman"/>
          <w:sz w:val="24"/>
          <w:szCs w:val="24"/>
          <w:shd w:val="clear" w:color="auto" w:fill="FFFFFF"/>
        </w:rPr>
        <w:t>a</w:t>
      </w:r>
      <w:r w:rsidR="005B1CC3" w:rsidRPr="00831022">
        <w:rPr>
          <w:rStyle w:val="apple-converted-space"/>
          <w:rFonts w:ascii="Times New Roman" w:hAnsi="Times New Roman" w:cs="Times New Roman"/>
          <w:sz w:val="24"/>
          <w:szCs w:val="24"/>
          <w:shd w:val="clear" w:color="auto" w:fill="FFFFFF"/>
        </w:rPr>
        <w:t> </w:t>
      </w:r>
      <w:hyperlink r:id="rId12" w:tooltip="Franchising" w:history="1">
        <w:r w:rsidR="005B1CC3" w:rsidRPr="00831022">
          <w:rPr>
            <w:rStyle w:val="Hyperlink"/>
            <w:rFonts w:ascii="Times New Roman" w:hAnsi="Times New Roman" w:cs="Times New Roman"/>
            <w:color w:val="auto"/>
            <w:sz w:val="24"/>
            <w:szCs w:val="24"/>
            <w:u w:val="none"/>
            <w:shd w:val="clear" w:color="auto" w:fill="FFFFFF"/>
          </w:rPr>
          <w:t>franchised</w:t>
        </w:r>
      </w:hyperlink>
      <w:r w:rsidR="005B1CC3" w:rsidRPr="00831022">
        <w:rPr>
          <w:rStyle w:val="apple-converted-space"/>
          <w:rFonts w:ascii="Times New Roman" w:hAnsi="Times New Roman" w:cs="Times New Roman"/>
          <w:sz w:val="24"/>
          <w:szCs w:val="24"/>
          <w:shd w:val="clear" w:color="auto" w:fill="FFFFFF"/>
        </w:rPr>
        <w:t> </w:t>
      </w:r>
      <w:r w:rsidR="008B5047" w:rsidRPr="00831022">
        <w:rPr>
          <w:rFonts w:ascii="Times New Roman" w:hAnsi="Times New Roman" w:cs="Times New Roman"/>
          <w:sz w:val="24"/>
          <w:szCs w:val="24"/>
          <w:shd w:val="clear" w:color="auto" w:fill="FFFFFF"/>
        </w:rPr>
        <w:t>bottling</w:t>
      </w:r>
      <w:r w:rsidR="005B1CC3" w:rsidRPr="00831022">
        <w:rPr>
          <w:rFonts w:ascii="Times New Roman" w:hAnsi="Times New Roman" w:cs="Times New Roman"/>
          <w:sz w:val="24"/>
          <w:szCs w:val="24"/>
          <w:shd w:val="clear" w:color="auto" w:fill="FFFFFF"/>
        </w:rPr>
        <w:t xml:space="preserve"> system dating from 1889 </w:t>
      </w:r>
      <w:r w:rsidR="00CA7890" w:rsidRPr="00831022">
        <w:rPr>
          <w:rFonts w:ascii="Times New Roman" w:hAnsi="Times New Roman" w:cs="Times New Roman"/>
          <w:sz w:val="24"/>
          <w:szCs w:val="24"/>
          <w:shd w:val="clear" w:color="auto" w:fill="FFFFFF"/>
        </w:rPr>
        <w:t>when Mr. Griggs thought there no money to be had in the bottling of t</w:t>
      </w:r>
      <w:r w:rsidR="00831022">
        <w:rPr>
          <w:rFonts w:ascii="Times New Roman" w:hAnsi="Times New Roman" w:cs="Times New Roman"/>
          <w:sz w:val="24"/>
          <w:szCs w:val="24"/>
          <w:shd w:val="clear" w:color="auto" w:fill="FFFFFF"/>
        </w:rPr>
        <w:t>he product</w:t>
      </w:r>
      <w:r w:rsidR="005B1CC3" w:rsidRPr="00831022">
        <w:rPr>
          <w:rFonts w:ascii="Times New Roman" w:hAnsi="Times New Roman" w:cs="Times New Roman"/>
          <w:sz w:val="24"/>
          <w:szCs w:val="24"/>
          <w:shd w:val="clear" w:color="auto" w:fill="FFFFFF"/>
        </w:rPr>
        <w:t xml:space="preserve">. </w:t>
      </w:r>
      <w:r w:rsidR="008B5047" w:rsidRPr="00831022">
        <w:rPr>
          <w:rFonts w:ascii="Times New Roman" w:hAnsi="Times New Roman" w:cs="Times New Roman"/>
          <w:sz w:val="24"/>
          <w:szCs w:val="24"/>
          <w:shd w:val="clear" w:color="auto" w:fill="FFFFFF"/>
        </w:rPr>
        <w:t>However, soon when the bottled version outsold the fountain it was thought that a poor business decision was made (CNBC, 2009)</w:t>
      </w:r>
      <w:r w:rsidR="005E494F" w:rsidRPr="00831022">
        <w:rPr>
          <w:rFonts w:ascii="Times New Roman" w:hAnsi="Times New Roman" w:cs="Times New Roman"/>
          <w:sz w:val="24"/>
          <w:szCs w:val="24"/>
          <w:shd w:val="clear" w:color="auto" w:fill="FFFFFF"/>
        </w:rPr>
        <w:t>.</w:t>
      </w:r>
      <w:r w:rsidR="008B5047" w:rsidRPr="00831022">
        <w:rPr>
          <w:rFonts w:ascii="Times New Roman" w:hAnsi="Times New Roman" w:cs="Times New Roman"/>
          <w:sz w:val="24"/>
          <w:szCs w:val="24"/>
          <w:shd w:val="clear" w:color="auto" w:fill="FFFFFF"/>
        </w:rPr>
        <w:t xml:space="preserve">  As a result, when economic hardship began to fall upon franchised bottling companies Coke began purchasing up franchises and today owns </w:t>
      </w:r>
      <w:r w:rsidR="009C24AD" w:rsidRPr="00831022">
        <w:rPr>
          <w:rFonts w:ascii="Times New Roman" w:hAnsi="Times New Roman" w:cs="Times New Roman"/>
          <w:noProof/>
          <w:sz w:val="24"/>
          <w:szCs w:val="24"/>
          <w:shd w:val="clear" w:color="auto" w:fill="FFFFFF"/>
        </w:rPr>
        <w:t>over</w:t>
      </w:r>
      <w:r w:rsidR="008B5047" w:rsidRPr="00831022">
        <w:rPr>
          <w:rFonts w:ascii="Times New Roman" w:hAnsi="Times New Roman" w:cs="Times New Roman"/>
          <w:noProof/>
          <w:sz w:val="24"/>
          <w:szCs w:val="24"/>
          <w:shd w:val="clear" w:color="auto" w:fill="FFFFFF"/>
        </w:rPr>
        <w:t xml:space="preserve"> </w:t>
      </w:r>
      <w:r w:rsidR="008B5047" w:rsidRPr="00831022">
        <w:rPr>
          <w:rFonts w:ascii="Times New Roman" w:hAnsi="Times New Roman" w:cs="Times New Roman"/>
          <w:sz w:val="24"/>
          <w:szCs w:val="24"/>
          <w:shd w:val="clear" w:color="auto" w:fill="FFFFFF"/>
        </w:rPr>
        <w:t xml:space="preserve">35% of its own bottling companies. </w:t>
      </w:r>
      <w:r w:rsidR="005B1CC3" w:rsidRPr="00831022">
        <w:rPr>
          <w:rFonts w:ascii="Times New Roman" w:hAnsi="Times New Roman" w:cs="Times New Roman"/>
          <w:bCs/>
          <w:sz w:val="24"/>
          <w:szCs w:val="24"/>
          <w:shd w:val="clear" w:color="auto" w:fill="FFFFFF"/>
        </w:rPr>
        <w:t xml:space="preserve"> Muhtar A. Kent</w:t>
      </w:r>
      <w:r w:rsidR="005B1CC3" w:rsidRPr="00831022">
        <w:rPr>
          <w:rStyle w:val="apple-converted-space"/>
          <w:rFonts w:ascii="Times New Roman" w:hAnsi="Times New Roman" w:cs="Times New Roman"/>
          <w:sz w:val="24"/>
          <w:szCs w:val="24"/>
          <w:shd w:val="clear" w:color="auto" w:fill="FFFFFF"/>
        </w:rPr>
        <w:t> </w:t>
      </w:r>
      <w:r w:rsidR="005B1CC3" w:rsidRPr="00831022">
        <w:rPr>
          <w:rFonts w:ascii="Times New Roman" w:hAnsi="Times New Roman" w:cs="Times New Roman"/>
          <w:sz w:val="24"/>
          <w:szCs w:val="24"/>
          <w:shd w:val="clear" w:color="auto" w:fill="FFFFFF"/>
        </w:rPr>
        <w:t xml:space="preserve">is </w:t>
      </w:r>
      <w:r w:rsidR="00094333" w:rsidRPr="00831022">
        <w:rPr>
          <w:rFonts w:ascii="Times New Roman" w:hAnsi="Times New Roman" w:cs="Times New Roman"/>
          <w:sz w:val="24"/>
          <w:szCs w:val="24"/>
          <w:shd w:val="clear" w:color="auto" w:fill="FFFFFF"/>
        </w:rPr>
        <w:t xml:space="preserve">currently </w:t>
      </w:r>
      <w:r w:rsidR="005B1CC3" w:rsidRPr="00831022">
        <w:rPr>
          <w:rFonts w:ascii="Times New Roman" w:hAnsi="Times New Roman" w:cs="Times New Roman"/>
          <w:sz w:val="24"/>
          <w:szCs w:val="24"/>
          <w:shd w:val="clear" w:color="auto" w:fill="FFFFFF"/>
        </w:rPr>
        <w:t>the Chairman and</w:t>
      </w:r>
      <w:r w:rsidR="005B1CC3" w:rsidRPr="00831022">
        <w:rPr>
          <w:rStyle w:val="apple-converted-space"/>
          <w:rFonts w:ascii="Times New Roman" w:hAnsi="Times New Roman" w:cs="Times New Roman"/>
          <w:sz w:val="24"/>
          <w:szCs w:val="24"/>
          <w:shd w:val="clear" w:color="auto" w:fill="FFFFFF"/>
        </w:rPr>
        <w:t> </w:t>
      </w:r>
      <w:hyperlink r:id="rId13" w:tooltip="Chief Executive Officer" w:history="1">
        <w:r w:rsidR="005B1CC3" w:rsidRPr="00831022">
          <w:rPr>
            <w:rStyle w:val="Hyperlink"/>
            <w:rFonts w:ascii="Times New Roman" w:hAnsi="Times New Roman" w:cs="Times New Roman"/>
            <w:color w:val="auto"/>
            <w:sz w:val="24"/>
            <w:szCs w:val="24"/>
            <w:u w:val="none"/>
            <w:shd w:val="clear" w:color="auto" w:fill="FFFFFF"/>
          </w:rPr>
          <w:t>Chief Executive Officer</w:t>
        </w:r>
      </w:hyperlink>
      <w:r w:rsidR="005B1CC3" w:rsidRPr="00831022">
        <w:rPr>
          <w:rStyle w:val="apple-converted-space"/>
          <w:rFonts w:ascii="Times New Roman" w:hAnsi="Times New Roman" w:cs="Times New Roman"/>
          <w:sz w:val="24"/>
          <w:szCs w:val="24"/>
          <w:shd w:val="clear" w:color="auto" w:fill="FFFFFF"/>
        </w:rPr>
        <w:t> </w:t>
      </w:r>
      <w:r w:rsidR="005B1CC3" w:rsidRPr="00831022">
        <w:rPr>
          <w:rFonts w:ascii="Times New Roman" w:hAnsi="Times New Roman" w:cs="Times New Roman"/>
          <w:sz w:val="24"/>
          <w:szCs w:val="24"/>
          <w:shd w:val="clear" w:color="auto" w:fill="FFFFFF"/>
        </w:rPr>
        <w:t>(</w:t>
      </w:r>
      <w:hyperlink r:id="rId14" w:tooltip="CEO" w:history="1">
        <w:r w:rsidR="005B1CC3" w:rsidRPr="00831022">
          <w:rPr>
            <w:rStyle w:val="Hyperlink"/>
            <w:rFonts w:ascii="Times New Roman" w:hAnsi="Times New Roman" w:cs="Times New Roman"/>
            <w:color w:val="auto"/>
            <w:sz w:val="24"/>
            <w:szCs w:val="24"/>
            <w:u w:val="none"/>
            <w:shd w:val="clear" w:color="auto" w:fill="FFFFFF"/>
          </w:rPr>
          <w:t>CEO</w:t>
        </w:r>
      </w:hyperlink>
      <w:r w:rsidR="005B1CC3" w:rsidRPr="00831022">
        <w:rPr>
          <w:rFonts w:ascii="Times New Roman" w:hAnsi="Times New Roman" w:cs="Times New Roman"/>
          <w:sz w:val="24"/>
          <w:szCs w:val="24"/>
          <w:shd w:val="clear" w:color="auto" w:fill="FFFFFF"/>
        </w:rPr>
        <w:t>) of</w:t>
      </w:r>
      <w:r w:rsidR="009F2154" w:rsidRPr="00831022">
        <w:rPr>
          <w:rFonts w:ascii="Times New Roman" w:hAnsi="Times New Roman" w:cs="Times New Roman"/>
          <w:sz w:val="24"/>
          <w:szCs w:val="24"/>
          <w:shd w:val="clear" w:color="auto" w:fill="FFFFFF"/>
        </w:rPr>
        <w:t xml:space="preserve"> </w:t>
      </w:r>
      <w:hyperlink r:id="rId15" w:tooltip="The Coca-Cola Company" w:history="1">
        <w:r w:rsidR="005B1CC3" w:rsidRPr="00831022">
          <w:rPr>
            <w:rStyle w:val="Hyperlink"/>
            <w:rFonts w:ascii="Times New Roman" w:hAnsi="Times New Roman" w:cs="Times New Roman"/>
            <w:color w:val="auto"/>
            <w:sz w:val="24"/>
            <w:szCs w:val="24"/>
            <w:u w:val="none"/>
            <w:shd w:val="clear" w:color="auto" w:fill="FFFFFF"/>
          </w:rPr>
          <w:t>The Coca-Cola Company</w:t>
        </w:r>
      </w:hyperlink>
      <w:r w:rsidR="005B1CC3" w:rsidRPr="00831022">
        <w:rPr>
          <w:rFonts w:ascii="Times New Roman" w:hAnsi="Times New Roman" w:cs="Times New Roman"/>
          <w:sz w:val="24"/>
          <w:szCs w:val="24"/>
          <w:shd w:val="clear" w:color="auto" w:fill="FFFFFF"/>
        </w:rPr>
        <w:t xml:space="preserve">. </w:t>
      </w:r>
      <w:r w:rsidR="008B5047" w:rsidRPr="00831022">
        <w:rPr>
          <w:rFonts w:ascii="Times New Roman" w:hAnsi="Times New Roman" w:cs="Times New Roman"/>
          <w:sz w:val="24"/>
          <w:szCs w:val="24"/>
          <w:shd w:val="clear" w:color="auto" w:fill="FFFFFF"/>
        </w:rPr>
        <w:t xml:space="preserve"> Kent feels that Coke has a historical heritage in the US and is working to reclaim</w:t>
      </w:r>
      <w:r w:rsidR="009C24AD" w:rsidRPr="00831022">
        <w:rPr>
          <w:rFonts w:ascii="Times New Roman" w:hAnsi="Times New Roman" w:cs="Times New Roman"/>
          <w:sz w:val="24"/>
          <w:szCs w:val="24"/>
          <w:shd w:val="clear" w:color="auto" w:fill="FFFFFF"/>
        </w:rPr>
        <w:t xml:space="preserve"> its</w:t>
      </w:r>
      <w:r w:rsidR="008B5047" w:rsidRPr="00831022">
        <w:rPr>
          <w:rFonts w:ascii="Times New Roman" w:hAnsi="Times New Roman" w:cs="Times New Roman"/>
          <w:sz w:val="24"/>
          <w:szCs w:val="24"/>
          <w:shd w:val="clear" w:color="auto" w:fill="FFFFFF"/>
        </w:rPr>
        <w:t xml:space="preserve"> </w:t>
      </w:r>
      <w:r w:rsidR="008B5047" w:rsidRPr="00831022">
        <w:rPr>
          <w:rFonts w:ascii="Times New Roman" w:hAnsi="Times New Roman" w:cs="Times New Roman"/>
          <w:noProof/>
          <w:sz w:val="24"/>
          <w:szCs w:val="24"/>
          <w:shd w:val="clear" w:color="auto" w:fill="FFFFFF"/>
        </w:rPr>
        <w:t>position</w:t>
      </w:r>
      <w:r w:rsidR="008B5047" w:rsidRPr="00831022">
        <w:rPr>
          <w:rFonts w:ascii="Times New Roman" w:hAnsi="Times New Roman" w:cs="Times New Roman"/>
          <w:sz w:val="24"/>
          <w:szCs w:val="24"/>
          <w:shd w:val="clear" w:color="auto" w:fill="FFFFFF"/>
        </w:rPr>
        <w:t xml:space="preserve">.  Using marketing research he is </w:t>
      </w:r>
      <w:r w:rsidR="008B5047" w:rsidRPr="00831022">
        <w:rPr>
          <w:rFonts w:ascii="Times New Roman" w:hAnsi="Times New Roman" w:cs="Times New Roman"/>
          <w:sz w:val="24"/>
          <w:szCs w:val="24"/>
          <w:shd w:val="clear" w:color="auto" w:fill="FFFFFF"/>
        </w:rPr>
        <w:lastRenderedPageBreak/>
        <w:t>returning to</w:t>
      </w:r>
      <w:r w:rsidR="005E494F" w:rsidRPr="00831022">
        <w:rPr>
          <w:rFonts w:ascii="Times New Roman" w:hAnsi="Times New Roman" w:cs="Times New Roman"/>
          <w:sz w:val="24"/>
          <w:szCs w:val="24"/>
          <w:shd w:val="clear" w:color="auto" w:fill="FFFFFF"/>
        </w:rPr>
        <w:t xml:space="preserve"> the</w:t>
      </w:r>
      <w:r w:rsidR="008B5047" w:rsidRPr="00831022">
        <w:rPr>
          <w:rFonts w:ascii="Times New Roman" w:hAnsi="Times New Roman" w:cs="Times New Roman"/>
          <w:sz w:val="24"/>
          <w:szCs w:val="24"/>
          <w:shd w:val="clear" w:color="auto" w:fill="FFFFFF"/>
        </w:rPr>
        <w:t xml:space="preserve"> </w:t>
      </w:r>
      <w:r w:rsidR="005E494F" w:rsidRPr="00831022">
        <w:rPr>
          <w:rFonts w:ascii="Times New Roman" w:hAnsi="Times New Roman" w:cs="Times New Roman"/>
          <w:sz w:val="24"/>
          <w:szCs w:val="24"/>
          <w:shd w:val="clear" w:color="auto" w:fill="FFFFFF"/>
        </w:rPr>
        <w:t>“</w:t>
      </w:r>
      <w:r w:rsidR="008B5047" w:rsidRPr="00831022">
        <w:rPr>
          <w:rFonts w:ascii="Times New Roman" w:hAnsi="Times New Roman" w:cs="Times New Roman"/>
          <w:sz w:val="24"/>
          <w:szCs w:val="24"/>
          <w:shd w:val="clear" w:color="auto" w:fill="FFFFFF"/>
        </w:rPr>
        <w:t>former things that worked well</w:t>
      </w:r>
      <w:r w:rsidR="005E494F" w:rsidRPr="00831022">
        <w:rPr>
          <w:rFonts w:ascii="Times New Roman" w:hAnsi="Times New Roman" w:cs="Times New Roman"/>
          <w:sz w:val="24"/>
          <w:szCs w:val="24"/>
          <w:shd w:val="clear" w:color="auto" w:fill="FFFFFF"/>
        </w:rPr>
        <w:t>”</w:t>
      </w:r>
      <w:r w:rsidR="008B5047" w:rsidRPr="00831022">
        <w:rPr>
          <w:rFonts w:ascii="Times New Roman" w:hAnsi="Times New Roman" w:cs="Times New Roman"/>
          <w:sz w:val="24"/>
          <w:szCs w:val="24"/>
          <w:shd w:val="clear" w:color="auto" w:fill="FFFFFF"/>
        </w:rPr>
        <w:t xml:space="preserve"> like the iconic bottle shape. It is estimated that the return to the s</w:t>
      </w:r>
      <w:r w:rsidR="00831022">
        <w:rPr>
          <w:rFonts w:ascii="Times New Roman" w:hAnsi="Times New Roman" w:cs="Times New Roman"/>
          <w:sz w:val="24"/>
          <w:szCs w:val="24"/>
          <w:shd w:val="clear" w:color="auto" w:fill="FFFFFF"/>
        </w:rPr>
        <w:t>hape alone</w:t>
      </w:r>
      <w:r w:rsidR="008B5047" w:rsidRPr="00831022">
        <w:rPr>
          <w:rFonts w:ascii="Times New Roman" w:hAnsi="Times New Roman" w:cs="Times New Roman"/>
          <w:sz w:val="24"/>
          <w:szCs w:val="24"/>
          <w:shd w:val="clear" w:color="auto" w:fill="FFFFFF"/>
        </w:rPr>
        <w:t xml:space="preserve"> produced a one million bottle increase in sales (CNBC, 2009).</w:t>
      </w:r>
    </w:p>
    <w:p w:rsidR="00903ED7" w:rsidRPr="00831022" w:rsidRDefault="00903ED7" w:rsidP="00903ED7">
      <w:pPr>
        <w:shd w:val="clear" w:color="auto" w:fill="FFFFFF"/>
        <w:spacing w:after="0" w:line="480" w:lineRule="auto"/>
        <w:rPr>
          <w:rFonts w:ascii="Times New Roman" w:hAnsi="Times New Roman" w:cs="Times New Roman"/>
          <w:b/>
          <w:sz w:val="24"/>
          <w:szCs w:val="24"/>
          <w:shd w:val="clear" w:color="auto" w:fill="FFFFFF"/>
        </w:rPr>
      </w:pPr>
      <w:r w:rsidRPr="00831022">
        <w:rPr>
          <w:rFonts w:ascii="Times New Roman" w:hAnsi="Times New Roman" w:cs="Times New Roman"/>
          <w:b/>
          <w:sz w:val="24"/>
          <w:szCs w:val="24"/>
          <w:shd w:val="clear" w:color="auto" w:fill="FFFFFF"/>
        </w:rPr>
        <w:t>Major Operations</w:t>
      </w:r>
    </w:p>
    <w:p w:rsidR="00FB3D02" w:rsidRPr="00831022" w:rsidRDefault="00831022" w:rsidP="00FB3D02">
      <w:pPr>
        <w:shd w:val="clear" w:color="auto" w:fill="FFFFFF"/>
        <w:spacing w:after="0"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Because of the remaining </w:t>
      </w:r>
      <w:r w:rsidR="008B5047" w:rsidRPr="00831022">
        <w:rPr>
          <w:rFonts w:ascii="Times New Roman" w:hAnsi="Times New Roman" w:cs="Times New Roman"/>
          <w:sz w:val="24"/>
          <w:szCs w:val="24"/>
          <w:shd w:val="clear" w:color="auto" w:fill="FFFFFF"/>
        </w:rPr>
        <w:t>17 main bottling franchises in</w:t>
      </w:r>
      <w:r>
        <w:rPr>
          <w:rFonts w:ascii="Times New Roman" w:hAnsi="Times New Roman" w:cs="Times New Roman"/>
          <w:sz w:val="24"/>
          <w:szCs w:val="24"/>
          <w:shd w:val="clear" w:color="auto" w:fill="FFFFFF"/>
        </w:rPr>
        <w:t xml:space="preserve"> U.S</w:t>
      </w:r>
      <w:r w:rsidR="00FB3D02" w:rsidRPr="00831022">
        <w:rPr>
          <w:rFonts w:ascii="Times New Roman" w:hAnsi="Times New Roman" w:cs="Times New Roman"/>
          <w:sz w:val="24"/>
          <w:szCs w:val="24"/>
          <w:shd w:val="clear" w:color="auto" w:fill="FFFFFF"/>
        </w:rPr>
        <w:t> Coca-Cola does not own or control all of their</w:t>
      </w:r>
      <w:r w:rsidR="008B5047" w:rsidRPr="00831022">
        <w:rPr>
          <w:rFonts w:ascii="Times New Roman" w:hAnsi="Times New Roman" w:cs="Times New Roman"/>
          <w:sz w:val="24"/>
          <w:szCs w:val="24"/>
          <w:shd w:val="clear" w:color="auto" w:fill="FFFFFF"/>
        </w:rPr>
        <w:t xml:space="preserve"> bottling franchises</w:t>
      </w:r>
      <w:r w:rsidR="00FB3D02" w:rsidRPr="00831022">
        <w:rPr>
          <w:rFonts w:ascii="Times New Roman" w:hAnsi="Times New Roman" w:cs="Times New Roman"/>
          <w:sz w:val="24"/>
          <w:szCs w:val="24"/>
          <w:shd w:val="clear" w:color="auto" w:fill="FFFFFF"/>
        </w:rPr>
        <w:t>.</w:t>
      </w:r>
      <w:r w:rsidR="008B5047" w:rsidRPr="00831022">
        <w:rPr>
          <w:rFonts w:ascii="Times New Roman" w:hAnsi="Times New Roman" w:cs="Times New Roman"/>
          <w:sz w:val="24"/>
          <w:szCs w:val="24"/>
          <w:shd w:val="clear" w:color="auto" w:fill="FFFFFF"/>
        </w:rPr>
        <w:t xml:space="preserve"> F</w:t>
      </w:r>
      <w:r w:rsidR="008B5047" w:rsidRPr="00831022">
        <w:rPr>
          <w:rFonts w:ascii="Times New Roman" w:hAnsi="Times New Roman" w:cs="Times New Roman"/>
          <w:sz w:val="24"/>
          <w:szCs w:val="24"/>
          <w:shd w:val="clear" w:color="auto" w:fill="FFFFFF"/>
        </w:rPr>
        <w:t xml:space="preserve">rom a legal or managerial </w:t>
      </w:r>
      <w:r w:rsidR="008B5047" w:rsidRPr="00831022">
        <w:rPr>
          <w:rFonts w:ascii="Times New Roman" w:hAnsi="Times New Roman" w:cs="Times New Roman"/>
          <w:noProof/>
          <w:sz w:val="24"/>
          <w:szCs w:val="24"/>
          <w:shd w:val="clear" w:color="auto" w:fill="FFFFFF"/>
        </w:rPr>
        <w:t>perspective</w:t>
      </w:r>
      <w:r w:rsidR="009C24AD" w:rsidRPr="00831022">
        <w:rPr>
          <w:rFonts w:ascii="Times New Roman" w:hAnsi="Times New Roman" w:cs="Times New Roman"/>
          <w:noProof/>
          <w:sz w:val="24"/>
          <w:szCs w:val="24"/>
          <w:shd w:val="clear" w:color="auto" w:fill="FFFFFF"/>
        </w:rPr>
        <w:t>,</w:t>
      </w:r>
      <w:r w:rsidR="008B5047" w:rsidRPr="00831022">
        <w:rPr>
          <w:rFonts w:ascii="Times New Roman" w:hAnsi="Times New Roman" w:cs="Times New Roman"/>
          <w:sz w:val="24"/>
          <w:szCs w:val="24"/>
          <w:shd w:val="clear" w:color="auto" w:fill="FFFFFF"/>
        </w:rPr>
        <w:t xml:space="preserve"> the company</w:t>
      </w:r>
      <w:r w:rsidR="008B5047" w:rsidRPr="00831022">
        <w:rPr>
          <w:rFonts w:ascii="Times New Roman" w:hAnsi="Times New Roman" w:cs="Times New Roman"/>
          <w:sz w:val="24"/>
          <w:szCs w:val="24"/>
          <w:shd w:val="clear" w:color="auto" w:fill="FFFFFF"/>
        </w:rPr>
        <w:t xml:space="preserve"> is not a single entity</w:t>
      </w:r>
      <w:r w:rsidR="008B5047" w:rsidRPr="00831022">
        <w:rPr>
          <w:rFonts w:ascii="Times New Roman" w:hAnsi="Times New Roman" w:cs="Times New Roman"/>
          <w:sz w:val="24"/>
          <w:szCs w:val="24"/>
          <w:shd w:val="clear" w:color="auto" w:fill="FFFFFF"/>
        </w:rPr>
        <w:t>.</w:t>
      </w:r>
      <w:r w:rsidR="00FB3D02" w:rsidRPr="00831022">
        <w:rPr>
          <w:rFonts w:ascii="Times New Roman" w:hAnsi="Times New Roman" w:cs="Times New Roman"/>
          <w:sz w:val="24"/>
          <w:szCs w:val="24"/>
          <w:shd w:val="clear" w:color="auto" w:fill="FFFFFF"/>
        </w:rPr>
        <w:t xml:space="preserve"> </w:t>
      </w:r>
      <w:r w:rsidR="008B5047" w:rsidRPr="00831022">
        <w:rPr>
          <w:rFonts w:ascii="Times New Roman" w:hAnsi="Times New Roman" w:cs="Times New Roman"/>
          <w:sz w:val="24"/>
          <w:szCs w:val="24"/>
          <w:shd w:val="clear" w:color="auto" w:fill="FFFFFF"/>
        </w:rPr>
        <w:t>Though the brand</w:t>
      </w:r>
      <w:r w:rsidR="00FB3D02" w:rsidRPr="00831022">
        <w:rPr>
          <w:rFonts w:ascii="Times New Roman" w:hAnsi="Times New Roman" w:cs="Times New Roman"/>
          <w:sz w:val="24"/>
          <w:szCs w:val="24"/>
          <w:shd w:val="clear" w:color="auto" w:fill="FFFFFF"/>
        </w:rPr>
        <w:t xml:space="preserve"> "Coca-Cola," </w:t>
      </w:r>
      <w:r w:rsidR="008B5047" w:rsidRPr="00831022">
        <w:rPr>
          <w:rFonts w:ascii="Times New Roman" w:hAnsi="Times New Roman" w:cs="Times New Roman"/>
          <w:sz w:val="24"/>
          <w:szCs w:val="24"/>
          <w:shd w:val="clear" w:color="auto" w:fill="FFFFFF"/>
        </w:rPr>
        <w:t>makes</w:t>
      </w:r>
      <w:r w:rsidR="005E494F" w:rsidRPr="0083102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 singular </w:t>
      </w:r>
      <w:r w:rsidR="008B5047" w:rsidRPr="00831022">
        <w:rPr>
          <w:rFonts w:ascii="Times New Roman" w:hAnsi="Times New Roman" w:cs="Times New Roman"/>
          <w:sz w:val="24"/>
          <w:szCs w:val="24"/>
          <w:shd w:val="clear" w:color="auto" w:fill="FFFFFF"/>
        </w:rPr>
        <w:t>appearance in actuality</w:t>
      </w:r>
      <w:r w:rsidR="005E494F" w:rsidRPr="0083102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bottling is done through multiple local channels to keep it as </w:t>
      </w:r>
      <w:r w:rsidR="008B5047" w:rsidRPr="00831022">
        <w:rPr>
          <w:rFonts w:ascii="Times New Roman" w:hAnsi="Times New Roman" w:cs="Times New Roman"/>
          <w:sz w:val="24"/>
          <w:szCs w:val="24"/>
          <w:shd w:val="clear" w:color="auto" w:fill="FFFFFF"/>
        </w:rPr>
        <w:t>close to the consumer as possible</w:t>
      </w:r>
      <w:r w:rsidR="00FB3D02" w:rsidRPr="00831022">
        <w:rPr>
          <w:rFonts w:ascii="Times New Roman" w:hAnsi="Times New Roman" w:cs="Times New Roman"/>
          <w:sz w:val="24"/>
          <w:szCs w:val="24"/>
          <w:shd w:val="clear" w:color="auto" w:fill="FFFFFF"/>
        </w:rPr>
        <w:t xml:space="preserve">. </w:t>
      </w:r>
      <w:r w:rsidR="008B5047" w:rsidRPr="00831022">
        <w:rPr>
          <w:rFonts w:ascii="Times New Roman" w:hAnsi="Times New Roman" w:cs="Times New Roman"/>
          <w:noProof/>
          <w:sz w:val="24"/>
          <w:szCs w:val="24"/>
          <w:shd w:val="clear" w:color="auto" w:fill="FFFFFF"/>
        </w:rPr>
        <w:t>Coca</w:t>
      </w:r>
      <w:r w:rsidR="009C24AD" w:rsidRPr="00831022">
        <w:rPr>
          <w:rFonts w:ascii="Times New Roman" w:hAnsi="Times New Roman" w:cs="Times New Roman"/>
          <w:noProof/>
          <w:sz w:val="24"/>
          <w:szCs w:val="24"/>
          <w:shd w:val="clear" w:color="auto" w:fill="FFFFFF"/>
        </w:rPr>
        <w:t>-</w:t>
      </w:r>
      <w:r w:rsidR="008B5047" w:rsidRPr="00831022">
        <w:rPr>
          <w:rFonts w:ascii="Times New Roman" w:hAnsi="Times New Roman" w:cs="Times New Roman"/>
          <w:noProof/>
          <w:sz w:val="24"/>
          <w:szCs w:val="24"/>
          <w:shd w:val="clear" w:color="auto" w:fill="FFFFFF"/>
        </w:rPr>
        <w:t>Cola</w:t>
      </w:r>
      <w:r>
        <w:rPr>
          <w:rFonts w:ascii="Times New Roman" w:hAnsi="Times New Roman" w:cs="Times New Roman"/>
          <w:sz w:val="24"/>
          <w:szCs w:val="24"/>
          <w:shd w:val="clear" w:color="auto" w:fill="FFFFFF"/>
        </w:rPr>
        <w:t xml:space="preserve"> itself began</w:t>
      </w:r>
      <w:r w:rsidR="008B5047" w:rsidRPr="00831022">
        <w:rPr>
          <w:rFonts w:ascii="Times New Roman" w:hAnsi="Times New Roman" w:cs="Times New Roman"/>
          <w:sz w:val="24"/>
          <w:szCs w:val="24"/>
          <w:shd w:val="clear" w:color="auto" w:fill="FFFFFF"/>
        </w:rPr>
        <w:t xml:space="preserve"> only </w:t>
      </w:r>
      <w:r>
        <w:rPr>
          <w:rFonts w:ascii="Times New Roman" w:hAnsi="Times New Roman" w:cs="Times New Roman"/>
          <w:sz w:val="24"/>
          <w:szCs w:val="24"/>
          <w:shd w:val="clear" w:color="auto" w:fill="FFFFFF"/>
        </w:rPr>
        <w:t xml:space="preserve">selling </w:t>
      </w:r>
      <w:r w:rsidR="008B5047" w:rsidRPr="00831022">
        <w:rPr>
          <w:rFonts w:ascii="Times New Roman" w:hAnsi="Times New Roman" w:cs="Times New Roman"/>
          <w:sz w:val="24"/>
          <w:szCs w:val="24"/>
          <w:shd w:val="clear" w:color="auto" w:fill="FFFFFF"/>
        </w:rPr>
        <w:t xml:space="preserve">concentrates </w:t>
      </w:r>
      <w:r w:rsidR="008B5047" w:rsidRPr="00831022">
        <w:rPr>
          <w:rFonts w:ascii="Times New Roman" w:hAnsi="Times New Roman" w:cs="Times New Roman"/>
          <w:noProof/>
          <w:sz w:val="24"/>
          <w:szCs w:val="24"/>
          <w:shd w:val="clear" w:color="auto" w:fill="FFFFFF"/>
        </w:rPr>
        <w:t>for</w:t>
      </w:r>
      <w:r w:rsidR="008B5047" w:rsidRPr="00831022">
        <w:rPr>
          <w:rFonts w:ascii="Times New Roman" w:hAnsi="Times New Roman" w:cs="Times New Roman"/>
          <w:sz w:val="24"/>
          <w:szCs w:val="24"/>
          <w:shd w:val="clear" w:color="auto" w:fill="FFFFFF"/>
        </w:rPr>
        <w:t xml:space="preserve"> its core products—70% of which is in the sparkling water category.</w:t>
      </w:r>
      <w:r w:rsidR="00FB3D02" w:rsidRPr="00831022">
        <w:rPr>
          <w:rFonts w:ascii="Times New Roman" w:hAnsi="Times New Roman" w:cs="Times New Roman"/>
          <w:sz w:val="24"/>
          <w:szCs w:val="24"/>
          <w:shd w:val="clear" w:color="auto" w:fill="FFFFFF"/>
        </w:rPr>
        <w:t xml:space="preserve"> </w:t>
      </w:r>
      <w:r w:rsidR="008B5047" w:rsidRPr="0083102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Coca-</w:t>
      </w:r>
      <w:r w:rsidR="00FB3D02" w:rsidRPr="00831022">
        <w:rPr>
          <w:rFonts w:ascii="Times New Roman" w:hAnsi="Times New Roman" w:cs="Times New Roman"/>
          <w:sz w:val="24"/>
          <w:szCs w:val="24"/>
          <w:shd w:val="clear" w:color="auto" w:fill="FFFFFF"/>
        </w:rPr>
        <w:t xml:space="preserve">Cola’s partners </w:t>
      </w:r>
      <w:r>
        <w:rPr>
          <w:rFonts w:ascii="Times New Roman" w:hAnsi="Times New Roman" w:cs="Times New Roman"/>
          <w:sz w:val="24"/>
          <w:szCs w:val="24"/>
          <w:shd w:val="clear" w:color="auto" w:fill="FFFFFF"/>
        </w:rPr>
        <w:t xml:space="preserve">used to </w:t>
      </w:r>
      <w:r w:rsidR="00FB3D02" w:rsidRPr="00831022">
        <w:rPr>
          <w:rFonts w:ascii="Times New Roman" w:hAnsi="Times New Roman" w:cs="Times New Roman"/>
          <w:sz w:val="24"/>
          <w:szCs w:val="24"/>
          <w:shd w:val="clear" w:color="auto" w:fill="FFFFFF"/>
        </w:rPr>
        <w:t xml:space="preserve">manufacture, </w:t>
      </w:r>
      <w:r w:rsidR="008B5047" w:rsidRPr="00831022">
        <w:rPr>
          <w:rFonts w:ascii="Times New Roman" w:hAnsi="Times New Roman" w:cs="Times New Roman"/>
          <w:sz w:val="24"/>
          <w:szCs w:val="24"/>
          <w:shd w:val="clear" w:color="auto" w:fill="FFFFFF"/>
        </w:rPr>
        <w:t>bottle</w:t>
      </w:r>
      <w:r w:rsidR="00FB3D02" w:rsidRPr="00831022">
        <w:rPr>
          <w:rFonts w:ascii="Times New Roman" w:hAnsi="Times New Roman" w:cs="Times New Roman"/>
          <w:sz w:val="24"/>
          <w:szCs w:val="24"/>
          <w:shd w:val="clear" w:color="auto" w:fill="FFFFFF"/>
        </w:rPr>
        <w:t xml:space="preserve">, merchandise and distribute </w:t>
      </w:r>
      <w:r w:rsidR="008B5047" w:rsidRPr="00831022">
        <w:rPr>
          <w:rFonts w:ascii="Times New Roman" w:hAnsi="Times New Roman" w:cs="Times New Roman"/>
          <w:noProof/>
          <w:sz w:val="24"/>
          <w:szCs w:val="24"/>
          <w:shd w:val="clear" w:color="auto" w:fill="FFFFFF"/>
        </w:rPr>
        <w:t>Coca</w:t>
      </w:r>
      <w:r w:rsidR="009C24AD" w:rsidRPr="00831022">
        <w:rPr>
          <w:rFonts w:ascii="Times New Roman" w:hAnsi="Times New Roman" w:cs="Times New Roman"/>
          <w:noProof/>
          <w:sz w:val="24"/>
          <w:szCs w:val="24"/>
          <w:shd w:val="clear" w:color="auto" w:fill="FFFFFF"/>
        </w:rPr>
        <w:t>-</w:t>
      </w:r>
      <w:r w:rsidR="008B5047" w:rsidRPr="00831022">
        <w:rPr>
          <w:rFonts w:ascii="Times New Roman" w:hAnsi="Times New Roman" w:cs="Times New Roman"/>
          <w:noProof/>
          <w:sz w:val="24"/>
          <w:szCs w:val="24"/>
          <w:shd w:val="clear" w:color="auto" w:fill="FFFFFF"/>
        </w:rPr>
        <w:t>Cola</w:t>
      </w:r>
      <w:r w:rsidR="00FB3D02" w:rsidRPr="00831022">
        <w:rPr>
          <w:rFonts w:ascii="Times New Roman" w:hAnsi="Times New Roman" w:cs="Times New Roman"/>
          <w:sz w:val="24"/>
          <w:szCs w:val="24"/>
          <w:shd w:val="clear" w:color="auto" w:fill="FFFFFF"/>
        </w:rPr>
        <w:t xml:space="preserve"> branded beverages to customers</w:t>
      </w:r>
      <w:r w:rsidR="008B5047" w:rsidRPr="00831022">
        <w:rPr>
          <w:rFonts w:ascii="Times New Roman" w:hAnsi="Times New Roman" w:cs="Times New Roman"/>
          <w:sz w:val="24"/>
          <w:szCs w:val="24"/>
          <w:shd w:val="clear" w:color="auto" w:fill="FFFFFF"/>
        </w:rPr>
        <w:t xml:space="preserve">.  At the same </w:t>
      </w:r>
      <w:r w:rsidR="008B5047" w:rsidRPr="00831022">
        <w:rPr>
          <w:rFonts w:ascii="Times New Roman" w:hAnsi="Times New Roman" w:cs="Times New Roman"/>
          <w:noProof/>
          <w:sz w:val="24"/>
          <w:szCs w:val="24"/>
          <w:shd w:val="clear" w:color="auto" w:fill="FFFFFF"/>
        </w:rPr>
        <w:t>time</w:t>
      </w:r>
      <w:r w:rsidR="009C24AD" w:rsidRPr="00831022">
        <w:rPr>
          <w:rFonts w:ascii="Times New Roman" w:hAnsi="Times New Roman" w:cs="Times New Roman"/>
          <w:noProof/>
          <w:sz w:val="24"/>
          <w:szCs w:val="24"/>
          <w:shd w:val="clear" w:color="auto" w:fill="FFFFFF"/>
        </w:rPr>
        <w:t>,</w:t>
      </w:r>
      <w:r w:rsidR="008B5047" w:rsidRPr="00831022">
        <w:rPr>
          <w:rFonts w:ascii="Times New Roman" w:hAnsi="Times New Roman" w:cs="Times New Roman"/>
          <w:sz w:val="24"/>
          <w:szCs w:val="24"/>
          <w:shd w:val="clear" w:color="auto" w:fill="FFFFFF"/>
        </w:rPr>
        <w:t xml:space="preserve"> these distributors deliver</w:t>
      </w:r>
      <w:r>
        <w:rPr>
          <w:rFonts w:ascii="Times New Roman" w:hAnsi="Times New Roman" w:cs="Times New Roman"/>
          <w:sz w:val="24"/>
          <w:szCs w:val="24"/>
          <w:shd w:val="clear" w:color="auto" w:fill="FFFFFF"/>
        </w:rPr>
        <w:t>ed</w:t>
      </w:r>
      <w:r w:rsidR="008B5047" w:rsidRPr="00831022">
        <w:rPr>
          <w:rFonts w:ascii="Times New Roman" w:hAnsi="Times New Roman" w:cs="Times New Roman"/>
          <w:sz w:val="24"/>
          <w:szCs w:val="24"/>
          <w:shd w:val="clear" w:color="auto" w:fill="FFFFFF"/>
        </w:rPr>
        <w:t xml:space="preserve"> all the </w:t>
      </w:r>
      <w:r w:rsidR="008B5047" w:rsidRPr="00831022">
        <w:rPr>
          <w:rFonts w:ascii="Times New Roman" w:hAnsi="Times New Roman" w:cs="Times New Roman"/>
          <w:noProof/>
          <w:sz w:val="24"/>
          <w:szCs w:val="24"/>
          <w:shd w:val="clear" w:color="auto" w:fill="FFFFFF"/>
        </w:rPr>
        <w:t>non</w:t>
      </w:r>
      <w:r w:rsidR="008B5047" w:rsidRPr="00831022">
        <w:rPr>
          <w:rFonts w:ascii="Times New Roman" w:hAnsi="Times New Roman" w:cs="Times New Roman"/>
          <w:sz w:val="24"/>
          <w:szCs w:val="24"/>
          <w:shd w:val="clear" w:color="auto" w:fill="FFFFFF"/>
        </w:rPr>
        <w:t xml:space="preserve">-carbonated </w:t>
      </w:r>
      <w:r w:rsidR="008B5047" w:rsidRPr="00831022">
        <w:rPr>
          <w:rFonts w:ascii="Times New Roman" w:hAnsi="Times New Roman" w:cs="Times New Roman"/>
          <w:noProof/>
          <w:sz w:val="24"/>
          <w:szCs w:val="24"/>
          <w:shd w:val="clear" w:color="auto" w:fill="FFFFFF"/>
        </w:rPr>
        <w:t>pre</w:t>
      </w:r>
      <w:r w:rsidR="009C24AD" w:rsidRPr="00831022">
        <w:rPr>
          <w:rFonts w:ascii="Times New Roman" w:hAnsi="Times New Roman" w:cs="Times New Roman"/>
          <w:noProof/>
          <w:sz w:val="24"/>
          <w:szCs w:val="24"/>
          <w:shd w:val="clear" w:color="auto" w:fill="FFFFFF"/>
        </w:rPr>
        <w:t>-</w:t>
      </w:r>
      <w:r w:rsidR="008B5047" w:rsidRPr="00831022">
        <w:rPr>
          <w:rFonts w:ascii="Times New Roman" w:hAnsi="Times New Roman" w:cs="Times New Roman"/>
          <w:noProof/>
          <w:sz w:val="24"/>
          <w:szCs w:val="24"/>
          <w:shd w:val="clear" w:color="auto" w:fill="FFFFFF"/>
        </w:rPr>
        <w:t>bottled</w:t>
      </w:r>
      <w:r w:rsidR="008B5047" w:rsidRPr="00831022">
        <w:rPr>
          <w:rFonts w:ascii="Times New Roman" w:hAnsi="Times New Roman" w:cs="Times New Roman"/>
          <w:sz w:val="24"/>
          <w:szCs w:val="24"/>
          <w:shd w:val="clear" w:color="auto" w:fill="FFFFFF"/>
        </w:rPr>
        <w:t xml:space="preserve"> items such as vitamin water and smart water which the </w:t>
      </w:r>
      <w:r w:rsidR="009C24AD" w:rsidRPr="00831022">
        <w:rPr>
          <w:rFonts w:ascii="Times New Roman" w:hAnsi="Times New Roman" w:cs="Times New Roman"/>
          <w:noProof/>
          <w:sz w:val="24"/>
          <w:szCs w:val="24"/>
          <w:shd w:val="clear" w:color="auto" w:fill="FFFFFF"/>
        </w:rPr>
        <w:t>company</w:t>
      </w:r>
      <w:r w:rsidR="008B5047" w:rsidRPr="00831022">
        <w:rPr>
          <w:rFonts w:ascii="Times New Roman" w:hAnsi="Times New Roman" w:cs="Times New Roman"/>
          <w:sz w:val="24"/>
          <w:szCs w:val="24"/>
          <w:shd w:val="clear" w:color="auto" w:fill="FFFFFF"/>
        </w:rPr>
        <w:t xml:space="preserve"> recently purchased for 4.2 billion dollars (CNBC, 2009).  </w:t>
      </w:r>
    </w:p>
    <w:p w:rsidR="005B1CC3" w:rsidRPr="00831022" w:rsidRDefault="009F2154" w:rsidP="00706125">
      <w:pPr>
        <w:shd w:val="clear" w:color="auto" w:fill="FFFFFF"/>
        <w:spacing w:after="0" w:line="480" w:lineRule="auto"/>
        <w:rPr>
          <w:rFonts w:ascii="Times New Roman" w:hAnsi="Times New Roman" w:cs="Times New Roman"/>
          <w:b/>
          <w:sz w:val="24"/>
          <w:szCs w:val="24"/>
          <w:shd w:val="clear" w:color="auto" w:fill="FFFFFF"/>
        </w:rPr>
      </w:pPr>
      <w:r w:rsidRPr="00831022">
        <w:rPr>
          <w:rFonts w:ascii="Times New Roman" w:hAnsi="Times New Roman" w:cs="Times New Roman"/>
          <w:b/>
          <w:sz w:val="24"/>
          <w:szCs w:val="24"/>
          <w:shd w:val="clear" w:color="auto" w:fill="FFFFFF"/>
        </w:rPr>
        <w:t>Distribution</w:t>
      </w:r>
    </w:p>
    <w:p w:rsidR="00842CEB" w:rsidRPr="00831022" w:rsidRDefault="008E26AE" w:rsidP="00706125">
      <w:pPr>
        <w:shd w:val="clear" w:color="auto" w:fill="FFFFFF" w:themeFill="background1"/>
        <w:spacing w:after="0" w:line="480" w:lineRule="auto"/>
        <w:ind w:firstLine="720"/>
        <w:rPr>
          <w:rFonts w:ascii="Times New Roman" w:hAnsi="Times New Roman" w:cs="Times New Roman"/>
          <w:sz w:val="24"/>
          <w:szCs w:val="24"/>
          <w:shd w:val="clear" w:color="auto" w:fill="FFFFFF"/>
        </w:rPr>
      </w:pPr>
      <w:r w:rsidRPr="00831022">
        <w:rPr>
          <w:rFonts w:ascii="Times New Roman" w:hAnsi="Times New Roman" w:cs="Times New Roman"/>
          <w:sz w:val="24"/>
          <w:szCs w:val="24"/>
          <w:shd w:val="clear" w:color="auto" w:fill="FFFFFF"/>
        </w:rPr>
        <w:t xml:space="preserve">Coca-Cola’s portfolio </w:t>
      </w:r>
      <w:r w:rsidR="008B5047" w:rsidRPr="00831022">
        <w:rPr>
          <w:rFonts w:ascii="Times New Roman" w:hAnsi="Times New Roman" w:cs="Times New Roman"/>
          <w:sz w:val="24"/>
          <w:szCs w:val="24"/>
          <w:shd w:val="clear" w:color="auto" w:fill="FFFFFF"/>
        </w:rPr>
        <w:t xml:space="preserve">includes an amazing assortment of </w:t>
      </w:r>
      <w:r w:rsidRPr="00831022">
        <w:rPr>
          <w:rFonts w:ascii="Times New Roman" w:hAnsi="Times New Roman" w:cs="Times New Roman"/>
          <w:sz w:val="24"/>
          <w:szCs w:val="24"/>
          <w:shd w:val="clear" w:color="auto" w:fill="FFFFFF"/>
        </w:rPr>
        <w:t>brands</w:t>
      </w:r>
      <w:r w:rsidR="008B5047" w:rsidRPr="00831022">
        <w:rPr>
          <w:rFonts w:ascii="Times New Roman" w:hAnsi="Times New Roman" w:cs="Times New Roman"/>
          <w:sz w:val="24"/>
          <w:szCs w:val="24"/>
          <w:shd w:val="clear" w:color="auto" w:fill="FFFFFF"/>
        </w:rPr>
        <w:t>.  These brands include V</w:t>
      </w:r>
      <w:r w:rsidR="008B5047" w:rsidRPr="00831022">
        <w:rPr>
          <w:rFonts w:ascii="Times New Roman" w:hAnsi="Times New Roman" w:cs="Times New Roman"/>
          <w:sz w:val="24"/>
          <w:szCs w:val="24"/>
          <w:shd w:val="clear" w:color="auto" w:fill="FFFFFF"/>
        </w:rPr>
        <w:t>itamin</w:t>
      </w:r>
      <w:r w:rsidR="008B5047" w:rsidRPr="00831022">
        <w:rPr>
          <w:rFonts w:ascii="Times New Roman" w:hAnsi="Times New Roman" w:cs="Times New Roman"/>
          <w:sz w:val="24"/>
          <w:szCs w:val="24"/>
          <w:shd w:val="clear" w:color="auto" w:fill="FFFFFF"/>
        </w:rPr>
        <w:t xml:space="preserve"> W</w:t>
      </w:r>
      <w:r w:rsidR="008B5047" w:rsidRPr="00831022">
        <w:rPr>
          <w:rFonts w:ascii="Times New Roman" w:hAnsi="Times New Roman" w:cs="Times New Roman"/>
          <w:sz w:val="24"/>
          <w:szCs w:val="24"/>
          <w:shd w:val="clear" w:color="auto" w:fill="FFFFFF"/>
        </w:rPr>
        <w:t>ater</w:t>
      </w:r>
      <w:r w:rsidR="008B5047" w:rsidRPr="00831022">
        <w:rPr>
          <w:rFonts w:ascii="Times New Roman" w:hAnsi="Times New Roman" w:cs="Times New Roman"/>
          <w:sz w:val="24"/>
          <w:szCs w:val="24"/>
          <w:shd w:val="clear" w:color="auto" w:fill="FFFFFF"/>
        </w:rPr>
        <w:t>, Smart Water,</w:t>
      </w:r>
      <w:r w:rsidRPr="00831022">
        <w:rPr>
          <w:rFonts w:ascii="Times New Roman" w:hAnsi="Times New Roman" w:cs="Times New Roman"/>
          <w:sz w:val="24"/>
          <w:szCs w:val="24"/>
          <w:shd w:val="clear" w:color="auto" w:fill="FFFFFF"/>
        </w:rPr>
        <w:t xml:space="preserve"> Fanta, Sprite, Powerade, Minute Maid, Simply</w:t>
      </w:r>
      <w:r w:rsidR="005912D4" w:rsidRPr="00831022">
        <w:rPr>
          <w:rFonts w:ascii="Times New Roman" w:hAnsi="Times New Roman" w:cs="Times New Roman"/>
          <w:sz w:val="24"/>
          <w:szCs w:val="24"/>
          <w:shd w:val="clear" w:color="auto" w:fill="FFFFFF"/>
        </w:rPr>
        <w:t>, Monster brands</w:t>
      </w:r>
      <w:r w:rsidRPr="00831022">
        <w:rPr>
          <w:rFonts w:ascii="Times New Roman" w:hAnsi="Times New Roman" w:cs="Times New Roman"/>
          <w:sz w:val="24"/>
          <w:szCs w:val="24"/>
          <w:shd w:val="clear" w:color="auto" w:fill="FFFFFF"/>
        </w:rPr>
        <w:t xml:space="preserve">, </w:t>
      </w:r>
      <w:r w:rsidR="008B5047" w:rsidRPr="00831022">
        <w:rPr>
          <w:rFonts w:ascii="Times New Roman" w:hAnsi="Times New Roman" w:cs="Times New Roman"/>
          <w:sz w:val="24"/>
          <w:szCs w:val="24"/>
          <w:shd w:val="clear" w:color="auto" w:fill="FFFFFF"/>
        </w:rPr>
        <w:t xml:space="preserve">as well as all the </w:t>
      </w:r>
      <w:r w:rsidR="008B5047" w:rsidRPr="00831022">
        <w:rPr>
          <w:rFonts w:ascii="Times New Roman" w:hAnsi="Times New Roman" w:cs="Times New Roman"/>
          <w:noProof/>
          <w:sz w:val="24"/>
          <w:szCs w:val="24"/>
          <w:shd w:val="clear" w:color="auto" w:fill="FFFFFF"/>
        </w:rPr>
        <w:t>Coca</w:t>
      </w:r>
      <w:r w:rsidR="009C24AD" w:rsidRPr="00831022">
        <w:rPr>
          <w:rFonts w:ascii="Times New Roman" w:hAnsi="Times New Roman" w:cs="Times New Roman"/>
          <w:noProof/>
          <w:sz w:val="24"/>
          <w:szCs w:val="24"/>
          <w:shd w:val="clear" w:color="auto" w:fill="FFFFFF"/>
        </w:rPr>
        <w:t>-</w:t>
      </w:r>
      <w:r w:rsidR="008B5047" w:rsidRPr="00831022">
        <w:rPr>
          <w:rFonts w:ascii="Times New Roman" w:hAnsi="Times New Roman" w:cs="Times New Roman"/>
          <w:noProof/>
          <w:sz w:val="24"/>
          <w:szCs w:val="24"/>
          <w:shd w:val="clear" w:color="auto" w:fill="FFFFFF"/>
        </w:rPr>
        <w:t>Cola</w:t>
      </w:r>
      <w:r w:rsidR="00831022" w:rsidRPr="00831022">
        <w:rPr>
          <w:rFonts w:ascii="Times New Roman" w:hAnsi="Times New Roman" w:cs="Times New Roman"/>
          <w:noProof/>
          <w:sz w:val="24"/>
          <w:szCs w:val="24"/>
          <w:shd w:val="clear" w:color="auto" w:fill="FFFFFF"/>
        </w:rPr>
        <w:t xml:space="preserve">, </w:t>
      </w:r>
      <w:r w:rsidR="00831022" w:rsidRPr="00831022">
        <w:rPr>
          <w:rFonts w:ascii="Times New Roman" w:hAnsi="Times New Roman" w:cs="Times New Roman"/>
          <w:sz w:val="24"/>
          <w:szCs w:val="24"/>
          <w:shd w:val="clear" w:color="auto" w:fill="FFFFFF"/>
        </w:rPr>
        <w:t>labeled</w:t>
      </w:r>
      <w:r w:rsidR="008B5047" w:rsidRPr="00831022">
        <w:rPr>
          <w:rFonts w:ascii="Times New Roman" w:hAnsi="Times New Roman" w:cs="Times New Roman"/>
          <w:sz w:val="24"/>
          <w:szCs w:val="24"/>
          <w:shd w:val="clear" w:color="auto" w:fill="FFFFFF"/>
        </w:rPr>
        <w:t xml:space="preserve"> </w:t>
      </w:r>
      <w:r w:rsidR="00831022">
        <w:rPr>
          <w:rFonts w:ascii="Times New Roman" w:hAnsi="Times New Roman" w:cs="Times New Roman"/>
          <w:noProof/>
          <w:sz w:val="24"/>
          <w:szCs w:val="24"/>
          <w:shd w:val="clear" w:color="auto" w:fill="FFFFFF"/>
        </w:rPr>
        <w:t>diet drinks</w:t>
      </w:r>
      <w:r w:rsidR="009C24AD" w:rsidRPr="00831022">
        <w:rPr>
          <w:rFonts w:ascii="Times New Roman" w:hAnsi="Times New Roman" w:cs="Times New Roman"/>
          <w:noProof/>
          <w:sz w:val="24"/>
          <w:szCs w:val="24"/>
          <w:shd w:val="clear" w:color="auto" w:fill="FFFFFF"/>
        </w:rPr>
        <w:t>,</w:t>
      </w:r>
      <w:r w:rsidR="008B5047" w:rsidRPr="00831022">
        <w:rPr>
          <w:rFonts w:ascii="Times New Roman" w:hAnsi="Times New Roman" w:cs="Times New Roman"/>
          <w:sz w:val="24"/>
          <w:szCs w:val="24"/>
          <w:shd w:val="clear" w:color="auto" w:fill="FFFFFF"/>
        </w:rPr>
        <w:t xml:space="preserve"> and flavored versions</w:t>
      </w:r>
      <w:r w:rsidR="008B5047" w:rsidRPr="00831022">
        <w:rPr>
          <w:rFonts w:ascii="Times New Roman" w:hAnsi="Times New Roman" w:cs="Times New Roman"/>
          <w:color w:val="FFC000" w:themeColor="accent4"/>
          <w:sz w:val="24"/>
          <w:szCs w:val="24"/>
          <w:shd w:val="clear" w:color="auto" w:fill="FFFFFF"/>
        </w:rPr>
        <w:t>.</w:t>
      </w:r>
      <w:r w:rsidR="00FE7938" w:rsidRPr="00831022">
        <w:rPr>
          <w:rFonts w:ascii="Times New Roman" w:hAnsi="Times New Roman" w:cs="Times New Roman"/>
          <w:color w:val="FFC000" w:themeColor="accent4"/>
          <w:sz w:val="24"/>
          <w:szCs w:val="24"/>
          <w:shd w:val="clear" w:color="auto" w:fill="FFFFFF"/>
        </w:rPr>
        <w:t xml:space="preserve"> </w:t>
      </w:r>
      <w:r w:rsidR="00FE7938" w:rsidRPr="00831022">
        <w:rPr>
          <w:rFonts w:ascii="Times New Roman" w:hAnsi="Times New Roman" w:cs="Times New Roman"/>
          <w:sz w:val="24"/>
          <w:szCs w:val="24"/>
          <w:shd w:val="clear" w:color="auto" w:fill="FFFFFF"/>
        </w:rPr>
        <w:t>Over 500 brands in total</w:t>
      </w:r>
      <w:r w:rsidR="00831022">
        <w:rPr>
          <w:rFonts w:ascii="Times New Roman" w:hAnsi="Times New Roman" w:cs="Times New Roman"/>
          <w:sz w:val="24"/>
          <w:szCs w:val="24"/>
          <w:shd w:val="clear" w:color="auto" w:fill="FFFFFF"/>
        </w:rPr>
        <w:t>--</w:t>
      </w:r>
      <w:r w:rsidR="00FE7938" w:rsidRPr="00831022">
        <w:rPr>
          <w:rFonts w:ascii="Times New Roman" w:hAnsi="Times New Roman" w:cs="Times New Roman"/>
          <w:sz w:val="24"/>
          <w:szCs w:val="24"/>
          <w:shd w:val="clear" w:color="auto" w:fill="FFFFFF"/>
        </w:rPr>
        <w:t xml:space="preserve">70 in the U.S. alone (CNBC, </w:t>
      </w:r>
      <w:r w:rsidR="00FE7938" w:rsidRPr="00831022">
        <w:rPr>
          <w:rFonts w:ascii="Times New Roman" w:hAnsi="Times New Roman" w:cs="Times New Roman"/>
          <w:noProof/>
          <w:sz w:val="24"/>
          <w:szCs w:val="24"/>
          <w:shd w:val="clear" w:color="auto" w:fill="FFFFFF"/>
        </w:rPr>
        <w:t>2009)</w:t>
      </w:r>
      <w:r w:rsidR="009C24AD" w:rsidRPr="00831022">
        <w:rPr>
          <w:rFonts w:ascii="Times New Roman" w:hAnsi="Times New Roman" w:cs="Times New Roman"/>
          <w:noProof/>
          <w:sz w:val="24"/>
          <w:szCs w:val="24"/>
          <w:shd w:val="clear" w:color="auto" w:fill="FFFFFF"/>
        </w:rPr>
        <w:t>.</w:t>
      </w:r>
      <w:r w:rsidR="00FE7938" w:rsidRPr="00831022">
        <w:rPr>
          <w:rFonts w:ascii="Times New Roman" w:hAnsi="Times New Roman" w:cs="Times New Roman"/>
          <w:noProof/>
          <w:sz w:val="24"/>
          <w:szCs w:val="24"/>
          <w:shd w:val="clear" w:color="auto" w:fill="FFFFFF"/>
        </w:rPr>
        <w:t xml:space="preserve"> </w:t>
      </w:r>
      <w:r w:rsidR="009C24AD" w:rsidRPr="00831022">
        <w:rPr>
          <w:rFonts w:ascii="Times New Roman" w:hAnsi="Times New Roman" w:cs="Times New Roman"/>
          <w:noProof/>
          <w:sz w:val="24"/>
          <w:szCs w:val="24"/>
          <w:shd w:val="clear" w:color="auto" w:fill="FFFFFF"/>
        </w:rPr>
        <w:t xml:space="preserve"> O</w:t>
      </w:r>
      <w:r w:rsidR="00FE7938" w:rsidRPr="00831022">
        <w:rPr>
          <w:rFonts w:ascii="Times New Roman" w:hAnsi="Times New Roman" w:cs="Times New Roman"/>
          <w:noProof/>
          <w:sz w:val="24"/>
          <w:szCs w:val="24"/>
          <w:shd w:val="clear" w:color="auto" w:fill="FFFFFF"/>
        </w:rPr>
        <w:t>n</w:t>
      </w:r>
      <w:r w:rsidRPr="00831022">
        <w:rPr>
          <w:rFonts w:ascii="Times New Roman" w:hAnsi="Times New Roman" w:cs="Times New Roman"/>
          <w:color w:val="FFC000" w:themeColor="accent4"/>
          <w:sz w:val="24"/>
          <w:szCs w:val="24"/>
          <w:shd w:val="clear" w:color="auto" w:fill="FFFFFF"/>
        </w:rPr>
        <w:t xml:space="preserve"> </w:t>
      </w:r>
      <w:r w:rsidR="008B5047" w:rsidRPr="00831022">
        <w:rPr>
          <w:rFonts w:ascii="Times New Roman" w:hAnsi="Times New Roman" w:cs="Times New Roman"/>
          <w:sz w:val="24"/>
          <w:szCs w:val="24"/>
          <w:shd w:val="clear" w:color="auto" w:fill="FFFFFF"/>
        </w:rPr>
        <w:t xml:space="preserve">July 23, </w:t>
      </w:r>
      <w:r w:rsidR="008B5047" w:rsidRPr="00831022">
        <w:rPr>
          <w:rFonts w:ascii="Times New Roman" w:hAnsi="Times New Roman" w:cs="Times New Roman"/>
          <w:noProof/>
          <w:sz w:val="24"/>
          <w:szCs w:val="24"/>
          <w:shd w:val="clear" w:color="auto" w:fill="FFFFFF"/>
        </w:rPr>
        <w:t>2016</w:t>
      </w:r>
      <w:r w:rsidR="009C24AD" w:rsidRPr="00831022">
        <w:rPr>
          <w:rFonts w:ascii="Times New Roman" w:hAnsi="Times New Roman" w:cs="Times New Roman"/>
          <w:noProof/>
          <w:sz w:val="24"/>
          <w:szCs w:val="24"/>
          <w:shd w:val="clear" w:color="auto" w:fill="FFFFFF"/>
        </w:rPr>
        <w:t>,</w:t>
      </w:r>
      <w:r w:rsidR="008B5047" w:rsidRPr="00831022">
        <w:rPr>
          <w:rFonts w:ascii="Times New Roman" w:hAnsi="Times New Roman" w:cs="Times New Roman"/>
          <w:sz w:val="24"/>
          <w:szCs w:val="24"/>
          <w:shd w:val="clear" w:color="auto" w:fill="FFFFFF"/>
        </w:rPr>
        <w:t xml:space="preserve"> Pepsi announced that it was teaming up with Starbucks in a distribution venture to seize the growing cold coffee movement (Starbucks.com, 2016).  As a result in </w:t>
      </w:r>
      <w:r w:rsidR="008B5047" w:rsidRPr="00831022">
        <w:rPr>
          <w:rFonts w:ascii="Times New Roman" w:hAnsi="Times New Roman" w:cs="Times New Roman"/>
          <w:noProof/>
          <w:sz w:val="24"/>
          <w:szCs w:val="24"/>
          <w:shd w:val="clear" w:color="auto" w:fill="FFFFFF"/>
        </w:rPr>
        <w:t>2017</w:t>
      </w:r>
      <w:r w:rsidR="009C24AD" w:rsidRPr="00831022">
        <w:rPr>
          <w:rFonts w:ascii="Times New Roman" w:hAnsi="Times New Roman" w:cs="Times New Roman"/>
          <w:noProof/>
          <w:sz w:val="24"/>
          <w:szCs w:val="24"/>
          <w:shd w:val="clear" w:color="auto" w:fill="FFFFFF"/>
        </w:rPr>
        <w:t>,</w:t>
      </w:r>
      <w:r w:rsidR="008B5047" w:rsidRPr="00831022">
        <w:rPr>
          <w:rFonts w:ascii="Times New Roman" w:hAnsi="Times New Roman" w:cs="Times New Roman"/>
          <w:sz w:val="24"/>
          <w:szCs w:val="24"/>
          <w:shd w:val="clear" w:color="auto" w:fill="FFFFFF"/>
        </w:rPr>
        <w:t xml:space="preserve"> </w:t>
      </w:r>
      <w:r w:rsidR="008B5047" w:rsidRPr="00831022">
        <w:rPr>
          <w:rFonts w:ascii="Times New Roman" w:hAnsi="Times New Roman" w:cs="Times New Roman"/>
          <w:noProof/>
          <w:sz w:val="24"/>
          <w:szCs w:val="24"/>
          <w:shd w:val="clear" w:color="auto" w:fill="FFFFFF"/>
        </w:rPr>
        <w:t>Coca</w:t>
      </w:r>
      <w:r w:rsidR="009C24AD" w:rsidRPr="00831022">
        <w:rPr>
          <w:rFonts w:ascii="Times New Roman" w:hAnsi="Times New Roman" w:cs="Times New Roman"/>
          <w:noProof/>
          <w:sz w:val="24"/>
          <w:szCs w:val="24"/>
          <w:shd w:val="clear" w:color="auto" w:fill="FFFFFF"/>
        </w:rPr>
        <w:t>-</w:t>
      </w:r>
      <w:r w:rsidR="008B5047" w:rsidRPr="00831022">
        <w:rPr>
          <w:rFonts w:ascii="Times New Roman" w:hAnsi="Times New Roman" w:cs="Times New Roman"/>
          <w:noProof/>
          <w:sz w:val="24"/>
          <w:szCs w:val="24"/>
          <w:shd w:val="clear" w:color="auto" w:fill="FFFFFF"/>
        </w:rPr>
        <w:t>Cola</w:t>
      </w:r>
      <w:r w:rsidR="00831022">
        <w:rPr>
          <w:rFonts w:ascii="Times New Roman" w:hAnsi="Times New Roman" w:cs="Times New Roman"/>
          <w:sz w:val="24"/>
          <w:szCs w:val="24"/>
          <w:shd w:val="clear" w:color="auto" w:fill="FFFFFF"/>
        </w:rPr>
        <w:t xml:space="preserve"> announced that it had</w:t>
      </w:r>
      <w:r w:rsidR="008B5047" w:rsidRPr="00831022">
        <w:rPr>
          <w:rFonts w:ascii="Times New Roman" w:hAnsi="Times New Roman" w:cs="Times New Roman"/>
          <w:sz w:val="24"/>
          <w:szCs w:val="24"/>
          <w:shd w:val="clear" w:color="auto" w:fill="FFFFFF"/>
        </w:rPr>
        <w:t xml:space="preserve"> teamed up with Duncan Donuts in </w:t>
      </w:r>
      <w:r w:rsidR="008B5047" w:rsidRPr="00831022">
        <w:rPr>
          <w:rFonts w:ascii="Times New Roman" w:hAnsi="Times New Roman" w:cs="Times New Roman"/>
          <w:noProof/>
          <w:sz w:val="24"/>
          <w:szCs w:val="24"/>
          <w:shd w:val="clear" w:color="auto" w:fill="FFFFFF"/>
        </w:rPr>
        <w:t>the</w:t>
      </w:r>
      <w:r w:rsidR="009C24AD" w:rsidRPr="00831022">
        <w:rPr>
          <w:rFonts w:ascii="Times New Roman" w:hAnsi="Times New Roman" w:cs="Times New Roman"/>
          <w:noProof/>
          <w:sz w:val="24"/>
          <w:szCs w:val="24"/>
          <w:shd w:val="clear" w:color="auto" w:fill="FFFFFF"/>
        </w:rPr>
        <w:t>ir</w:t>
      </w:r>
      <w:r w:rsidR="008B5047" w:rsidRPr="00831022">
        <w:rPr>
          <w:rFonts w:ascii="Times New Roman" w:hAnsi="Times New Roman" w:cs="Times New Roman"/>
          <w:sz w:val="24"/>
          <w:szCs w:val="24"/>
          <w:shd w:val="clear" w:color="auto" w:fill="FFFFFF"/>
        </w:rPr>
        <w:t xml:space="preserve"> 2.3 billion dollar profitable </w:t>
      </w:r>
      <w:r w:rsidRPr="00831022">
        <w:rPr>
          <w:rFonts w:ascii="Times New Roman" w:hAnsi="Times New Roman" w:cs="Times New Roman"/>
          <w:sz w:val="24"/>
          <w:szCs w:val="24"/>
          <w:shd w:val="clear" w:color="auto" w:fill="FFFFFF"/>
        </w:rPr>
        <w:t>ready-to-drink coffees</w:t>
      </w:r>
      <w:r w:rsidR="00FE7938" w:rsidRPr="00831022">
        <w:rPr>
          <w:rFonts w:ascii="Times New Roman" w:hAnsi="Times New Roman" w:cs="Times New Roman"/>
          <w:sz w:val="24"/>
          <w:szCs w:val="24"/>
          <w:shd w:val="clear" w:color="auto" w:fill="FFFFFF"/>
        </w:rPr>
        <w:t xml:space="preserve"> venture (C</w:t>
      </w:r>
      <w:r w:rsidR="008B5047" w:rsidRPr="00831022">
        <w:rPr>
          <w:rFonts w:ascii="Times New Roman" w:hAnsi="Times New Roman" w:cs="Times New Roman"/>
          <w:sz w:val="24"/>
          <w:szCs w:val="24"/>
          <w:shd w:val="clear" w:color="auto" w:fill="FFFFFF"/>
        </w:rPr>
        <w:t>oke, 2017).</w:t>
      </w:r>
      <w:r w:rsidR="00FE7938" w:rsidRPr="00831022">
        <w:rPr>
          <w:rFonts w:ascii="Times New Roman" w:hAnsi="Times New Roman" w:cs="Times New Roman"/>
          <w:sz w:val="24"/>
          <w:szCs w:val="24"/>
          <w:shd w:val="clear" w:color="auto" w:fill="FFFFFF"/>
        </w:rPr>
        <w:t xml:space="preserve"> T</w:t>
      </w:r>
      <w:r w:rsidRPr="00831022">
        <w:rPr>
          <w:rFonts w:ascii="Times New Roman" w:hAnsi="Times New Roman" w:cs="Times New Roman"/>
          <w:sz w:val="24"/>
          <w:szCs w:val="24"/>
          <w:shd w:val="clear" w:color="auto" w:fill="FFFFFF"/>
        </w:rPr>
        <w:t>he world’</w:t>
      </w:r>
      <w:r w:rsidR="00EB3123" w:rsidRPr="00831022">
        <w:rPr>
          <w:rFonts w:ascii="Times New Roman" w:hAnsi="Times New Roman" w:cs="Times New Roman"/>
          <w:sz w:val="24"/>
          <w:szCs w:val="24"/>
          <w:shd w:val="clear" w:color="auto" w:fill="FFFFFF"/>
        </w:rPr>
        <w:t>s largest</w:t>
      </w:r>
      <w:r w:rsidRPr="00831022">
        <w:rPr>
          <w:rFonts w:ascii="Times New Roman" w:hAnsi="Times New Roman" w:cs="Times New Roman"/>
          <w:sz w:val="24"/>
          <w:szCs w:val="24"/>
          <w:shd w:val="clear" w:color="auto" w:fill="FFFFFF"/>
        </w:rPr>
        <w:t xml:space="preserve"> beverage distribution sy</w:t>
      </w:r>
      <w:r w:rsidR="00FE7938" w:rsidRPr="00831022">
        <w:rPr>
          <w:rFonts w:ascii="Times New Roman" w:hAnsi="Times New Roman" w:cs="Times New Roman"/>
          <w:sz w:val="24"/>
          <w:szCs w:val="24"/>
          <w:shd w:val="clear" w:color="auto" w:fill="FFFFFF"/>
        </w:rPr>
        <w:t>stem, consumers in 206</w:t>
      </w:r>
      <w:r w:rsidRPr="00831022">
        <w:rPr>
          <w:rFonts w:ascii="Times New Roman" w:hAnsi="Times New Roman" w:cs="Times New Roman"/>
          <w:sz w:val="24"/>
          <w:szCs w:val="24"/>
          <w:shd w:val="clear" w:color="auto" w:fill="FFFFFF"/>
        </w:rPr>
        <w:t xml:space="preserve"> countries </w:t>
      </w:r>
      <w:r w:rsidR="00FE7938" w:rsidRPr="00831022">
        <w:rPr>
          <w:rFonts w:ascii="Times New Roman" w:hAnsi="Times New Roman" w:cs="Times New Roman"/>
          <w:sz w:val="24"/>
          <w:szCs w:val="24"/>
          <w:shd w:val="clear" w:color="auto" w:fill="FFFFFF"/>
        </w:rPr>
        <w:t xml:space="preserve">will </w:t>
      </w:r>
      <w:r w:rsidRPr="00831022">
        <w:rPr>
          <w:rFonts w:ascii="Times New Roman" w:hAnsi="Times New Roman" w:cs="Times New Roman"/>
          <w:sz w:val="24"/>
          <w:szCs w:val="24"/>
          <w:shd w:val="clear" w:color="auto" w:fill="FFFFFF"/>
        </w:rPr>
        <w:t xml:space="preserve">enjoy </w:t>
      </w:r>
      <w:r w:rsidR="00FE7938" w:rsidRPr="00831022">
        <w:rPr>
          <w:rFonts w:ascii="Times New Roman" w:hAnsi="Times New Roman" w:cs="Times New Roman"/>
          <w:sz w:val="24"/>
          <w:szCs w:val="24"/>
          <w:shd w:val="clear" w:color="auto" w:fill="FFFFFF"/>
        </w:rPr>
        <w:t>ready-to-drink coffees</w:t>
      </w:r>
      <w:r w:rsidR="00FE7938" w:rsidRPr="00831022">
        <w:rPr>
          <w:rFonts w:ascii="Times New Roman" w:hAnsi="Times New Roman" w:cs="Times New Roman"/>
          <w:sz w:val="24"/>
          <w:szCs w:val="24"/>
          <w:shd w:val="clear" w:color="auto" w:fill="FFFFFF"/>
        </w:rPr>
        <w:t xml:space="preserve"> with the same availability they enjoy </w:t>
      </w:r>
      <w:r w:rsidRPr="00831022">
        <w:rPr>
          <w:rFonts w:ascii="Times New Roman" w:hAnsi="Times New Roman" w:cs="Times New Roman"/>
          <w:noProof/>
          <w:sz w:val="24"/>
          <w:szCs w:val="24"/>
          <w:shd w:val="clear" w:color="auto" w:fill="FFFFFF"/>
        </w:rPr>
        <w:t>Coca</w:t>
      </w:r>
      <w:r w:rsidR="009C24AD" w:rsidRPr="00831022">
        <w:rPr>
          <w:rFonts w:ascii="Times New Roman" w:hAnsi="Times New Roman" w:cs="Times New Roman"/>
          <w:noProof/>
          <w:sz w:val="24"/>
          <w:szCs w:val="24"/>
          <w:shd w:val="clear" w:color="auto" w:fill="FFFFFF"/>
        </w:rPr>
        <w:t>-</w:t>
      </w:r>
      <w:r w:rsidRPr="00831022">
        <w:rPr>
          <w:rFonts w:ascii="Times New Roman" w:hAnsi="Times New Roman" w:cs="Times New Roman"/>
          <w:noProof/>
          <w:sz w:val="24"/>
          <w:szCs w:val="24"/>
          <w:shd w:val="clear" w:color="auto" w:fill="FFFFFF"/>
        </w:rPr>
        <w:t>Cola</w:t>
      </w:r>
      <w:r w:rsidR="00FE7938" w:rsidRPr="00831022">
        <w:rPr>
          <w:rFonts w:ascii="Times New Roman" w:hAnsi="Times New Roman" w:cs="Times New Roman"/>
          <w:sz w:val="24"/>
          <w:szCs w:val="24"/>
          <w:shd w:val="clear" w:color="auto" w:fill="FFFFFF"/>
        </w:rPr>
        <w:t>—which is</w:t>
      </w:r>
      <w:r w:rsidRPr="00831022">
        <w:rPr>
          <w:rFonts w:ascii="Times New Roman" w:hAnsi="Times New Roman" w:cs="Times New Roman"/>
          <w:sz w:val="24"/>
          <w:szCs w:val="24"/>
          <w:shd w:val="clear" w:color="auto" w:fill="FFFFFF"/>
        </w:rPr>
        <w:t xml:space="preserve"> at a rate of 1.9 billion servings</w:t>
      </w:r>
      <w:r w:rsidR="00FE7938" w:rsidRPr="00831022">
        <w:rPr>
          <w:rFonts w:ascii="Times New Roman" w:hAnsi="Times New Roman" w:cs="Times New Roman"/>
          <w:sz w:val="24"/>
          <w:szCs w:val="24"/>
          <w:shd w:val="clear" w:color="auto" w:fill="FFFFFF"/>
        </w:rPr>
        <w:t xml:space="preserve"> or 100 million gallons every</w:t>
      </w:r>
      <w:r w:rsidRPr="00831022">
        <w:rPr>
          <w:rFonts w:ascii="Times New Roman" w:hAnsi="Times New Roman" w:cs="Times New Roman"/>
          <w:sz w:val="24"/>
          <w:szCs w:val="24"/>
          <w:shd w:val="clear" w:color="auto" w:fill="FFFFFF"/>
        </w:rPr>
        <w:t xml:space="preserve"> day</w:t>
      </w:r>
      <w:r w:rsidR="00B44C47" w:rsidRPr="00831022">
        <w:rPr>
          <w:rFonts w:ascii="Times New Roman" w:hAnsi="Times New Roman" w:cs="Times New Roman"/>
          <w:sz w:val="24"/>
          <w:szCs w:val="24"/>
          <w:shd w:val="clear" w:color="auto" w:fill="FFFFFF"/>
        </w:rPr>
        <w:t xml:space="preserve"> (</w:t>
      </w:r>
      <w:r w:rsidR="00FE7938" w:rsidRPr="00831022">
        <w:rPr>
          <w:rFonts w:ascii="Times New Roman" w:hAnsi="Times New Roman" w:cs="Times New Roman"/>
          <w:sz w:val="24"/>
          <w:szCs w:val="24"/>
          <w:shd w:val="clear" w:color="auto" w:fill="FFFFFF"/>
        </w:rPr>
        <w:t>CNBC, 2009;</w:t>
      </w:r>
      <w:r w:rsidR="005E494F" w:rsidRPr="00831022">
        <w:rPr>
          <w:rFonts w:ascii="Times New Roman" w:hAnsi="Times New Roman" w:cs="Times New Roman"/>
          <w:sz w:val="24"/>
          <w:szCs w:val="24"/>
          <w:shd w:val="clear" w:color="auto" w:fill="FFFFFF"/>
        </w:rPr>
        <w:t xml:space="preserve"> </w:t>
      </w:r>
      <w:r w:rsidR="00D0265B">
        <w:rPr>
          <w:rFonts w:ascii="Times New Roman" w:hAnsi="Times New Roman" w:cs="Times New Roman"/>
          <w:sz w:val="24"/>
          <w:szCs w:val="24"/>
          <w:shd w:val="clear" w:color="auto" w:fill="FFFFFF"/>
        </w:rPr>
        <w:t>Profile, 2014</w:t>
      </w:r>
      <w:r w:rsidR="00B44C47" w:rsidRPr="00831022">
        <w:rPr>
          <w:rFonts w:ascii="Times New Roman" w:hAnsi="Times New Roman" w:cs="Times New Roman"/>
          <w:sz w:val="24"/>
          <w:szCs w:val="24"/>
          <w:shd w:val="clear" w:color="auto" w:fill="FFFFFF"/>
        </w:rPr>
        <w:t>)</w:t>
      </w:r>
      <w:r w:rsidRPr="00831022">
        <w:rPr>
          <w:rFonts w:ascii="Times New Roman" w:hAnsi="Times New Roman" w:cs="Times New Roman"/>
          <w:sz w:val="24"/>
          <w:szCs w:val="24"/>
          <w:shd w:val="clear" w:color="auto" w:fill="FFFFFF"/>
        </w:rPr>
        <w:t xml:space="preserve">. </w:t>
      </w:r>
    </w:p>
    <w:p w:rsidR="005B1CC3" w:rsidRPr="00831022" w:rsidRDefault="00AB4D4E" w:rsidP="00706125">
      <w:pPr>
        <w:shd w:val="clear" w:color="auto" w:fill="FFFFFF"/>
        <w:spacing w:before="120" w:after="120" w:line="480" w:lineRule="auto"/>
        <w:ind w:firstLine="384"/>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lastRenderedPageBreak/>
        <w:t xml:space="preserve">      </w:t>
      </w:r>
      <w:r w:rsidR="00EB3123" w:rsidRPr="00831022">
        <w:rPr>
          <w:rFonts w:ascii="Times New Roman" w:eastAsia="Times New Roman" w:hAnsi="Times New Roman" w:cs="Times New Roman"/>
          <w:sz w:val="24"/>
          <w:szCs w:val="24"/>
        </w:rPr>
        <w:t>B</w:t>
      </w:r>
      <w:r w:rsidR="005B1CC3" w:rsidRPr="00831022">
        <w:rPr>
          <w:rFonts w:ascii="Times New Roman" w:eastAsia="Times New Roman" w:hAnsi="Times New Roman" w:cs="Times New Roman"/>
          <w:sz w:val="24"/>
          <w:szCs w:val="24"/>
        </w:rPr>
        <w:t>everages bearing the trademark</w:t>
      </w:r>
      <w:r w:rsidR="005912D4" w:rsidRPr="00831022">
        <w:rPr>
          <w:rFonts w:ascii="Times New Roman" w:eastAsia="Times New Roman" w:hAnsi="Times New Roman" w:cs="Times New Roman"/>
          <w:sz w:val="24"/>
          <w:szCs w:val="24"/>
        </w:rPr>
        <w:t>s</w:t>
      </w:r>
      <w:r w:rsidR="005B1CC3" w:rsidRPr="00831022">
        <w:rPr>
          <w:rFonts w:ascii="Times New Roman" w:eastAsia="Times New Roman" w:hAnsi="Times New Roman" w:cs="Times New Roman"/>
          <w:sz w:val="24"/>
          <w:szCs w:val="24"/>
        </w:rPr>
        <w:t xml:space="preserve"> "</w:t>
      </w:r>
      <w:hyperlink r:id="rId16" w:tooltip="Coca-Cola" w:history="1">
        <w:r w:rsidR="005B1CC3" w:rsidRPr="00831022">
          <w:rPr>
            <w:rFonts w:ascii="Times New Roman" w:eastAsia="Times New Roman" w:hAnsi="Times New Roman" w:cs="Times New Roman"/>
            <w:sz w:val="24"/>
            <w:szCs w:val="24"/>
          </w:rPr>
          <w:t>Coca-Cola</w:t>
        </w:r>
      </w:hyperlink>
      <w:r w:rsidR="005B1CC3" w:rsidRPr="00831022">
        <w:rPr>
          <w:rFonts w:ascii="Times New Roman" w:eastAsia="Times New Roman" w:hAnsi="Times New Roman" w:cs="Times New Roman"/>
          <w:sz w:val="24"/>
          <w:szCs w:val="24"/>
        </w:rPr>
        <w:t>" or "Coke</w:t>
      </w:r>
      <w:r w:rsidR="005912D4" w:rsidRPr="00831022">
        <w:rPr>
          <w:rFonts w:ascii="Times New Roman" w:eastAsia="Times New Roman" w:hAnsi="Times New Roman" w:cs="Times New Roman"/>
          <w:sz w:val="24"/>
          <w:szCs w:val="24"/>
        </w:rPr>
        <w:t>" account for approximately 73% of</w:t>
      </w:r>
      <w:r w:rsidR="005B1CC3" w:rsidRPr="00831022">
        <w:rPr>
          <w:rFonts w:ascii="Times New Roman" w:eastAsia="Times New Roman" w:hAnsi="Times New Roman" w:cs="Times New Roman"/>
          <w:sz w:val="24"/>
          <w:szCs w:val="24"/>
        </w:rPr>
        <w:t xml:space="preserve"> total sales</w:t>
      </w:r>
      <w:r w:rsidR="005912D4" w:rsidRPr="00831022">
        <w:rPr>
          <w:rFonts w:ascii="Times New Roman" w:eastAsia="Times New Roman" w:hAnsi="Times New Roman" w:cs="Times New Roman"/>
          <w:sz w:val="24"/>
          <w:szCs w:val="24"/>
        </w:rPr>
        <w:t xml:space="preserve"> (Appendix </w:t>
      </w:r>
      <w:r w:rsidR="005E494F" w:rsidRPr="00831022">
        <w:rPr>
          <w:rFonts w:ascii="Times New Roman" w:eastAsia="Times New Roman" w:hAnsi="Times New Roman" w:cs="Times New Roman"/>
          <w:sz w:val="24"/>
          <w:szCs w:val="24"/>
        </w:rPr>
        <w:t>3</w:t>
      </w:r>
      <w:r w:rsidR="005912D4" w:rsidRPr="00831022">
        <w:rPr>
          <w:rFonts w:ascii="Times New Roman" w:eastAsia="Times New Roman" w:hAnsi="Times New Roman" w:cs="Times New Roman"/>
          <w:sz w:val="24"/>
          <w:szCs w:val="24"/>
        </w:rPr>
        <w:t>)</w:t>
      </w:r>
      <w:r w:rsidR="005B1CC3" w:rsidRPr="00831022">
        <w:rPr>
          <w:rFonts w:ascii="Times New Roman" w:eastAsia="Times New Roman" w:hAnsi="Times New Roman" w:cs="Times New Roman"/>
          <w:sz w:val="24"/>
          <w:szCs w:val="24"/>
        </w:rPr>
        <w:t>.</w:t>
      </w:r>
      <w:r w:rsidR="00EB3123" w:rsidRPr="00831022">
        <w:rPr>
          <w:rFonts w:ascii="Times New Roman" w:eastAsia="Times New Roman" w:hAnsi="Times New Roman" w:cs="Times New Roman"/>
          <w:sz w:val="24"/>
          <w:szCs w:val="24"/>
        </w:rPr>
        <w:t xml:space="preserve"> A</w:t>
      </w:r>
      <w:r w:rsidR="005912D4" w:rsidRPr="00831022">
        <w:rPr>
          <w:rFonts w:ascii="Times New Roman" w:eastAsia="Times New Roman" w:hAnsi="Times New Roman" w:cs="Times New Roman"/>
          <w:sz w:val="24"/>
          <w:szCs w:val="24"/>
        </w:rPr>
        <w:t>ccording to the 2016</w:t>
      </w:r>
      <w:r w:rsidR="005B1CC3" w:rsidRPr="00831022">
        <w:rPr>
          <w:rFonts w:ascii="Times New Roman" w:eastAsia="Times New Roman" w:hAnsi="Times New Roman" w:cs="Times New Roman"/>
          <w:sz w:val="24"/>
          <w:szCs w:val="24"/>
        </w:rPr>
        <w:t xml:space="preserve"> </w:t>
      </w:r>
      <w:r w:rsidR="005912D4" w:rsidRPr="00831022">
        <w:rPr>
          <w:rFonts w:ascii="Times New Roman" w:eastAsia="Times New Roman" w:hAnsi="Times New Roman" w:cs="Times New Roman"/>
          <w:noProof/>
          <w:sz w:val="24"/>
          <w:szCs w:val="24"/>
        </w:rPr>
        <w:t>Coca</w:t>
      </w:r>
      <w:r w:rsidR="009C24AD" w:rsidRPr="00831022">
        <w:rPr>
          <w:rFonts w:ascii="Times New Roman" w:eastAsia="Times New Roman" w:hAnsi="Times New Roman" w:cs="Times New Roman"/>
          <w:noProof/>
          <w:sz w:val="24"/>
          <w:szCs w:val="24"/>
        </w:rPr>
        <w:t>-</w:t>
      </w:r>
      <w:r w:rsidR="005912D4" w:rsidRPr="00831022">
        <w:rPr>
          <w:rFonts w:ascii="Times New Roman" w:eastAsia="Times New Roman" w:hAnsi="Times New Roman" w:cs="Times New Roman"/>
          <w:noProof/>
          <w:sz w:val="24"/>
          <w:szCs w:val="24"/>
        </w:rPr>
        <w:t>Cola</w:t>
      </w:r>
      <w:r w:rsidR="005912D4" w:rsidRPr="00831022">
        <w:rPr>
          <w:rFonts w:ascii="Times New Roman" w:eastAsia="Times New Roman" w:hAnsi="Times New Roman" w:cs="Times New Roman"/>
          <w:sz w:val="24"/>
          <w:szCs w:val="24"/>
        </w:rPr>
        <w:t xml:space="preserve"> at a glance page</w:t>
      </w:r>
      <w:r w:rsidR="005B1CC3" w:rsidRPr="00831022">
        <w:rPr>
          <w:rFonts w:ascii="Times New Roman" w:eastAsia="Times New Roman" w:hAnsi="Times New Roman" w:cs="Times New Roman"/>
          <w:sz w:val="24"/>
          <w:szCs w:val="24"/>
        </w:rPr>
        <w:t xml:space="preserve">, Coca-Cola </w:t>
      </w:r>
      <w:r w:rsidR="005912D4" w:rsidRPr="00831022">
        <w:rPr>
          <w:rFonts w:ascii="Times New Roman" w:eastAsia="Times New Roman" w:hAnsi="Times New Roman" w:cs="Times New Roman"/>
          <w:sz w:val="24"/>
          <w:szCs w:val="24"/>
        </w:rPr>
        <w:t>had the following sales</w:t>
      </w:r>
      <w:r w:rsidR="005B1CC3" w:rsidRPr="00831022">
        <w:rPr>
          <w:rFonts w:ascii="Times New Roman" w:eastAsia="Times New Roman" w:hAnsi="Times New Roman" w:cs="Times New Roman"/>
          <w:sz w:val="24"/>
          <w:szCs w:val="24"/>
        </w:rPr>
        <w:t>:</w:t>
      </w:r>
    </w:p>
    <w:p w:rsidR="005B1CC3" w:rsidRPr="00831022" w:rsidRDefault="005912D4" w:rsidP="00706125">
      <w:pPr>
        <w:numPr>
          <w:ilvl w:val="0"/>
          <w:numId w:val="2"/>
        </w:numPr>
        <w:shd w:val="clear" w:color="auto" w:fill="FFFFFF"/>
        <w:spacing w:before="100" w:beforeAutospacing="1" w:after="24" w:line="480" w:lineRule="auto"/>
        <w:ind w:left="384"/>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20% in North America</w:t>
      </w:r>
    </w:p>
    <w:p w:rsidR="005B1CC3" w:rsidRPr="00831022" w:rsidRDefault="005912D4" w:rsidP="00706125">
      <w:pPr>
        <w:numPr>
          <w:ilvl w:val="0"/>
          <w:numId w:val="2"/>
        </w:numPr>
        <w:shd w:val="clear" w:color="auto" w:fill="FFFFFF"/>
        <w:spacing w:before="100" w:beforeAutospacing="1" w:after="24" w:line="480" w:lineRule="auto"/>
        <w:ind w:left="384"/>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28</w:t>
      </w:r>
      <w:r w:rsidR="005B1CC3" w:rsidRPr="00831022">
        <w:rPr>
          <w:rFonts w:ascii="Times New Roman" w:eastAsia="Times New Roman" w:hAnsi="Times New Roman" w:cs="Times New Roman"/>
          <w:sz w:val="24"/>
          <w:szCs w:val="24"/>
        </w:rPr>
        <w:t xml:space="preserve">% in </w:t>
      </w:r>
      <w:r w:rsidRPr="00831022">
        <w:rPr>
          <w:rFonts w:ascii="Times New Roman" w:eastAsia="Times New Roman" w:hAnsi="Times New Roman" w:cs="Times New Roman"/>
          <w:sz w:val="24"/>
          <w:szCs w:val="24"/>
        </w:rPr>
        <w:t>Latin America</w:t>
      </w:r>
    </w:p>
    <w:p w:rsidR="005B1CC3" w:rsidRPr="00831022" w:rsidRDefault="005912D4" w:rsidP="00706125">
      <w:pPr>
        <w:numPr>
          <w:ilvl w:val="0"/>
          <w:numId w:val="2"/>
        </w:numPr>
        <w:shd w:val="clear" w:color="auto" w:fill="FFFFFF"/>
        <w:spacing w:before="100" w:beforeAutospacing="1" w:after="24" w:line="480" w:lineRule="auto"/>
        <w:ind w:left="384"/>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29</w:t>
      </w:r>
      <w:r w:rsidR="005B1CC3" w:rsidRPr="00831022">
        <w:rPr>
          <w:rFonts w:ascii="Times New Roman" w:eastAsia="Times New Roman" w:hAnsi="Times New Roman" w:cs="Times New Roman"/>
          <w:sz w:val="24"/>
          <w:szCs w:val="24"/>
        </w:rPr>
        <w:t xml:space="preserve">% </w:t>
      </w:r>
      <w:r w:rsidRPr="00831022">
        <w:rPr>
          <w:rFonts w:ascii="Times New Roman" w:eastAsia="Times New Roman" w:hAnsi="Times New Roman" w:cs="Times New Roman"/>
          <w:sz w:val="24"/>
          <w:szCs w:val="24"/>
        </w:rPr>
        <w:t xml:space="preserve">Europe, Middle </w:t>
      </w:r>
      <w:r w:rsidRPr="00831022">
        <w:rPr>
          <w:rFonts w:ascii="Times New Roman" w:eastAsia="Times New Roman" w:hAnsi="Times New Roman" w:cs="Times New Roman"/>
          <w:noProof/>
          <w:sz w:val="24"/>
          <w:szCs w:val="24"/>
        </w:rPr>
        <w:t>East</w:t>
      </w:r>
      <w:r w:rsidR="009C24AD" w:rsidRPr="00831022">
        <w:rPr>
          <w:rFonts w:ascii="Times New Roman" w:eastAsia="Times New Roman" w:hAnsi="Times New Roman" w:cs="Times New Roman"/>
          <w:noProof/>
          <w:sz w:val="24"/>
          <w:szCs w:val="24"/>
        </w:rPr>
        <w:t>,</w:t>
      </w:r>
      <w:r w:rsidRPr="00831022">
        <w:rPr>
          <w:rFonts w:ascii="Times New Roman" w:eastAsia="Times New Roman" w:hAnsi="Times New Roman" w:cs="Times New Roman"/>
          <w:sz w:val="24"/>
          <w:szCs w:val="24"/>
        </w:rPr>
        <w:t xml:space="preserve"> and Africa</w:t>
      </w:r>
    </w:p>
    <w:p w:rsidR="005912D4" w:rsidRPr="00831022" w:rsidRDefault="005912D4" w:rsidP="00706125">
      <w:pPr>
        <w:numPr>
          <w:ilvl w:val="0"/>
          <w:numId w:val="2"/>
        </w:numPr>
        <w:shd w:val="clear" w:color="auto" w:fill="FFFFFF"/>
        <w:spacing w:before="100" w:beforeAutospacing="1" w:after="24" w:line="480" w:lineRule="auto"/>
        <w:ind w:left="384"/>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23% in Asia Pacific</w:t>
      </w:r>
    </w:p>
    <w:p w:rsidR="005B1CC3" w:rsidRPr="00831022" w:rsidRDefault="005B1CC3" w:rsidP="001A4CDA">
      <w:pPr>
        <w:shd w:val="clear" w:color="auto" w:fill="FFFFFF"/>
        <w:spacing w:before="120" w:after="120" w:line="480" w:lineRule="auto"/>
        <w:ind w:left="24"/>
        <w:rPr>
          <w:rFonts w:ascii="Times New Roman" w:hAnsi="Times New Roman" w:cs="Times New Roman"/>
          <w:sz w:val="24"/>
          <w:szCs w:val="24"/>
          <w:shd w:val="clear" w:color="auto" w:fill="FFFFFF"/>
        </w:rPr>
      </w:pPr>
      <w:r w:rsidRPr="00831022">
        <w:rPr>
          <w:rFonts w:ascii="Times New Roman" w:eastAsia="Times New Roman" w:hAnsi="Times New Roman" w:cs="Times New Roman"/>
          <w:sz w:val="24"/>
          <w:szCs w:val="24"/>
        </w:rPr>
        <w:t xml:space="preserve">In 2010, it was </w:t>
      </w:r>
      <w:r w:rsidR="005912D4" w:rsidRPr="00831022">
        <w:rPr>
          <w:rFonts w:ascii="Times New Roman" w:eastAsia="Times New Roman" w:hAnsi="Times New Roman" w:cs="Times New Roman"/>
          <w:sz w:val="24"/>
          <w:szCs w:val="24"/>
        </w:rPr>
        <w:t>publicized</w:t>
      </w:r>
      <w:r w:rsidRPr="00831022">
        <w:rPr>
          <w:rFonts w:ascii="Times New Roman" w:eastAsia="Times New Roman" w:hAnsi="Times New Roman" w:cs="Times New Roman"/>
          <w:sz w:val="24"/>
          <w:szCs w:val="24"/>
        </w:rPr>
        <w:t xml:space="preserve"> that Coca-Cola had become the first brand to top £1 billion in annual UK sales</w:t>
      </w:r>
      <w:r w:rsidR="005912D4" w:rsidRPr="00831022">
        <w:rPr>
          <w:rFonts w:ascii="Times New Roman" w:eastAsia="Times New Roman" w:hAnsi="Times New Roman" w:cs="Times New Roman"/>
          <w:sz w:val="24"/>
          <w:szCs w:val="24"/>
        </w:rPr>
        <w:t xml:space="preserve"> (Harding, 2014)</w:t>
      </w:r>
      <w:r w:rsidRPr="00831022">
        <w:rPr>
          <w:rFonts w:ascii="Times New Roman" w:eastAsia="Times New Roman" w:hAnsi="Times New Roman" w:cs="Times New Roman"/>
          <w:sz w:val="24"/>
          <w:szCs w:val="24"/>
        </w:rPr>
        <w:t>.</w:t>
      </w:r>
      <w:r w:rsidR="00AB4D4E" w:rsidRPr="00831022">
        <w:rPr>
          <w:rFonts w:ascii="Times New Roman" w:hAnsi="Times New Roman" w:cs="Times New Roman"/>
          <w:sz w:val="24"/>
          <w:szCs w:val="24"/>
          <w:shd w:val="clear" w:color="auto" w:fill="FFFFFF"/>
        </w:rPr>
        <w:t xml:space="preserve"> </w:t>
      </w:r>
      <w:r w:rsidR="005912D4" w:rsidRPr="00831022">
        <w:rPr>
          <w:rFonts w:ascii="Times New Roman" w:hAnsi="Times New Roman" w:cs="Times New Roman"/>
          <w:sz w:val="24"/>
          <w:szCs w:val="24"/>
          <w:shd w:val="clear" w:color="auto" w:fill="FFFFFF"/>
        </w:rPr>
        <w:t xml:space="preserve">As a result </w:t>
      </w:r>
      <w:r w:rsidR="009C24AD" w:rsidRPr="00831022">
        <w:rPr>
          <w:rFonts w:ascii="Times New Roman" w:hAnsi="Times New Roman" w:cs="Times New Roman"/>
          <w:noProof/>
          <w:sz w:val="24"/>
          <w:szCs w:val="24"/>
          <w:shd w:val="clear" w:color="auto" w:fill="FFFFFF"/>
        </w:rPr>
        <w:t>of</w:t>
      </w:r>
      <w:r w:rsidR="005912D4" w:rsidRPr="00831022">
        <w:rPr>
          <w:rFonts w:ascii="Times New Roman" w:hAnsi="Times New Roman" w:cs="Times New Roman"/>
          <w:sz w:val="24"/>
          <w:szCs w:val="24"/>
          <w:shd w:val="clear" w:color="auto" w:fill="FFFFFF"/>
        </w:rPr>
        <w:t xml:space="preserve"> Cokes resilience and progress orientated </w:t>
      </w:r>
      <w:r w:rsidR="005912D4" w:rsidRPr="00831022">
        <w:rPr>
          <w:rFonts w:ascii="Times New Roman" w:hAnsi="Times New Roman" w:cs="Times New Roman"/>
          <w:noProof/>
          <w:sz w:val="24"/>
          <w:szCs w:val="24"/>
          <w:shd w:val="clear" w:color="auto" w:fill="FFFFFF"/>
        </w:rPr>
        <w:t>vision</w:t>
      </w:r>
      <w:r w:rsidR="009C24AD" w:rsidRPr="00831022">
        <w:rPr>
          <w:rFonts w:ascii="Times New Roman" w:hAnsi="Times New Roman" w:cs="Times New Roman"/>
          <w:noProof/>
          <w:sz w:val="24"/>
          <w:szCs w:val="24"/>
          <w:shd w:val="clear" w:color="auto" w:fill="FFFFFF"/>
        </w:rPr>
        <w:t>,</w:t>
      </w:r>
      <w:r w:rsidR="005912D4" w:rsidRPr="00831022">
        <w:rPr>
          <w:rFonts w:ascii="Times New Roman" w:hAnsi="Times New Roman" w:cs="Times New Roman"/>
          <w:sz w:val="24"/>
          <w:szCs w:val="24"/>
          <w:shd w:val="clear" w:color="auto" w:fill="FFFFFF"/>
        </w:rPr>
        <w:t xml:space="preserve"> </w:t>
      </w:r>
      <w:r w:rsidR="00831022">
        <w:rPr>
          <w:rFonts w:ascii="Times New Roman" w:hAnsi="Times New Roman" w:cs="Times New Roman"/>
          <w:sz w:val="24"/>
          <w:szCs w:val="24"/>
          <w:shd w:val="clear" w:color="auto" w:fill="FFFFFF"/>
        </w:rPr>
        <w:t>Coke</w:t>
      </w:r>
      <w:r w:rsidR="00AB4D4E" w:rsidRPr="00831022">
        <w:rPr>
          <w:rFonts w:ascii="Times New Roman" w:hAnsi="Times New Roman" w:cs="Times New Roman"/>
          <w:sz w:val="24"/>
          <w:szCs w:val="24"/>
          <w:shd w:val="clear" w:color="auto" w:fill="FFFFFF"/>
        </w:rPr>
        <w:t xml:space="preserve"> is the best-selling soft drink in </w:t>
      </w:r>
      <w:r w:rsidR="005912D4" w:rsidRPr="00831022">
        <w:rPr>
          <w:rFonts w:ascii="Times New Roman" w:hAnsi="Times New Roman" w:cs="Times New Roman"/>
          <w:sz w:val="24"/>
          <w:szCs w:val="24"/>
          <w:shd w:val="clear" w:color="auto" w:fill="FFFFFF"/>
        </w:rPr>
        <w:t xml:space="preserve">countries like Africa where being a </w:t>
      </w:r>
      <w:r w:rsidR="005912D4" w:rsidRPr="00831022">
        <w:rPr>
          <w:rFonts w:ascii="Times New Roman" w:hAnsi="Times New Roman" w:cs="Times New Roman"/>
          <w:noProof/>
          <w:sz w:val="24"/>
          <w:szCs w:val="24"/>
          <w:shd w:val="clear" w:color="auto" w:fill="FFFFFF"/>
        </w:rPr>
        <w:t>vend</w:t>
      </w:r>
      <w:r w:rsidR="009C24AD" w:rsidRPr="00831022">
        <w:rPr>
          <w:rFonts w:ascii="Times New Roman" w:hAnsi="Times New Roman" w:cs="Times New Roman"/>
          <w:noProof/>
          <w:sz w:val="24"/>
          <w:szCs w:val="24"/>
          <w:shd w:val="clear" w:color="auto" w:fill="FFFFFF"/>
        </w:rPr>
        <w:t>o</w:t>
      </w:r>
      <w:r w:rsidR="005912D4" w:rsidRPr="00831022">
        <w:rPr>
          <w:rFonts w:ascii="Times New Roman" w:hAnsi="Times New Roman" w:cs="Times New Roman"/>
          <w:noProof/>
          <w:sz w:val="24"/>
          <w:szCs w:val="24"/>
          <w:shd w:val="clear" w:color="auto" w:fill="FFFFFF"/>
        </w:rPr>
        <w:t>r</w:t>
      </w:r>
      <w:r w:rsidR="005912D4" w:rsidRPr="00831022">
        <w:rPr>
          <w:rFonts w:ascii="Times New Roman" w:hAnsi="Times New Roman" w:cs="Times New Roman"/>
          <w:sz w:val="24"/>
          <w:szCs w:val="24"/>
          <w:shd w:val="clear" w:color="auto" w:fill="FFFFFF"/>
        </w:rPr>
        <w:t xml:space="preserve"> could be </w:t>
      </w:r>
      <w:r w:rsidR="005E494F" w:rsidRPr="00831022">
        <w:rPr>
          <w:rFonts w:ascii="Times New Roman" w:hAnsi="Times New Roman" w:cs="Times New Roman"/>
          <w:sz w:val="24"/>
          <w:szCs w:val="24"/>
          <w:shd w:val="clear" w:color="auto" w:fill="FFFFFF"/>
        </w:rPr>
        <w:t xml:space="preserve">the difference between </w:t>
      </w:r>
      <w:r w:rsidR="005912D4" w:rsidRPr="00831022">
        <w:rPr>
          <w:rFonts w:ascii="Times New Roman" w:hAnsi="Times New Roman" w:cs="Times New Roman"/>
          <w:sz w:val="24"/>
          <w:szCs w:val="24"/>
          <w:shd w:val="clear" w:color="auto" w:fill="FFFFFF"/>
        </w:rPr>
        <w:t xml:space="preserve">life or death. As a result </w:t>
      </w:r>
      <w:r w:rsidR="009C24AD" w:rsidRPr="00831022">
        <w:rPr>
          <w:rFonts w:ascii="Times New Roman" w:hAnsi="Times New Roman" w:cs="Times New Roman"/>
          <w:noProof/>
          <w:sz w:val="24"/>
          <w:szCs w:val="24"/>
          <w:shd w:val="clear" w:color="auto" w:fill="FFFFFF"/>
        </w:rPr>
        <w:t>of</w:t>
      </w:r>
      <w:r w:rsidR="005912D4" w:rsidRPr="00831022">
        <w:rPr>
          <w:rFonts w:ascii="Times New Roman" w:hAnsi="Times New Roman" w:cs="Times New Roman"/>
          <w:sz w:val="24"/>
          <w:szCs w:val="24"/>
          <w:shd w:val="clear" w:color="auto" w:fill="FFFFFF"/>
        </w:rPr>
        <w:t xml:space="preserve"> such </w:t>
      </w:r>
      <w:r w:rsidR="005912D4" w:rsidRPr="00831022">
        <w:rPr>
          <w:rFonts w:ascii="Times New Roman" w:hAnsi="Times New Roman" w:cs="Times New Roman"/>
          <w:noProof/>
          <w:sz w:val="24"/>
          <w:szCs w:val="24"/>
          <w:shd w:val="clear" w:color="auto" w:fill="FFFFFF"/>
        </w:rPr>
        <w:t>efforts</w:t>
      </w:r>
      <w:r w:rsidR="009C24AD" w:rsidRPr="00831022">
        <w:rPr>
          <w:rFonts w:ascii="Times New Roman" w:hAnsi="Times New Roman" w:cs="Times New Roman"/>
          <w:noProof/>
          <w:sz w:val="24"/>
          <w:szCs w:val="24"/>
          <w:shd w:val="clear" w:color="auto" w:fill="FFFFFF"/>
        </w:rPr>
        <w:t>,</w:t>
      </w:r>
      <w:r w:rsidR="005912D4" w:rsidRPr="00831022">
        <w:rPr>
          <w:rFonts w:ascii="Times New Roman" w:hAnsi="Times New Roman" w:cs="Times New Roman"/>
          <w:sz w:val="24"/>
          <w:szCs w:val="24"/>
          <w:shd w:val="clear" w:color="auto" w:fill="FFFFFF"/>
        </w:rPr>
        <w:t xml:space="preserve"> </w:t>
      </w:r>
      <w:r w:rsidR="005912D4" w:rsidRPr="00831022">
        <w:rPr>
          <w:rFonts w:ascii="Times New Roman" w:hAnsi="Times New Roman" w:cs="Times New Roman"/>
          <w:noProof/>
          <w:sz w:val="24"/>
          <w:szCs w:val="24"/>
          <w:shd w:val="clear" w:color="auto" w:fill="FFFFFF"/>
        </w:rPr>
        <w:t>Coca</w:t>
      </w:r>
      <w:r w:rsidR="009C24AD" w:rsidRPr="00831022">
        <w:rPr>
          <w:rFonts w:ascii="Times New Roman" w:hAnsi="Times New Roman" w:cs="Times New Roman"/>
          <w:noProof/>
          <w:sz w:val="24"/>
          <w:szCs w:val="24"/>
          <w:shd w:val="clear" w:color="auto" w:fill="FFFFFF"/>
        </w:rPr>
        <w:t>-</w:t>
      </w:r>
      <w:r w:rsidR="005912D4" w:rsidRPr="00831022">
        <w:rPr>
          <w:rFonts w:ascii="Times New Roman" w:hAnsi="Times New Roman" w:cs="Times New Roman"/>
          <w:noProof/>
          <w:sz w:val="24"/>
          <w:szCs w:val="24"/>
          <w:shd w:val="clear" w:color="auto" w:fill="FFFFFF"/>
        </w:rPr>
        <w:t>Cola</w:t>
      </w:r>
      <w:r w:rsidR="005912D4" w:rsidRPr="00831022">
        <w:rPr>
          <w:rFonts w:ascii="Times New Roman" w:hAnsi="Times New Roman" w:cs="Times New Roman"/>
          <w:sz w:val="24"/>
          <w:szCs w:val="24"/>
          <w:shd w:val="clear" w:color="auto" w:fill="FFFFFF"/>
        </w:rPr>
        <w:t xml:space="preserve"> </w:t>
      </w:r>
      <w:r w:rsidR="00AB4D4E" w:rsidRPr="00831022">
        <w:rPr>
          <w:rFonts w:ascii="Times New Roman" w:hAnsi="Times New Roman" w:cs="Times New Roman"/>
          <w:sz w:val="24"/>
          <w:szCs w:val="24"/>
          <w:shd w:val="clear" w:color="auto" w:fill="FFFFFF"/>
        </w:rPr>
        <w:t xml:space="preserve">was recognized </w:t>
      </w:r>
      <w:r w:rsidR="005912D4" w:rsidRPr="00831022">
        <w:rPr>
          <w:rFonts w:ascii="Times New Roman" w:hAnsi="Times New Roman" w:cs="Times New Roman"/>
          <w:sz w:val="24"/>
          <w:szCs w:val="24"/>
          <w:shd w:val="clear" w:color="auto" w:fill="FFFFFF"/>
        </w:rPr>
        <w:t xml:space="preserve">in 2010 </w:t>
      </w:r>
      <w:r w:rsidR="00AB4D4E" w:rsidRPr="00831022">
        <w:rPr>
          <w:rFonts w:ascii="Times New Roman" w:hAnsi="Times New Roman" w:cs="Times New Roman"/>
          <w:sz w:val="24"/>
          <w:szCs w:val="24"/>
          <w:shd w:val="clear" w:color="auto" w:fill="FFFFFF"/>
        </w:rPr>
        <w:t>as the</w:t>
      </w:r>
      <w:r w:rsidR="005912D4" w:rsidRPr="00831022">
        <w:rPr>
          <w:rFonts w:ascii="Times New Roman" w:hAnsi="Times New Roman" w:cs="Times New Roman"/>
          <w:sz w:val="24"/>
          <w:szCs w:val="24"/>
          <w:shd w:val="clear" w:color="auto" w:fill="FFFFFF"/>
        </w:rPr>
        <w:t xml:space="preserve"> number one global brand (Harding, 2014). In</w:t>
      </w:r>
      <w:r w:rsidR="005E494F" w:rsidRPr="00831022">
        <w:rPr>
          <w:rFonts w:ascii="Times New Roman" w:hAnsi="Times New Roman" w:cs="Times New Roman"/>
          <w:sz w:val="24"/>
          <w:szCs w:val="24"/>
          <w:shd w:val="clear" w:color="auto" w:fill="FFFFFF"/>
        </w:rPr>
        <w:t xml:space="preserve"> the Middle-</w:t>
      </w:r>
      <w:r w:rsidR="00AB4D4E" w:rsidRPr="00831022">
        <w:rPr>
          <w:rFonts w:ascii="Times New Roman" w:hAnsi="Times New Roman" w:cs="Times New Roman"/>
          <w:sz w:val="24"/>
          <w:szCs w:val="24"/>
          <w:shd w:val="clear" w:color="auto" w:fill="FFFFFF"/>
        </w:rPr>
        <w:t>East</w:t>
      </w:r>
      <w:r w:rsidR="005912D4" w:rsidRPr="00831022">
        <w:rPr>
          <w:rFonts w:ascii="Times New Roman" w:hAnsi="Times New Roman" w:cs="Times New Roman"/>
          <w:sz w:val="24"/>
          <w:szCs w:val="24"/>
          <w:shd w:val="clear" w:color="auto" w:fill="FFFFFF"/>
        </w:rPr>
        <w:t xml:space="preserve"> Pe</w:t>
      </w:r>
      <w:r w:rsidR="00831022">
        <w:rPr>
          <w:rFonts w:ascii="Times New Roman" w:hAnsi="Times New Roman" w:cs="Times New Roman"/>
          <w:sz w:val="24"/>
          <w:szCs w:val="24"/>
          <w:shd w:val="clear" w:color="auto" w:fill="FFFFFF"/>
        </w:rPr>
        <w:t>psi-</w:t>
      </w:r>
      <w:r w:rsidR="005912D4" w:rsidRPr="00831022">
        <w:rPr>
          <w:rFonts w:ascii="Times New Roman" w:hAnsi="Times New Roman" w:cs="Times New Roman"/>
          <w:sz w:val="24"/>
          <w:szCs w:val="24"/>
          <w:shd w:val="clear" w:color="auto" w:fill="FFFFFF"/>
        </w:rPr>
        <w:t xml:space="preserve">Cola is holding 75% of the market share, but Coke is still a contender with 25% and </w:t>
      </w:r>
      <w:r w:rsidR="00831022">
        <w:rPr>
          <w:rFonts w:ascii="Times New Roman" w:hAnsi="Times New Roman" w:cs="Times New Roman"/>
          <w:sz w:val="24"/>
          <w:szCs w:val="24"/>
          <w:shd w:val="clear" w:color="auto" w:fill="FFFFFF"/>
        </w:rPr>
        <w:t xml:space="preserve">also </w:t>
      </w:r>
      <w:r w:rsidR="005912D4" w:rsidRPr="00831022">
        <w:rPr>
          <w:rFonts w:ascii="Times New Roman" w:hAnsi="Times New Roman" w:cs="Times New Roman"/>
          <w:sz w:val="24"/>
          <w:szCs w:val="24"/>
          <w:shd w:val="clear" w:color="auto" w:fill="FFFFFF"/>
        </w:rPr>
        <w:t>enjoyed</w:t>
      </w:r>
      <w:r w:rsidR="00AB4D4E" w:rsidRPr="00831022">
        <w:rPr>
          <w:rFonts w:ascii="Times New Roman" w:hAnsi="Times New Roman" w:cs="Times New Roman"/>
          <w:sz w:val="24"/>
          <w:szCs w:val="24"/>
          <w:shd w:val="clear" w:color="auto" w:fill="FFFFFF"/>
        </w:rPr>
        <w:t xml:space="preserve"> double-digit growth in 2003</w:t>
      </w:r>
      <w:r w:rsidR="00D0265B">
        <w:rPr>
          <w:rFonts w:ascii="Times New Roman" w:hAnsi="Times New Roman" w:cs="Times New Roman"/>
          <w:sz w:val="24"/>
          <w:szCs w:val="24"/>
          <w:shd w:val="clear" w:color="auto" w:fill="FFFFFF"/>
        </w:rPr>
        <w:t xml:space="preserve"> (Profile,2014</w:t>
      </w:r>
      <w:r w:rsidR="008435DC" w:rsidRPr="00831022">
        <w:rPr>
          <w:rFonts w:ascii="Times New Roman" w:hAnsi="Times New Roman" w:cs="Times New Roman"/>
          <w:sz w:val="24"/>
          <w:szCs w:val="24"/>
          <w:shd w:val="clear" w:color="auto" w:fill="FFFFFF"/>
        </w:rPr>
        <w:t>)</w:t>
      </w:r>
      <w:r w:rsidR="00AB4D4E" w:rsidRPr="00831022">
        <w:rPr>
          <w:rFonts w:ascii="Times New Roman" w:hAnsi="Times New Roman" w:cs="Times New Roman"/>
          <w:sz w:val="24"/>
          <w:szCs w:val="24"/>
          <w:shd w:val="clear" w:color="auto" w:fill="FFFFFF"/>
        </w:rPr>
        <w:t>.</w:t>
      </w:r>
      <w:r w:rsidR="005912D4" w:rsidRPr="00831022">
        <w:rPr>
          <w:rFonts w:ascii="Times New Roman" w:hAnsi="Times New Roman" w:cs="Times New Roman"/>
          <w:sz w:val="24"/>
          <w:szCs w:val="24"/>
          <w:shd w:val="clear" w:color="auto" w:fill="FFFFFF"/>
        </w:rPr>
        <w:t xml:space="preserve">  Cokes downfall started with the “Pepsi Challenge” which heralded Coca-Cola’s greatest blunder--namely changing the formula in 1985 (CNBC, 2009). </w:t>
      </w:r>
      <w:r w:rsidR="00AB4D4E" w:rsidRPr="00831022">
        <w:rPr>
          <w:rFonts w:ascii="Times New Roman" w:hAnsi="Times New Roman" w:cs="Times New Roman"/>
          <w:sz w:val="24"/>
          <w:szCs w:val="24"/>
          <w:shd w:val="clear" w:color="auto" w:fill="FFFFFF"/>
          <w:vertAlign w:val="superscript"/>
        </w:rPr>
        <w:t xml:space="preserve"> </w:t>
      </w:r>
      <w:r w:rsidR="00831022">
        <w:rPr>
          <w:rFonts w:ascii="Times New Roman" w:hAnsi="Times New Roman" w:cs="Times New Roman"/>
          <w:sz w:val="24"/>
          <w:szCs w:val="24"/>
          <w:shd w:val="clear" w:color="auto" w:fill="FFFFFF"/>
        </w:rPr>
        <w:t>In way of competitors</w:t>
      </w:r>
      <w:r w:rsidR="005912D4" w:rsidRPr="00831022">
        <w:rPr>
          <w:rFonts w:ascii="Times New Roman" w:hAnsi="Times New Roman" w:cs="Times New Roman"/>
          <w:sz w:val="24"/>
          <w:szCs w:val="24"/>
          <w:shd w:val="clear" w:color="auto" w:fill="FFFFFF"/>
        </w:rPr>
        <w:t xml:space="preserve">, in </w:t>
      </w:r>
      <w:r w:rsidR="005912D4" w:rsidRPr="00831022">
        <w:rPr>
          <w:rFonts w:ascii="Times New Roman" w:hAnsi="Times New Roman" w:cs="Times New Roman"/>
          <w:noProof/>
          <w:sz w:val="24"/>
          <w:szCs w:val="24"/>
          <w:shd w:val="clear" w:color="auto" w:fill="FFFFFF"/>
        </w:rPr>
        <w:t>Scotland</w:t>
      </w:r>
      <w:r w:rsidR="009C24AD" w:rsidRPr="00831022">
        <w:rPr>
          <w:rFonts w:ascii="Times New Roman" w:hAnsi="Times New Roman" w:cs="Times New Roman"/>
          <w:noProof/>
          <w:sz w:val="24"/>
          <w:szCs w:val="24"/>
          <w:shd w:val="clear" w:color="auto" w:fill="FFFFFF"/>
        </w:rPr>
        <w:t>,</w:t>
      </w:r>
      <w:r w:rsidR="00AB4D4E" w:rsidRPr="00831022">
        <w:rPr>
          <w:rFonts w:ascii="Times New Roman" w:hAnsi="Times New Roman" w:cs="Times New Roman"/>
          <w:sz w:val="24"/>
          <w:szCs w:val="24"/>
          <w:shd w:val="clear" w:color="auto" w:fill="FFFFFF"/>
        </w:rPr>
        <w:t xml:space="preserve"> the locally produced</w:t>
      </w:r>
      <w:r w:rsidR="00AB4D4E" w:rsidRPr="00831022">
        <w:rPr>
          <w:rStyle w:val="apple-converted-space"/>
          <w:rFonts w:ascii="Times New Roman" w:hAnsi="Times New Roman" w:cs="Times New Roman"/>
          <w:sz w:val="24"/>
          <w:szCs w:val="24"/>
          <w:shd w:val="clear" w:color="auto" w:fill="FFFFFF"/>
        </w:rPr>
        <w:t> </w:t>
      </w:r>
      <w:hyperlink r:id="rId17" w:tooltip="Irn-Bru" w:history="1">
        <w:r w:rsidR="00AB4D4E" w:rsidRPr="00831022">
          <w:rPr>
            <w:rStyle w:val="Hyperlink"/>
            <w:rFonts w:ascii="Times New Roman" w:hAnsi="Times New Roman" w:cs="Times New Roman"/>
            <w:color w:val="auto"/>
            <w:sz w:val="24"/>
            <w:szCs w:val="24"/>
            <w:shd w:val="clear" w:color="auto" w:fill="FFFFFF"/>
          </w:rPr>
          <w:t>Irn-Bru</w:t>
        </w:r>
      </w:hyperlink>
      <w:r w:rsidR="00AB4D4E" w:rsidRPr="00831022">
        <w:rPr>
          <w:rStyle w:val="apple-converted-space"/>
          <w:rFonts w:ascii="Times New Roman" w:hAnsi="Times New Roman" w:cs="Times New Roman"/>
          <w:sz w:val="24"/>
          <w:szCs w:val="24"/>
          <w:shd w:val="clear" w:color="auto" w:fill="FFFFFF"/>
        </w:rPr>
        <w:t> </w:t>
      </w:r>
      <w:r w:rsidR="005912D4" w:rsidRPr="00831022">
        <w:rPr>
          <w:rFonts w:ascii="Times New Roman" w:hAnsi="Times New Roman" w:cs="Times New Roman"/>
          <w:sz w:val="24"/>
          <w:szCs w:val="24"/>
          <w:shd w:val="clear" w:color="auto" w:fill="FFFFFF"/>
        </w:rPr>
        <w:t>was</w:t>
      </w:r>
      <w:r w:rsidR="00AB4D4E" w:rsidRPr="00831022">
        <w:rPr>
          <w:rFonts w:ascii="Times New Roman" w:hAnsi="Times New Roman" w:cs="Times New Roman"/>
          <w:sz w:val="24"/>
          <w:szCs w:val="24"/>
          <w:shd w:val="clear" w:color="auto" w:fill="FFFFFF"/>
        </w:rPr>
        <w:t xml:space="preserve"> more popular</w:t>
      </w:r>
      <w:r w:rsidR="005912D4" w:rsidRPr="00831022">
        <w:rPr>
          <w:rFonts w:ascii="Times New Roman" w:hAnsi="Times New Roman" w:cs="Times New Roman"/>
          <w:sz w:val="24"/>
          <w:szCs w:val="24"/>
          <w:shd w:val="clear" w:color="auto" w:fill="FFFFFF"/>
        </w:rPr>
        <w:t xml:space="preserve"> than </w:t>
      </w:r>
      <w:r w:rsidR="009C24AD" w:rsidRPr="00831022">
        <w:rPr>
          <w:rFonts w:ascii="Times New Roman" w:hAnsi="Times New Roman" w:cs="Times New Roman"/>
          <w:noProof/>
          <w:sz w:val="24"/>
          <w:szCs w:val="24"/>
          <w:shd w:val="clear" w:color="auto" w:fill="FFFFFF"/>
        </w:rPr>
        <w:t>C</w:t>
      </w:r>
      <w:r w:rsidR="005912D4" w:rsidRPr="00831022">
        <w:rPr>
          <w:rFonts w:ascii="Times New Roman" w:hAnsi="Times New Roman" w:cs="Times New Roman"/>
          <w:noProof/>
          <w:sz w:val="24"/>
          <w:szCs w:val="24"/>
          <w:shd w:val="clear" w:color="auto" w:fill="FFFFFF"/>
        </w:rPr>
        <w:t>oke</w:t>
      </w:r>
      <w:r w:rsidR="00AB4D4E" w:rsidRPr="00831022">
        <w:rPr>
          <w:rFonts w:ascii="Times New Roman" w:hAnsi="Times New Roman" w:cs="Times New Roman"/>
          <w:sz w:val="24"/>
          <w:szCs w:val="24"/>
          <w:shd w:val="clear" w:color="auto" w:fill="FFFFFF"/>
        </w:rPr>
        <w:t xml:space="preserve"> 2005</w:t>
      </w:r>
      <w:r w:rsidR="005912D4" w:rsidRPr="00831022">
        <w:rPr>
          <w:rFonts w:ascii="Times New Roman" w:hAnsi="Times New Roman" w:cs="Times New Roman"/>
          <w:sz w:val="24"/>
          <w:szCs w:val="24"/>
          <w:shd w:val="clear" w:color="auto" w:fill="FFFFFF"/>
        </w:rPr>
        <w:t>.  However,</w:t>
      </w:r>
      <w:r w:rsidR="00AB4D4E" w:rsidRPr="00831022">
        <w:rPr>
          <w:rFonts w:ascii="Times New Roman" w:hAnsi="Times New Roman" w:cs="Times New Roman"/>
          <w:sz w:val="24"/>
          <w:szCs w:val="24"/>
          <w:shd w:val="clear" w:color="auto" w:fill="FFFFFF"/>
        </w:rPr>
        <w:t xml:space="preserve"> figures show that </w:t>
      </w:r>
      <w:r w:rsidR="005E494F" w:rsidRPr="00831022">
        <w:rPr>
          <w:rFonts w:ascii="Times New Roman" w:hAnsi="Times New Roman" w:cs="Times New Roman"/>
          <w:sz w:val="24"/>
          <w:szCs w:val="24"/>
          <w:shd w:val="clear" w:color="auto" w:fill="FFFFFF"/>
        </w:rPr>
        <w:t>both Coca-Cola and Diet Coke are</w:t>
      </w:r>
      <w:r w:rsidR="005912D4" w:rsidRPr="00831022">
        <w:rPr>
          <w:rFonts w:ascii="Times New Roman" w:hAnsi="Times New Roman" w:cs="Times New Roman"/>
          <w:sz w:val="24"/>
          <w:szCs w:val="24"/>
          <w:shd w:val="clear" w:color="auto" w:fill="FFFFFF"/>
        </w:rPr>
        <w:t xml:space="preserve"> now outselling all competitors</w:t>
      </w:r>
      <w:r w:rsidR="00831022">
        <w:rPr>
          <w:rFonts w:ascii="Times New Roman" w:hAnsi="Times New Roman" w:cs="Times New Roman"/>
          <w:sz w:val="24"/>
          <w:szCs w:val="24"/>
          <w:shd w:val="clear" w:color="auto" w:fill="FFFFFF"/>
        </w:rPr>
        <w:t xml:space="preserve"> there</w:t>
      </w:r>
      <w:r w:rsidR="00AB4D4E" w:rsidRPr="00831022">
        <w:rPr>
          <w:rFonts w:ascii="Times New Roman" w:hAnsi="Times New Roman" w:cs="Times New Roman"/>
          <w:sz w:val="24"/>
          <w:szCs w:val="24"/>
          <w:shd w:val="clear" w:color="auto" w:fill="FFFFFF"/>
        </w:rPr>
        <w:t>.</w:t>
      </w:r>
      <w:r w:rsidR="00AB4D4E" w:rsidRPr="00831022">
        <w:rPr>
          <w:rFonts w:ascii="Times New Roman" w:hAnsi="Times New Roman" w:cs="Times New Roman"/>
          <w:sz w:val="24"/>
          <w:szCs w:val="24"/>
          <w:shd w:val="clear" w:color="auto" w:fill="FFFFFF"/>
          <w:vertAlign w:val="superscript"/>
        </w:rPr>
        <w:t xml:space="preserve"> </w:t>
      </w:r>
      <w:hyperlink r:id="rId18" w:tooltip="Peru" w:history="1">
        <w:r w:rsidR="00AB4D4E" w:rsidRPr="00831022">
          <w:rPr>
            <w:rStyle w:val="Hyperlink"/>
            <w:rFonts w:ascii="Times New Roman" w:hAnsi="Times New Roman" w:cs="Times New Roman"/>
            <w:color w:val="auto"/>
            <w:sz w:val="24"/>
            <w:szCs w:val="24"/>
            <w:u w:val="none"/>
            <w:shd w:val="clear" w:color="auto" w:fill="FFFFFF"/>
          </w:rPr>
          <w:t>Peru</w:t>
        </w:r>
      </w:hyperlink>
      <w:r w:rsidR="005912D4" w:rsidRPr="00831022">
        <w:rPr>
          <w:rFonts w:ascii="Times New Roman" w:hAnsi="Times New Roman" w:cs="Times New Roman"/>
          <w:sz w:val="24"/>
          <w:szCs w:val="24"/>
          <w:shd w:val="clear" w:color="auto" w:fill="FFFFFF"/>
        </w:rPr>
        <w:t xml:space="preserve"> has a similar story.  </w:t>
      </w:r>
      <w:hyperlink r:id="rId19" w:tooltip="Inca Kola" w:history="1">
        <w:r w:rsidR="00AB4D4E" w:rsidRPr="00831022">
          <w:rPr>
            <w:rStyle w:val="Hyperlink"/>
            <w:rFonts w:ascii="Times New Roman" w:hAnsi="Times New Roman" w:cs="Times New Roman"/>
            <w:color w:val="auto"/>
            <w:sz w:val="24"/>
            <w:szCs w:val="24"/>
            <w:u w:val="none"/>
            <w:shd w:val="clear" w:color="auto" w:fill="FFFFFF"/>
          </w:rPr>
          <w:t>Inca Kola</w:t>
        </w:r>
      </w:hyperlink>
      <w:r w:rsidR="00AB4D4E" w:rsidRPr="00831022">
        <w:rPr>
          <w:rStyle w:val="apple-converted-space"/>
          <w:rFonts w:ascii="Times New Roman" w:hAnsi="Times New Roman" w:cs="Times New Roman"/>
          <w:sz w:val="24"/>
          <w:szCs w:val="24"/>
          <w:shd w:val="clear" w:color="auto" w:fill="FFFFFF"/>
        </w:rPr>
        <w:t> </w:t>
      </w:r>
      <w:r w:rsidR="00831022">
        <w:rPr>
          <w:rFonts w:ascii="Times New Roman" w:hAnsi="Times New Roman" w:cs="Times New Roman"/>
          <w:sz w:val="24"/>
          <w:szCs w:val="24"/>
          <w:shd w:val="clear" w:color="auto" w:fill="FFFFFF"/>
        </w:rPr>
        <w:t>in times past had</w:t>
      </w:r>
      <w:r w:rsidR="00AB4D4E" w:rsidRPr="00831022">
        <w:rPr>
          <w:rFonts w:ascii="Times New Roman" w:hAnsi="Times New Roman" w:cs="Times New Roman"/>
          <w:sz w:val="24"/>
          <w:szCs w:val="24"/>
          <w:shd w:val="clear" w:color="auto" w:fill="FFFFFF"/>
        </w:rPr>
        <w:t xml:space="preserve"> </w:t>
      </w:r>
      <w:r w:rsidR="005912D4" w:rsidRPr="00831022">
        <w:rPr>
          <w:rFonts w:ascii="Times New Roman" w:hAnsi="Times New Roman" w:cs="Times New Roman"/>
          <w:sz w:val="24"/>
          <w:szCs w:val="24"/>
          <w:shd w:val="clear" w:color="auto" w:fill="FFFFFF"/>
        </w:rPr>
        <w:t>been the</w:t>
      </w:r>
      <w:r w:rsidR="00AB4D4E" w:rsidRPr="00831022">
        <w:rPr>
          <w:rFonts w:ascii="Times New Roman" w:hAnsi="Times New Roman" w:cs="Times New Roman"/>
          <w:sz w:val="24"/>
          <w:szCs w:val="24"/>
          <w:shd w:val="clear" w:color="auto" w:fill="FFFFFF"/>
        </w:rPr>
        <w:t xml:space="preserve"> popular</w:t>
      </w:r>
      <w:r w:rsidR="005912D4" w:rsidRPr="00831022">
        <w:rPr>
          <w:rFonts w:ascii="Times New Roman" w:hAnsi="Times New Roman" w:cs="Times New Roman"/>
          <w:sz w:val="24"/>
          <w:szCs w:val="24"/>
          <w:shd w:val="clear" w:color="auto" w:fill="FFFFFF"/>
        </w:rPr>
        <w:t xml:space="preserve"> choice.  This prompted</w:t>
      </w:r>
      <w:r w:rsidR="00AB4D4E" w:rsidRPr="00831022">
        <w:rPr>
          <w:rFonts w:ascii="Times New Roman" w:hAnsi="Times New Roman" w:cs="Times New Roman"/>
          <w:sz w:val="24"/>
          <w:szCs w:val="24"/>
          <w:shd w:val="clear" w:color="auto" w:fill="FFFFFF"/>
        </w:rPr>
        <w:t xml:space="preserve"> Coca-Cola to enter in negotiations with </w:t>
      </w:r>
      <w:r w:rsidR="005912D4" w:rsidRPr="00831022">
        <w:rPr>
          <w:rFonts w:ascii="Times New Roman" w:hAnsi="Times New Roman" w:cs="Times New Roman"/>
          <w:sz w:val="24"/>
          <w:szCs w:val="24"/>
          <w:shd w:val="clear" w:color="auto" w:fill="FFFFFF"/>
        </w:rPr>
        <w:t xml:space="preserve">Inca resulting in a purchase of </w:t>
      </w:r>
      <w:r w:rsidR="00AC0D2C" w:rsidRPr="00831022">
        <w:rPr>
          <w:rFonts w:ascii="Times New Roman" w:hAnsi="Times New Roman" w:cs="Times New Roman"/>
          <w:sz w:val="24"/>
          <w:szCs w:val="24"/>
          <w:shd w:val="clear" w:color="auto" w:fill="FFFFFF"/>
        </w:rPr>
        <w:t>approximately 2</w:t>
      </w:r>
      <w:r w:rsidR="00AB4D4E" w:rsidRPr="00831022">
        <w:rPr>
          <w:rFonts w:ascii="Times New Roman" w:hAnsi="Times New Roman" w:cs="Times New Roman"/>
          <w:sz w:val="24"/>
          <w:szCs w:val="24"/>
          <w:shd w:val="clear" w:color="auto" w:fill="FFFFFF"/>
        </w:rPr>
        <w:t>0% of its stakes</w:t>
      </w:r>
      <w:r w:rsidR="00AC0D2C" w:rsidRPr="00831022">
        <w:rPr>
          <w:rFonts w:ascii="Times New Roman" w:hAnsi="Times New Roman" w:cs="Times New Roman"/>
          <w:sz w:val="24"/>
          <w:szCs w:val="24"/>
          <w:shd w:val="clear" w:color="auto" w:fill="FFFFFF"/>
        </w:rPr>
        <w:t xml:space="preserve"> in 19</w:t>
      </w:r>
      <w:r w:rsidR="00D0265B">
        <w:rPr>
          <w:rFonts w:ascii="Times New Roman" w:hAnsi="Times New Roman" w:cs="Times New Roman"/>
          <w:sz w:val="24"/>
          <w:szCs w:val="24"/>
          <w:shd w:val="clear" w:color="auto" w:fill="FFFFFF"/>
        </w:rPr>
        <w:t>99 (</w:t>
      </w:r>
      <w:r w:rsidR="00AC0D2C" w:rsidRPr="00831022">
        <w:rPr>
          <w:rFonts w:ascii="Times New Roman" w:hAnsi="Times New Roman" w:cs="Times New Roman"/>
          <w:sz w:val="24"/>
          <w:szCs w:val="24"/>
          <w:shd w:val="clear" w:color="auto" w:fill="FFFFFF"/>
        </w:rPr>
        <w:t>Times, 1999)</w:t>
      </w:r>
      <w:r w:rsidR="00AB4D4E" w:rsidRPr="00831022">
        <w:rPr>
          <w:rFonts w:ascii="Times New Roman" w:hAnsi="Times New Roman" w:cs="Times New Roman"/>
          <w:sz w:val="24"/>
          <w:szCs w:val="24"/>
          <w:shd w:val="clear" w:color="auto" w:fill="FFFFFF"/>
        </w:rPr>
        <w:t xml:space="preserve">. </w:t>
      </w:r>
      <w:r w:rsidR="00AC0D2C" w:rsidRPr="00831022">
        <w:rPr>
          <w:rFonts w:ascii="Times New Roman" w:hAnsi="Times New Roman" w:cs="Times New Roman"/>
          <w:noProof/>
          <w:sz w:val="24"/>
          <w:szCs w:val="24"/>
          <w:shd w:val="clear" w:color="auto" w:fill="FFFFFF"/>
        </w:rPr>
        <w:t>Currently</w:t>
      </w:r>
      <w:r w:rsidR="009C24AD" w:rsidRPr="00831022">
        <w:rPr>
          <w:rFonts w:ascii="Times New Roman" w:hAnsi="Times New Roman" w:cs="Times New Roman"/>
          <w:noProof/>
          <w:sz w:val="24"/>
          <w:szCs w:val="24"/>
          <w:shd w:val="clear" w:color="auto" w:fill="FFFFFF"/>
        </w:rPr>
        <w:t>,</w:t>
      </w:r>
      <w:r w:rsidR="00AC0D2C" w:rsidRPr="00831022">
        <w:rPr>
          <w:rFonts w:ascii="Times New Roman" w:hAnsi="Times New Roman" w:cs="Times New Roman"/>
          <w:sz w:val="24"/>
          <w:szCs w:val="24"/>
          <w:shd w:val="clear" w:color="auto" w:fill="FFFFFF"/>
        </w:rPr>
        <w:t xml:space="preserve"> that figure has risen to about 50% (Harding, 2014).  </w:t>
      </w:r>
      <w:r w:rsidR="00AB4D4E" w:rsidRPr="00831022">
        <w:rPr>
          <w:rFonts w:ascii="Times New Roman" w:hAnsi="Times New Roman" w:cs="Times New Roman"/>
          <w:sz w:val="24"/>
          <w:szCs w:val="24"/>
          <w:shd w:val="clear" w:color="auto" w:fill="FFFFFF"/>
        </w:rPr>
        <w:t>Japan</w:t>
      </w:r>
      <w:r w:rsidR="00AC0D2C" w:rsidRPr="00831022">
        <w:rPr>
          <w:rFonts w:ascii="Times New Roman" w:hAnsi="Times New Roman" w:cs="Times New Roman"/>
          <w:sz w:val="24"/>
          <w:szCs w:val="24"/>
          <w:shd w:val="clear" w:color="auto" w:fill="FFFFFF"/>
        </w:rPr>
        <w:t xml:space="preserve"> likes its </w:t>
      </w:r>
      <w:hyperlink r:id="rId20" w:tooltip="Canned tea" w:history="1">
        <w:r w:rsidR="00AB4D4E" w:rsidRPr="00831022">
          <w:rPr>
            <w:rStyle w:val="Hyperlink"/>
            <w:rFonts w:ascii="Times New Roman" w:hAnsi="Times New Roman" w:cs="Times New Roman"/>
            <w:color w:val="auto"/>
            <w:sz w:val="24"/>
            <w:szCs w:val="24"/>
            <w:u w:val="none"/>
            <w:shd w:val="clear" w:color="auto" w:fill="FFFFFF"/>
          </w:rPr>
          <w:t>tea</w:t>
        </w:r>
      </w:hyperlink>
      <w:r w:rsidR="00AB4D4E" w:rsidRPr="00831022">
        <w:rPr>
          <w:rStyle w:val="apple-converted-space"/>
          <w:rFonts w:ascii="Times New Roman" w:hAnsi="Times New Roman" w:cs="Times New Roman"/>
          <w:sz w:val="24"/>
          <w:szCs w:val="24"/>
          <w:shd w:val="clear" w:color="auto" w:fill="FFFFFF"/>
        </w:rPr>
        <w:t> </w:t>
      </w:r>
      <w:r w:rsidR="00AB4D4E" w:rsidRPr="00831022">
        <w:rPr>
          <w:rFonts w:ascii="Times New Roman" w:hAnsi="Times New Roman" w:cs="Times New Roman"/>
          <w:sz w:val="24"/>
          <w:szCs w:val="24"/>
          <w:shd w:val="clear" w:color="auto" w:fill="FFFFFF"/>
        </w:rPr>
        <w:t xml:space="preserve">and </w:t>
      </w:r>
      <w:hyperlink r:id="rId21" w:tooltip="Japanese canned coffee" w:history="1">
        <w:r w:rsidR="00AB4D4E" w:rsidRPr="00831022">
          <w:rPr>
            <w:rStyle w:val="Hyperlink"/>
            <w:rFonts w:ascii="Times New Roman" w:hAnsi="Times New Roman" w:cs="Times New Roman"/>
            <w:color w:val="auto"/>
            <w:sz w:val="24"/>
            <w:szCs w:val="24"/>
            <w:u w:val="none"/>
            <w:shd w:val="clear" w:color="auto" w:fill="FFFFFF"/>
          </w:rPr>
          <w:t>coffee</w:t>
        </w:r>
      </w:hyperlink>
      <w:r w:rsidR="00AB4D4E" w:rsidRPr="00831022">
        <w:rPr>
          <w:rStyle w:val="apple-converted-space"/>
          <w:rFonts w:ascii="Times New Roman" w:hAnsi="Times New Roman" w:cs="Times New Roman"/>
          <w:sz w:val="24"/>
          <w:szCs w:val="24"/>
          <w:shd w:val="clear" w:color="auto" w:fill="FFFFFF"/>
        </w:rPr>
        <w:t> </w:t>
      </w:r>
      <w:r w:rsidR="00AB4D4E" w:rsidRPr="00831022">
        <w:rPr>
          <w:rFonts w:ascii="Times New Roman" w:hAnsi="Times New Roman" w:cs="Times New Roman"/>
          <w:sz w:val="24"/>
          <w:szCs w:val="24"/>
          <w:shd w:val="clear" w:color="auto" w:fill="FFFFFF"/>
        </w:rPr>
        <w:t xml:space="preserve">more </w:t>
      </w:r>
      <w:r w:rsidR="00AC0D2C" w:rsidRPr="00831022">
        <w:rPr>
          <w:rFonts w:ascii="Times New Roman" w:hAnsi="Times New Roman" w:cs="Times New Roman"/>
          <w:sz w:val="24"/>
          <w:szCs w:val="24"/>
          <w:shd w:val="clear" w:color="auto" w:fill="FFFFFF"/>
        </w:rPr>
        <w:t>than soft drinks, however, the</w:t>
      </w:r>
      <w:r w:rsidR="00831022">
        <w:rPr>
          <w:rFonts w:ascii="Times New Roman" w:hAnsi="Times New Roman" w:cs="Times New Roman"/>
          <w:sz w:val="24"/>
          <w:szCs w:val="24"/>
          <w:shd w:val="clear" w:color="auto" w:fill="FFFFFF"/>
        </w:rPr>
        <w:t>ir</w:t>
      </w:r>
      <w:r w:rsidR="00AC0D2C" w:rsidRPr="00831022">
        <w:rPr>
          <w:rFonts w:ascii="Times New Roman" w:hAnsi="Times New Roman" w:cs="Times New Roman"/>
          <w:sz w:val="24"/>
          <w:szCs w:val="24"/>
          <w:shd w:val="clear" w:color="auto" w:fill="FFFFFF"/>
        </w:rPr>
        <w:t xml:space="preserve"> </w:t>
      </w:r>
      <w:r w:rsidR="00AC0D2C" w:rsidRPr="00831022">
        <w:rPr>
          <w:rFonts w:ascii="Times New Roman" w:hAnsi="Times New Roman" w:cs="Times New Roman"/>
          <w:noProof/>
          <w:sz w:val="24"/>
          <w:szCs w:val="24"/>
          <w:shd w:val="clear" w:color="auto" w:fill="FFFFFF"/>
        </w:rPr>
        <w:t>best</w:t>
      </w:r>
      <w:r w:rsidR="009C24AD" w:rsidRPr="00831022">
        <w:rPr>
          <w:rFonts w:ascii="Times New Roman" w:hAnsi="Times New Roman" w:cs="Times New Roman"/>
          <w:noProof/>
          <w:sz w:val="24"/>
          <w:szCs w:val="24"/>
          <w:shd w:val="clear" w:color="auto" w:fill="FFFFFF"/>
        </w:rPr>
        <w:t xml:space="preserve"> </w:t>
      </w:r>
      <w:r w:rsidR="00AC0D2C" w:rsidRPr="00831022">
        <w:rPr>
          <w:rFonts w:ascii="Times New Roman" w:hAnsi="Times New Roman" w:cs="Times New Roman"/>
          <w:noProof/>
          <w:sz w:val="24"/>
          <w:szCs w:val="24"/>
          <w:shd w:val="clear" w:color="auto" w:fill="FFFFFF"/>
        </w:rPr>
        <w:t>selling</w:t>
      </w:r>
      <w:r w:rsidR="00AC0D2C" w:rsidRPr="00831022">
        <w:rPr>
          <w:rFonts w:ascii="Times New Roman" w:hAnsi="Times New Roman" w:cs="Times New Roman"/>
          <w:sz w:val="24"/>
          <w:szCs w:val="24"/>
          <w:shd w:val="clear" w:color="auto" w:fill="FFFFFF"/>
        </w:rPr>
        <w:t xml:space="preserve"> brand</w:t>
      </w:r>
      <w:r w:rsidR="005E494F" w:rsidRPr="00831022">
        <w:rPr>
          <w:rFonts w:ascii="Times New Roman" w:hAnsi="Times New Roman" w:cs="Times New Roman"/>
          <w:sz w:val="24"/>
          <w:szCs w:val="24"/>
          <w:shd w:val="clear" w:color="auto" w:fill="FFFFFF"/>
        </w:rPr>
        <w:t>,</w:t>
      </w:r>
      <w:r w:rsidR="00AB4D4E" w:rsidRPr="00831022">
        <w:rPr>
          <w:rFonts w:ascii="Times New Roman" w:hAnsi="Times New Roman" w:cs="Times New Roman"/>
          <w:sz w:val="24"/>
          <w:szCs w:val="24"/>
          <w:shd w:val="clear" w:color="auto" w:fill="FFFFFF"/>
        </w:rPr>
        <w:t xml:space="preserve"> </w:t>
      </w:r>
      <w:r w:rsidR="00AC0D2C" w:rsidRPr="00831022">
        <w:rPr>
          <w:rFonts w:ascii="Times New Roman" w:hAnsi="Times New Roman" w:cs="Times New Roman"/>
          <w:sz w:val="24"/>
          <w:szCs w:val="24"/>
          <w:shd w:val="clear" w:color="auto" w:fill="FFFFFF"/>
        </w:rPr>
        <w:t>Georgia</w:t>
      </w:r>
      <w:r w:rsidR="005E494F" w:rsidRPr="00831022">
        <w:rPr>
          <w:rFonts w:ascii="Times New Roman" w:hAnsi="Times New Roman" w:cs="Times New Roman"/>
          <w:sz w:val="24"/>
          <w:szCs w:val="24"/>
          <w:shd w:val="clear" w:color="auto" w:fill="FFFFFF"/>
        </w:rPr>
        <w:t>,</w:t>
      </w:r>
      <w:r w:rsidR="00AC0D2C" w:rsidRPr="00831022">
        <w:rPr>
          <w:rFonts w:ascii="Times New Roman" w:hAnsi="Times New Roman" w:cs="Times New Roman"/>
          <w:sz w:val="24"/>
          <w:szCs w:val="24"/>
          <w:shd w:val="clear" w:color="auto" w:fill="FFFFFF"/>
        </w:rPr>
        <w:t xml:space="preserve"> is </w:t>
      </w:r>
      <w:r w:rsidR="005E494F" w:rsidRPr="00831022">
        <w:rPr>
          <w:rFonts w:ascii="Times New Roman" w:hAnsi="Times New Roman" w:cs="Times New Roman"/>
          <w:sz w:val="24"/>
          <w:szCs w:val="24"/>
          <w:shd w:val="clear" w:color="auto" w:fill="FFFFFF"/>
        </w:rPr>
        <w:t>included as one of the</w:t>
      </w:r>
      <w:r w:rsidR="00AC0D2C" w:rsidRPr="00831022">
        <w:rPr>
          <w:rFonts w:ascii="Times New Roman" w:hAnsi="Times New Roman" w:cs="Times New Roman"/>
          <w:sz w:val="24"/>
          <w:szCs w:val="24"/>
          <w:shd w:val="clear" w:color="auto" w:fill="FFFFFF"/>
        </w:rPr>
        <w:t xml:space="preserve"> 500 brands owned by Coca-Cola</w:t>
      </w:r>
      <w:r w:rsidR="001A4CDA" w:rsidRPr="00831022">
        <w:rPr>
          <w:rStyle w:val="Hyperlink"/>
          <w:rFonts w:ascii="Times New Roman" w:hAnsi="Times New Roman" w:cs="Times New Roman"/>
          <w:color w:val="auto"/>
          <w:sz w:val="24"/>
          <w:szCs w:val="24"/>
          <w:u w:val="none"/>
          <w:shd w:val="clear" w:color="auto" w:fill="FFFFFF"/>
        </w:rPr>
        <w:t>.</w:t>
      </w:r>
      <w:r w:rsidR="00AB4D4E" w:rsidRPr="00831022">
        <w:rPr>
          <w:rFonts w:ascii="Times New Roman" w:hAnsi="Times New Roman" w:cs="Times New Roman"/>
          <w:sz w:val="24"/>
          <w:szCs w:val="24"/>
        </w:rPr>
        <w:br/>
      </w:r>
      <w:r w:rsidR="001A4CDA" w:rsidRPr="00831022">
        <w:rPr>
          <w:rFonts w:ascii="Times New Roman" w:hAnsi="Times New Roman" w:cs="Times New Roman"/>
          <w:sz w:val="24"/>
          <w:szCs w:val="24"/>
          <w:shd w:val="clear" w:color="auto" w:fill="FFFFFF"/>
        </w:rPr>
        <w:t xml:space="preserve">              </w:t>
      </w:r>
      <w:r w:rsidRPr="00831022">
        <w:rPr>
          <w:rFonts w:ascii="Times New Roman" w:hAnsi="Times New Roman" w:cs="Times New Roman"/>
          <w:sz w:val="24"/>
          <w:szCs w:val="24"/>
          <w:shd w:val="clear" w:color="auto" w:fill="FFFFFF"/>
        </w:rPr>
        <w:t xml:space="preserve">Coca-Cola has been a publicly traded </w:t>
      </w:r>
      <w:r w:rsidR="00350B3E" w:rsidRPr="00831022">
        <w:rPr>
          <w:rFonts w:ascii="Times New Roman" w:hAnsi="Times New Roman" w:cs="Times New Roman"/>
          <w:sz w:val="24"/>
          <w:szCs w:val="24"/>
          <w:shd w:val="clear" w:color="auto" w:fill="FFFFFF"/>
        </w:rPr>
        <w:t xml:space="preserve">since 1919 according to annual reports in </w:t>
      </w:r>
      <w:r w:rsidR="009C24AD" w:rsidRPr="00831022">
        <w:rPr>
          <w:rFonts w:ascii="Times New Roman" w:hAnsi="Times New Roman" w:cs="Times New Roman"/>
          <w:noProof/>
          <w:sz w:val="24"/>
          <w:szCs w:val="24"/>
          <w:shd w:val="clear" w:color="auto" w:fill="FFFFFF"/>
        </w:rPr>
        <w:lastRenderedPageBreak/>
        <w:t>A</w:t>
      </w:r>
      <w:r w:rsidR="00350B3E" w:rsidRPr="00831022">
        <w:rPr>
          <w:rFonts w:ascii="Times New Roman" w:hAnsi="Times New Roman" w:cs="Times New Roman"/>
          <w:noProof/>
          <w:sz w:val="24"/>
          <w:szCs w:val="24"/>
          <w:shd w:val="clear" w:color="auto" w:fill="FFFFFF"/>
        </w:rPr>
        <w:t>ppendix</w:t>
      </w:r>
      <w:r w:rsidR="00350B3E" w:rsidRPr="00831022">
        <w:rPr>
          <w:rFonts w:ascii="Times New Roman" w:hAnsi="Times New Roman" w:cs="Times New Roman"/>
          <w:sz w:val="24"/>
          <w:szCs w:val="24"/>
          <w:shd w:val="clear" w:color="auto" w:fill="FFFFFF"/>
        </w:rPr>
        <w:t xml:space="preserve"> 1.</w:t>
      </w:r>
      <w:r w:rsidRPr="00831022">
        <w:rPr>
          <w:rStyle w:val="apple-converted-space"/>
          <w:rFonts w:ascii="Times New Roman" w:hAnsi="Times New Roman" w:cs="Times New Roman"/>
          <w:sz w:val="24"/>
          <w:szCs w:val="24"/>
          <w:shd w:val="clear" w:color="auto" w:fill="FFFFFF"/>
        </w:rPr>
        <w:t> </w:t>
      </w:r>
      <w:r w:rsidR="00350B3E" w:rsidRPr="00831022">
        <w:rPr>
          <w:rFonts w:ascii="Times New Roman" w:hAnsi="Times New Roman" w:cs="Times New Roman"/>
          <w:sz w:val="24"/>
          <w:szCs w:val="24"/>
          <w:shd w:val="clear" w:color="auto" w:fill="FFFFFF"/>
        </w:rPr>
        <w:t>At that time the price was</w:t>
      </w:r>
      <w:r w:rsidRPr="00831022">
        <w:rPr>
          <w:rFonts w:ascii="Times New Roman" w:hAnsi="Times New Roman" w:cs="Times New Roman"/>
          <w:sz w:val="24"/>
          <w:szCs w:val="24"/>
          <w:shd w:val="clear" w:color="auto" w:fill="FFFFFF"/>
        </w:rPr>
        <w:t xml:space="preserve"> $40</w:t>
      </w:r>
      <w:r w:rsidR="00350B3E" w:rsidRPr="00831022">
        <w:rPr>
          <w:rFonts w:ascii="Times New Roman" w:hAnsi="Times New Roman" w:cs="Times New Roman"/>
          <w:sz w:val="24"/>
          <w:szCs w:val="24"/>
          <w:shd w:val="clear" w:color="auto" w:fill="FFFFFF"/>
        </w:rPr>
        <w:t xml:space="preserve"> per share.  If</w:t>
      </w:r>
      <w:r w:rsidRPr="00831022">
        <w:rPr>
          <w:rFonts w:ascii="Times New Roman" w:hAnsi="Times New Roman" w:cs="Times New Roman"/>
          <w:sz w:val="24"/>
          <w:szCs w:val="24"/>
          <w:shd w:val="clear" w:color="auto" w:fill="FFFFFF"/>
        </w:rPr>
        <w:t xml:space="preserve"> all dividends </w:t>
      </w:r>
      <w:r w:rsidR="00350B3E" w:rsidRPr="00831022">
        <w:rPr>
          <w:rFonts w:ascii="Times New Roman" w:hAnsi="Times New Roman" w:cs="Times New Roman"/>
          <w:sz w:val="24"/>
          <w:szCs w:val="24"/>
          <w:shd w:val="clear" w:color="auto" w:fill="FFFFFF"/>
        </w:rPr>
        <w:t xml:space="preserve">were </w:t>
      </w:r>
      <w:r w:rsidRPr="00831022">
        <w:rPr>
          <w:rFonts w:ascii="Times New Roman" w:hAnsi="Times New Roman" w:cs="Times New Roman"/>
          <w:sz w:val="24"/>
          <w:szCs w:val="24"/>
          <w:shd w:val="clear" w:color="auto" w:fill="FFFFFF"/>
        </w:rPr>
        <w:t>re</w:t>
      </w:r>
      <w:r w:rsidR="00350B3E" w:rsidRPr="00831022">
        <w:rPr>
          <w:rFonts w:ascii="Times New Roman" w:hAnsi="Times New Roman" w:cs="Times New Roman"/>
          <w:sz w:val="24"/>
          <w:szCs w:val="24"/>
          <w:shd w:val="clear" w:color="auto" w:fill="FFFFFF"/>
        </w:rPr>
        <w:t xml:space="preserve">invested that share </w:t>
      </w:r>
      <w:r w:rsidRPr="00831022">
        <w:rPr>
          <w:rFonts w:ascii="Times New Roman" w:hAnsi="Times New Roman" w:cs="Times New Roman"/>
          <w:sz w:val="24"/>
          <w:szCs w:val="24"/>
          <w:shd w:val="clear" w:color="auto" w:fill="FFFFFF"/>
        </w:rPr>
        <w:t xml:space="preserve">would be worth </w:t>
      </w:r>
      <w:r w:rsidR="00350B3E" w:rsidRPr="00831022">
        <w:rPr>
          <w:rFonts w:ascii="Times New Roman" w:hAnsi="Times New Roman" w:cs="Times New Roman"/>
          <w:sz w:val="24"/>
          <w:szCs w:val="24"/>
          <w:shd w:val="clear" w:color="auto" w:fill="FFFFFF"/>
        </w:rPr>
        <w:t xml:space="preserve">an amount above </w:t>
      </w:r>
      <w:r w:rsidRPr="00831022">
        <w:rPr>
          <w:rFonts w:ascii="Times New Roman" w:hAnsi="Times New Roman" w:cs="Times New Roman"/>
          <w:sz w:val="24"/>
          <w:szCs w:val="24"/>
          <w:shd w:val="clear" w:color="auto" w:fill="FFFFFF"/>
        </w:rPr>
        <w:t xml:space="preserve">$9.8 million </w:t>
      </w:r>
      <w:r w:rsidR="00350B3E" w:rsidRPr="00831022">
        <w:rPr>
          <w:rFonts w:ascii="Times New Roman" w:hAnsi="Times New Roman" w:cs="Times New Roman"/>
          <w:sz w:val="24"/>
          <w:szCs w:val="24"/>
          <w:shd w:val="clear" w:color="auto" w:fill="FFFFFF"/>
        </w:rPr>
        <w:t xml:space="preserve">dollars. </w:t>
      </w:r>
      <w:r w:rsidRPr="00831022">
        <w:rPr>
          <w:rFonts w:ascii="Times New Roman" w:hAnsi="Times New Roman" w:cs="Times New Roman"/>
          <w:sz w:val="24"/>
          <w:szCs w:val="24"/>
          <w:shd w:val="clear" w:color="auto" w:fill="FFFFFF"/>
        </w:rPr>
        <w:t xml:space="preserve"> </w:t>
      </w:r>
      <w:r w:rsidR="00350B3E" w:rsidRPr="00831022">
        <w:rPr>
          <w:rFonts w:ascii="Times New Roman" w:hAnsi="Times New Roman" w:cs="Times New Roman"/>
          <w:sz w:val="24"/>
          <w:szCs w:val="24"/>
          <w:shd w:val="clear" w:color="auto" w:fill="FFFFFF"/>
        </w:rPr>
        <w:t>O</w:t>
      </w:r>
      <w:r w:rsidR="00350B3E" w:rsidRPr="00831022">
        <w:rPr>
          <w:rFonts w:ascii="Times New Roman" w:hAnsi="Times New Roman" w:cs="Times New Roman"/>
          <w:sz w:val="24"/>
          <w:szCs w:val="24"/>
          <w:shd w:val="clear" w:color="auto" w:fill="FFFFFF"/>
        </w:rPr>
        <w:t>ne of the 30 stocks which makes up the Dow</w:t>
      </w:r>
      <w:r w:rsidR="00350B3E" w:rsidRPr="00831022">
        <w:rPr>
          <w:rFonts w:ascii="Times New Roman" w:hAnsi="Times New Roman" w:cs="Times New Roman"/>
          <w:sz w:val="24"/>
          <w:szCs w:val="24"/>
          <w:shd w:val="clear" w:color="auto" w:fill="FFFFFF"/>
        </w:rPr>
        <w:t xml:space="preserve"> Jones list,</w:t>
      </w:r>
      <w:r w:rsidRPr="00831022">
        <w:rPr>
          <w:rFonts w:ascii="Times New Roman" w:hAnsi="Times New Roman" w:cs="Times New Roman"/>
          <w:sz w:val="24"/>
          <w:szCs w:val="24"/>
          <w:shd w:val="clear" w:color="auto" w:fill="FFFFFF"/>
        </w:rPr>
        <w:t xml:space="preserve"> which is commonly referenced as the performance </w:t>
      </w:r>
      <w:r w:rsidR="00350B3E" w:rsidRPr="00831022">
        <w:rPr>
          <w:rFonts w:ascii="Times New Roman" w:hAnsi="Times New Roman" w:cs="Times New Roman"/>
          <w:sz w:val="24"/>
          <w:szCs w:val="24"/>
          <w:shd w:val="clear" w:color="auto" w:fill="FFFFFF"/>
        </w:rPr>
        <w:t xml:space="preserve">stock </w:t>
      </w:r>
      <w:r w:rsidRPr="00831022">
        <w:rPr>
          <w:rFonts w:ascii="Times New Roman" w:hAnsi="Times New Roman" w:cs="Times New Roman"/>
          <w:sz w:val="24"/>
          <w:szCs w:val="24"/>
          <w:shd w:val="clear" w:color="auto" w:fill="FFFFFF"/>
        </w:rPr>
        <w:t>of the stock market</w:t>
      </w:r>
      <w:r w:rsidR="00350B3E" w:rsidRPr="00831022">
        <w:rPr>
          <w:rFonts w:ascii="Times New Roman" w:hAnsi="Times New Roman" w:cs="Times New Roman"/>
          <w:sz w:val="24"/>
          <w:szCs w:val="24"/>
          <w:shd w:val="clear" w:color="auto" w:fill="FFFFFF"/>
        </w:rPr>
        <w:t xml:space="preserve">, </w:t>
      </w:r>
      <w:r w:rsidR="00350B3E" w:rsidRPr="00831022">
        <w:rPr>
          <w:rFonts w:ascii="Times New Roman" w:hAnsi="Times New Roman" w:cs="Times New Roman"/>
          <w:noProof/>
          <w:sz w:val="24"/>
          <w:szCs w:val="24"/>
          <w:shd w:val="clear" w:color="auto" w:fill="FFFFFF"/>
        </w:rPr>
        <w:t>Coca</w:t>
      </w:r>
      <w:r w:rsidR="009C24AD" w:rsidRPr="00831022">
        <w:rPr>
          <w:rFonts w:ascii="Times New Roman" w:hAnsi="Times New Roman" w:cs="Times New Roman"/>
          <w:noProof/>
          <w:sz w:val="24"/>
          <w:szCs w:val="24"/>
          <w:shd w:val="clear" w:color="auto" w:fill="FFFFFF"/>
        </w:rPr>
        <w:t>-</w:t>
      </w:r>
      <w:r w:rsidR="00350B3E" w:rsidRPr="00831022">
        <w:rPr>
          <w:rFonts w:ascii="Times New Roman" w:hAnsi="Times New Roman" w:cs="Times New Roman"/>
          <w:noProof/>
          <w:sz w:val="24"/>
          <w:szCs w:val="24"/>
          <w:shd w:val="clear" w:color="auto" w:fill="FFFFFF"/>
        </w:rPr>
        <w:t>Cola</w:t>
      </w:r>
      <w:r w:rsidR="00350B3E" w:rsidRPr="00831022">
        <w:rPr>
          <w:rFonts w:ascii="Times New Roman" w:hAnsi="Times New Roman" w:cs="Times New Roman"/>
          <w:sz w:val="24"/>
          <w:szCs w:val="24"/>
          <w:shd w:val="clear" w:color="auto" w:fill="FFFFFF"/>
        </w:rPr>
        <w:t xml:space="preserve"> claimed this </w:t>
      </w:r>
      <w:r w:rsidR="00350B3E" w:rsidRPr="00831022">
        <w:rPr>
          <w:rFonts w:ascii="Times New Roman" w:hAnsi="Times New Roman" w:cs="Times New Roman"/>
          <w:noProof/>
          <w:sz w:val="24"/>
          <w:szCs w:val="24"/>
          <w:shd w:val="clear" w:color="auto" w:fill="FFFFFF"/>
        </w:rPr>
        <w:t>fame</w:t>
      </w:r>
      <w:r w:rsidR="00350B3E" w:rsidRPr="00831022">
        <w:rPr>
          <w:rFonts w:ascii="Times New Roman" w:hAnsi="Times New Roman" w:cs="Times New Roman"/>
          <w:sz w:val="24"/>
          <w:szCs w:val="24"/>
          <w:shd w:val="clear" w:color="auto" w:fill="FFFFFF"/>
        </w:rPr>
        <w:t xml:space="preserve"> in 1987, 1932 and </w:t>
      </w:r>
      <w:r w:rsidRPr="00831022">
        <w:rPr>
          <w:rFonts w:ascii="Times New Roman" w:hAnsi="Times New Roman" w:cs="Times New Roman"/>
          <w:sz w:val="24"/>
          <w:szCs w:val="24"/>
          <w:shd w:val="clear" w:color="auto" w:fill="FFFFFF"/>
        </w:rPr>
        <w:t>1935</w:t>
      </w:r>
      <w:r w:rsidR="00350B3E" w:rsidRPr="00831022">
        <w:rPr>
          <w:rFonts w:ascii="Times New Roman" w:hAnsi="Times New Roman" w:cs="Times New Roman"/>
          <w:sz w:val="24"/>
          <w:szCs w:val="24"/>
          <w:shd w:val="clear" w:color="auto" w:fill="FFFFFF"/>
        </w:rPr>
        <w:t xml:space="preserve"> (Harding, 2014)</w:t>
      </w:r>
      <w:r w:rsidRPr="00831022">
        <w:rPr>
          <w:rFonts w:ascii="Times New Roman" w:hAnsi="Times New Roman" w:cs="Times New Roman"/>
          <w:sz w:val="24"/>
          <w:szCs w:val="24"/>
          <w:shd w:val="clear" w:color="auto" w:fill="FFFFFF"/>
        </w:rPr>
        <w:t>.</w:t>
      </w:r>
      <w:r w:rsidR="00913D07" w:rsidRPr="00831022">
        <w:rPr>
          <w:rFonts w:ascii="Times New Roman" w:hAnsi="Times New Roman" w:cs="Times New Roman"/>
          <w:sz w:val="24"/>
          <w:szCs w:val="24"/>
          <w:shd w:val="clear" w:color="auto" w:fill="FFFFFF"/>
          <w:vertAlign w:val="superscript"/>
        </w:rPr>
        <w:t xml:space="preserve"> </w:t>
      </w:r>
      <w:r w:rsidR="00350B3E" w:rsidRPr="00831022">
        <w:rPr>
          <w:rFonts w:ascii="Times New Roman" w:hAnsi="Times New Roman" w:cs="Times New Roman"/>
          <w:sz w:val="24"/>
          <w:szCs w:val="24"/>
          <w:shd w:val="clear" w:color="auto" w:fill="FFFFFF"/>
          <w:vertAlign w:val="superscript"/>
        </w:rPr>
        <w:t xml:space="preserve">  </w:t>
      </w:r>
      <w:r w:rsidRPr="00831022">
        <w:rPr>
          <w:rFonts w:ascii="Times New Roman" w:hAnsi="Times New Roman" w:cs="Times New Roman"/>
          <w:sz w:val="24"/>
          <w:szCs w:val="24"/>
          <w:shd w:val="clear" w:color="auto" w:fill="FFFFFF"/>
        </w:rPr>
        <w:t>Coca-Cola has paid</w:t>
      </w:r>
      <w:r w:rsidR="00350B3E" w:rsidRPr="00831022">
        <w:rPr>
          <w:rFonts w:ascii="Times New Roman" w:hAnsi="Times New Roman" w:cs="Times New Roman"/>
          <w:sz w:val="24"/>
          <w:szCs w:val="24"/>
          <w:shd w:val="clear" w:color="auto" w:fill="FFFFFF"/>
        </w:rPr>
        <w:t xml:space="preserve"> increasing</w:t>
      </w:r>
      <w:r w:rsidRPr="00831022">
        <w:rPr>
          <w:rFonts w:ascii="Times New Roman" w:hAnsi="Times New Roman" w:cs="Times New Roman"/>
          <w:sz w:val="24"/>
          <w:szCs w:val="24"/>
          <w:shd w:val="clear" w:color="auto" w:fill="FFFFFF"/>
        </w:rPr>
        <w:t xml:space="preserve"> dividend</w:t>
      </w:r>
      <w:r w:rsidR="00350B3E" w:rsidRPr="00831022">
        <w:rPr>
          <w:rFonts w:ascii="Times New Roman" w:hAnsi="Times New Roman" w:cs="Times New Roman"/>
          <w:sz w:val="24"/>
          <w:szCs w:val="24"/>
          <w:shd w:val="clear" w:color="auto" w:fill="FFFFFF"/>
        </w:rPr>
        <w:t>s</w:t>
      </w:r>
      <w:r w:rsidRPr="00831022">
        <w:rPr>
          <w:rFonts w:ascii="Times New Roman" w:hAnsi="Times New Roman" w:cs="Times New Roman"/>
          <w:sz w:val="24"/>
          <w:szCs w:val="24"/>
          <w:shd w:val="clear" w:color="auto" w:fill="FFFFFF"/>
        </w:rPr>
        <w:t xml:space="preserve"> each year</w:t>
      </w:r>
      <w:r w:rsidR="00350B3E" w:rsidRPr="00831022">
        <w:rPr>
          <w:rFonts w:ascii="Times New Roman" w:hAnsi="Times New Roman" w:cs="Times New Roman"/>
          <w:sz w:val="24"/>
          <w:szCs w:val="24"/>
          <w:shd w:val="clear" w:color="auto" w:fill="FFFFFF"/>
        </w:rPr>
        <w:t xml:space="preserve"> congruently</w:t>
      </w:r>
      <w:r w:rsidRPr="00831022">
        <w:rPr>
          <w:rFonts w:ascii="Times New Roman" w:hAnsi="Times New Roman" w:cs="Times New Roman"/>
          <w:sz w:val="24"/>
          <w:szCs w:val="24"/>
          <w:shd w:val="clear" w:color="auto" w:fill="FFFFFF"/>
        </w:rPr>
        <w:t xml:space="preserve"> for 49 years</w:t>
      </w:r>
      <w:r w:rsidR="00B44C47" w:rsidRPr="00831022">
        <w:rPr>
          <w:rFonts w:ascii="Times New Roman" w:hAnsi="Times New Roman" w:cs="Times New Roman"/>
          <w:sz w:val="24"/>
          <w:szCs w:val="24"/>
          <w:shd w:val="clear" w:color="auto" w:fill="FFFFFF"/>
        </w:rPr>
        <w:t xml:space="preserve"> (</w:t>
      </w:r>
      <w:r w:rsidR="00350B3E" w:rsidRPr="00831022">
        <w:rPr>
          <w:rFonts w:ascii="Times New Roman" w:hAnsi="Times New Roman" w:cs="Times New Roman"/>
          <w:sz w:val="24"/>
          <w:szCs w:val="24"/>
          <w:shd w:val="clear" w:color="auto" w:fill="FFFFFF"/>
        </w:rPr>
        <w:t>Appendix 1</w:t>
      </w:r>
      <w:r w:rsidR="00634D13" w:rsidRPr="00831022">
        <w:rPr>
          <w:rFonts w:ascii="Times New Roman" w:hAnsi="Times New Roman" w:cs="Times New Roman"/>
          <w:sz w:val="24"/>
          <w:szCs w:val="24"/>
          <w:shd w:val="clear" w:color="auto" w:fill="FFFFFF"/>
        </w:rPr>
        <w:t>; Company</w:t>
      </w:r>
      <w:r w:rsidR="00B44C47" w:rsidRPr="00831022">
        <w:rPr>
          <w:rFonts w:ascii="Times New Roman" w:hAnsi="Times New Roman" w:cs="Times New Roman"/>
          <w:sz w:val="24"/>
          <w:szCs w:val="24"/>
          <w:shd w:val="clear" w:color="auto" w:fill="FFFFFF"/>
        </w:rPr>
        <w:t xml:space="preserve"> Records, 2)</w:t>
      </w:r>
      <w:r w:rsidRPr="00831022">
        <w:rPr>
          <w:rFonts w:ascii="Times New Roman" w:hAnsi="Times New Roman" w:cs="Times New Roman"/>
          <w:sz w:val="24"/>
          <w:szCs w:val="24"/>
          <w:shd w:val="clear" w:color="auto" w:fill="FFFFFF"/>
        </w:rPr>
        <w:t>.</w:t>
      </w:r>
      <w:r w:rsidRPr="00831022">
        <w:rPr>
          <w:rStyle w:val="apple-converted-space"/>
          <w:rFonts w:ascii="Times New Roman" w:hAnsi="Times New Roman" w:cs="Times New Roman"/>
          <w:sz w:val="24"/>
          <w:szCs w:val="24"/>
          <w:shd w:val="clear" w:color="auto" w:fill="FFFFFF"/>
        </w:rPr>
        <w:t> </w:t>
      </w:r>
      <w:r w:rsidRPr="00831022">
        <w:rPr>
          <w:rFonts w:ascii="Times New Roman" w:hAnsi="Times New Roman" w:cs="Times New Roman"/>
          <w:sz w:val="24"/>
          <w:szCs w:val="24"/>
          <w:shd w:val="clear" w:color="auto" w:fill="FFFFFF"/>
        </w:rPr>
        <w:t xml:space="preserve">Stock </w:t>
      </w:r>
      <w:r w:rsidR="00350B3E" w:rsidRPr="00831022">
        <w:rPr>
          <w:rFonts w:ascii="Times New Roman" w:hAnsi="Times New Roman" w:cs="Times New Roman"/>
          <w:sz w:val="24"/>
          <w:szCs w:val="24"/>
          <w:shd w:val="clear" w:color="auto" w:fill="FFFFFF"/>
        </w:rPr>
        <w:t>can be purchased</w:t>
      </w:r>
      <w:r w:rsidRPr="00831022">
        <w:rPr>
          <w:rFonts w:ascii="Times New Roman" w:hAnsi="Times New Roman" w:cs="Times New Roman"/>
          <w:sz w:val="24"/>
          <w:szCs w:val="24"/>
          <w:shd w:val="clear" w:color="auto" w:fill="FFFFFF"/>
        </w:rPr>
        <w:t xml:space="preserve"> through Computershare Trust Company.</w:t>
      </w:r>
    </w:p>
    <w:p w:rsidR="005E494F" w:rsidRPr="00831022" w:rsidRDefault="005E494F" w:rsidP="005E494F">
      <w:pPr>
        <w:autoSpaceDE w:val="0"/>
        <w:autoSpaceDN w:val="0"/>
        <w:adjustRightInd w:val="0"/>
        <w:spacing w:after="0" w:line="480" w:lineRule="auto"/>
        <w:rPr>
          <w:rFonts w:ascii="Times New Roman" w:hAnsi="Times New Roman" w:cs="Times New Roman"/>
          <w:sz w:val="24"/>
          <w:szCs w:val="24"/>
        </w:rPr>
      </w:pPr>
      <w:r w:rsidRPr="00831022">
        <w:rPr>
          <w:rFonts w:ascii="Times New Roman" w:eastAsia="Times New Roman" w:hAnsi="Times New Roman" w:cs="Times New Roman"/>
          <w:sz w:val="24"/>
          <w:szCs w:val="24"/>
        </w:rPr>
        <w:t xml:space="preserve"> </w:t>
      </w:r>
      <w:r w:rsidRPr="00831022">
        <w:rPr>
          <w:rFonts w:ascii="Times New Roman" w:eastAsia="Times New Roman" w:hAnsi="Times New Roman" w:cs="Times New Roman"/>
          <w:sz w:val="24"/>
          <w:szCs w:val="24"/>
        </w:rPr>
        <w:tab/>
        <w:t xml:space="preserve">In the way of description it is thought the best definition is offered by Coke in </w:t>
      </w:r>
      <w:r w:rsidRPr="00831022">
        <w:rPr>
          <w:rFonts w:ascii="Times New Roman" w:eastAsia="Times New Roman" w:hAnsi="Times New Roman" w:cs="Times New Roman"/>
          <w:noProof/>
          <w:sz w:val="24"/>
          <w:szCs w:val="24"/>
        </w:rPr>
        <w:t>it</w:t>
      </w:r>
      <w:r w:rsidR="009C24AD" w:rsidRPr="00831022">
        <w:rPr>
          <w:rFonts w:ascii="Times New Roman" w:eastAsia="Times New Roman" w:hAnsi="Times New Roman" w:cs="Times New Roman"/>
          <w:noProof/>
          <w:sz w:val="24"/>
          <w:szCs w:val="24"/>
        </w:rPr>
        <w:t>'</w:t>
      </w:r>
      <w:r w:rsidRPr="00831022">
        <w:rPr>
          <w:rFonts w:ascii="Times New Roman" w:eastAsia="Times New Roman" w:hAnsi="Times New Roman" w:cs="Times New Roman"/>
          <w:noProof/>
          <w:sz w:val="24"/>
          <w:szCs w:val="24"/>
        </w:rPr>
        <w:t>s</w:t>
      </w:r>
      <w:r w:rsidRPr="00831022">
        <w:rPr>
          <w:rFonts w:ascii="Times New Roman" w:eastAsia="Times New Roman" w:hAnsi="Times New Roman" w:cs="Times New Roman"/>
          <w:sz w:val="24"/>
          <w:szCs w:val="24"/>
        </w:rPr>
        <w:t xml:space="preserve"> 2016 10k which states, “</w:t>
      </w:r>
      <w:r w:rsidRPr="00831022">
        <w:rPr>
          <w:rFonts w:ascii="Times New Roman" w:hAnsi="Times New Roman" w:cs="Times New Roman"/>
          <w:sz w:val="24"/>
          <w:szCs w:val="24"/>
        </w:rPr>
        <w:t>We make our branded beverage products available to consumers throughout the world through our network of Company-owned</w:t>
      </w:r>
      <w:r w:rsidRPr="00831022">
        <w:rPr>
          <w:rFonts w:ascii="Times New Roman" w:hAnsi="Times New Roman" w:cs="Times New Roman"/>
          <w:sz w:val="24"/>
          <w:szCs w:val="24"/>
        </w:rPr>
        <w:t xml:space="preserve"> </w:t>
      </w:r>
      <w:r w:rsidRPr="00831022">
        <w:rPr>
          <w:rFonts w:ascii="Times New Roman" w:hAnsi="Times New Roman" w:cs="Times New Roman"/>
          <w:sz w:val="24"/>
          <w:szCs w:val="24"/>
        </w:rPr>
        <w:t xml:space="preserve">or -controlled bottling and distribution operations as well as independent bottling partners, distributors, </w:t>
      </w:r>
      <w:r w:rsidRPr="00831022">
        <w:rPr>
          <w:rFonts w:ascii="Times New Roman" w:hAnsi="Times New Roman" w:cs="Times New Roman"/>
          <w:noProof/>
          <w:sz w:val="24"/>
          <w:szCs w:val="24"/>
        </w:rPr>
        <w:t>wholesalers</w:t>
      </w:r>
      <w:r w:rsidR="009C24AD" w:rsidRPr="00831022">
        <w:rPr>
          <w:rFonts w:ascii="Times New Roman" w:hAnsi="Times New Roman" w:cs="Times New Roman"/>
          <w:noProof/>
          <w:sz w:val="24"/>
          <w:szCs w:val="24"/>
        </w:rPr>
        <w:t>,</w:t>
      </w:r>
      <w:r w:rsidRPr="00831022">
        <w:rPr>
          <w:rFonts w:ascii="Times New Roman" w:hAnsi="Times New Roman" w:cs="Times New Roman"/>
          <w:sz w:val="24"/>
          <w:szCs w:val="24"/>
        </w:rPr>
        <w:t xml:space="preserve"> and</w:t>
      </w:r>
      <w:r w:rsidRPr="00831022">
        <w:rPr>
          <w:rFonts w:ascii="Times New Roman" w:hAnsi="Times New Roman" w:cs="Times New Roman"/>
          <w:sz w:val="24"/>
          <w:szCs w:val="24"/>
        </w:rPr>
        <w:t xml:space="preserve"> </w:t>
      </w:r>
      <w:r w:rsidRPr="00831022">
        <w:rPr>
          <w:rFonts w:ascii="Times New Roman" w:hAnsi="Times New Roman" w:cs="Times New Roman"/>
          <w:sz w:val="24"/>
          <w:szCs w:val="24"/>
        </w:rPr>
        <w:t>retailers — the world's largest beverage distribution system. Beverages bearing trademarks owned by or licensed to</w:t>
      </w:r>
      <w:r w:rsidR="00831022">
        <w:rPr>
          <w:rFonts w:ascii="Times New Roman" w:hAnsi="Times New Roman" w:cs="Times New Roman"/>
          <w:sz w:val="24"/>
          <w:szCs w:val="24"/>
        </w:rPr>
        <w:t>o Coke</w:t>
      </w:r>
      <w:r w:rsidRPr="00831022">
        <w:rPr>
          <w:rFonts w:ascii="Times New Roman" w:hAnsi="Times New Roman" w:cs="Times New Roman"/>
          <w:sz w:val="24"/>
          <w:szCs w:val="24"/>
        </w:rPr>
        <w:t xml:space="preserve"> account</w:t>
      </w:r>
      <w:r w:rsidRPr="00831022">
        <w:rPr>
          <w:rFonts w:ascii="Times New Roman" w:hAnsi="Times New Roman" w:cs="Times New Roman"/>
          <w:sz w:val="24"/>
          <w:szCs w:val="24"/>
        </w:rPr>
        <w:t xml:space="preserve"> </w:t>
      </w:r>
      <w:r w:rsidRPr="00831022">
        <w:rPr>
          <w:rFonts w:ascii="Times New Roman" w:hAnsi="Times New Roman" w:cs="Times New Roman"/>
          <w:sz w:val="24"/>
          <w:szCs w:val="24"/>
        </w:rPr>
        <w:t>for more than 1.9 billion of the approximately 59 billion servings of all beverages consumed worldwide every day</w:t>
      </w:r>
      <w:r w:rsidRPr="00831022">
        <w:rPr>
          <w:rFonts w:ascii="Times New Roman" w:hAnsi="Times New Roman" w:cs="Times New Roman"/>
          <w:sz w:val="24"/>
          <w:szCs w:val="24"/>
        </w:rPr>
        <w:t>”(Coke, 2017)</w:t>
      </w:r>
      <w:r w:rsidRPr="00831022">
        <w:rPr>
          <w:rFonts w:ascii="Times New Roman" w:hAnsi="Times New Roman" w:cs="Times New Roman"/>
          <w:sz w:val="24"/>
          <w:szCs w:val="24"/>
        </w:rPr>
        <w:t>.</w:t>
      </w:r>
      <w:r w:rsidRPr="00831022">
        <w:rPr>
          <w:rFonts w:ascii="Times New Roman" w:hAnsi="Times New Roman" w:cs="Times New Roman"/>
          <w:sz w:val="24"/>
          <w:szCs w:val="24"/>
        </w:rPr>
        <w:t xml:space="preserve">  </w:t>
      </w:r>
    </w:p>
    <w:p w:rsidR="005E494F" w:rsidRPr="00831022" w:rsidRDefault="005E494F" w:rsidP="005E494F">
      <w:pPr>
        <w:autoSpaceDE w:val="0"/>
        <w:autoSpaceDN w:val="0"/>
        <w:adjustRightInd w:val="0"/>
        <w:spacing w:after="0" w:line="480" w:lineRule="auto"/>
        <w:rPr>
          <w:rFonts w:ascii="Times New Roman" w:hAnsi="Times New Roman" w:cs="Times New Roman"/>
          <w:bCs/>
          <w:iCs/>
          <w:sz w:val="24"/>
          <w:szCs w:val="24"/>
        </w:rPr>
      </w:pPr>
      <w:r w:rsidRPr="00831022">
        <w:rPr>
          <w:rFonts w:ascii="Times New Roman" w:hAnsi="Times New Roman" w:cs="Times New Roman"/>
          <w:sz w:val="24"/>
          <w:szCs w:val="24"/>
        </w:rPr>
        <w:tab/>
        <w:t xml:space="preserve">The risks facing this company are many.  It is beyond the purview of this paper to address them all. Some of the risks addressed </w:t>
      </w:r>
      <w:r w:rsidRPr="00831022">
        <w:rPr>
          <w:rFonts w:ascii="Times New Roman" w:hAnsi="Times New Roman" w:cs="Times New Roman"/>
          <w:noProof/>
          <w:sz w:val="24"/>
          <w:szCs w:val="24"/>
        </w:rPr>
        <w:t>are</w:t>
      </w:r>
      <w:r w:rsidRPr="00831022">
        <w:rPr>
          <w:rFonts w:ascii="Times New Roman" w:hAnsi="Times New Roman" w:cs="Times New Roman"/>
          <w:sz w:val="24"/>
          <w:szCs w:val="24"/>
        </w:rPr>
        <w:t xml:space="preserve"> Obesity and other health concerns, the fluctuation of foreign currency, </w:t>
      </w:r>
      <w:r w:rsidRPr="00831022">
        <w:rPr>
          <w:rFonts w:ascii="Times New Roman" w:hAnsi="Times New Roman" w:cs="Times New Roman"/>
          <w:bCs/>
          <w:iCs/>
          <w:sz w:val="24"/>
          <w:szCs w:val="24"/>
        </w:rPr>
        <w:t>i</w:t>
      </w:r>
      <w:r w:rsidRPr="00831022">
        <w:rPr>
          <w:rFonts w:ascii="Times New Roman" w:hAnsi="Times New Roman" w:cs="Times New Roman"/>
          <w:bCs/>
          <w:iCs/>
          <w:sz w:val="24"/>
          <w:szCs w:val="24"/>
        </w:rPr>
        <w:t>ncrease in the cost, disruption of</w:t>
      </w:r>
      <w:r w:rsidR="009C24AD" w:rsidRPr="00831022">
        <w:rPr>
          <w:rFonts w:ascii="Times New Roman" w:hAnsi="Times New Roman" w:cs="Times New Roman"/>
          <w:bCs/>
          <w:iCs/>
          <w:sz w:val="24"/>
          <w:szCs w:val="24"/>
        </w:rPr>
        <w:t xml:space="preserve"> the</w:t>
      </w:r>
      <w:r w:rsidRPr="00831022">
        <w:rPr>
          <w:rFonts w:ascii="Times New Roman" w:hAnsi="Times New Roman" w:cs="Times New Roman"/>
          <w:bCs/>
          <w:iCs/>
          <w:sz w:val="24"/>
          <w:szCs w:val="24"/>
        </w:rPr>
        <w:t xml:space="preserve"> </w:t>
      </w:r>
      <w:r w:rsidRPr="00831022">
        <w:rPr>
          <w:rFonts w:ascii="Times New Roman" w:hAnsi="Times New Roman" w:cs="Times New Roman"/>
          <w:bCs/>
          <w:iCs/>
          <w:noProof/>
          <w:sz w:val="24"/>
          <w:szCs w:val="24"/>
        </w:rPr>
        <w:t>supply</w:t>
      </w:r>
      <w:r w:rsidRPr="00831022">
        <w:rPr>
          <w:rFonts w:ascii="Times New Roman" w:hAnsi="Times New Roman" w:cs="Times New Roman"/>
          <w:bCs/>
          <w:iCs/>
          <w:sz w:val="24"/>
          <w:szCs w:val="24"/>
        </w:rPr>
        <w:t xml:space="preserve"> </w:t>
      </w:r>
      <w:r w:rsidRPr="00831022">
        <w:rPr>
          <w:rFonts w:ascii="Times New Roman" w:hAnsi="Times New Roman" w:cs="Times New Roman"/>
          <w:bCs/>
          <w:iCs/>
          <w:sz w:val="24"/>
          <w:szCs w:val="24"/>
        </w:rPr>
        <w:t>of fuels, inability to achieve</w:t>
      </w:r>
      <w:r w:rsidRPr="00831022">
        <w:rPr>
          <w:rFonts w:ascii="Times New Roman" w:hAnsi="Times New Roman" w:cs="Times New Roman"/>
          <w:bCs/>
          <w:iCs/>
          <w:sz w:val="24"/>
          <w:szCs w:val="24"/>
        </w:rPr>
        <w:t xml:space="preserve"> overall long-term growth objectives</w:t>
      </w:r>
      <w:r w:rsidRPr="00831022">
        <w:rPr>
          <w:rFonts w:ascii="Times New Roman" w:hAnsi="Times New Roman" w:cs="Times New Roman"/>
          <w:bCs/>
          <w:iCs/>
          <w:sz w:val="24"/>
          <w:szCs w:val="24"/>
        </w:rPr>
        <w:t>, global credit market conditions, d</w:t>
      </w:r>
      <w:r w:rsidRPr="00831022">
        <w:rPr>
          <w:rFonts w:ascii="Times New Roman" w:hAnsi="Times New Roman" w:cs="Times New Roman"/>
          <w:bCs/>
          <w:iCs/>
          <w:sz w:val="24"/>
          <w:szCs w:val="24"/>
        </w:rPr>
        <w:t xml:space="preserve">efault by </w:t>
      </w:r>
      <w:r w:rsidRPr="00831022">
        <w:rPr>
          <w:rFonts w:ascii="Times New Roman" w:hAnsi="Times New Roman" w:cs="Times New Roman"/>
          <w:bCs/>
          <w:iCs/>
          <w:sz w:val="24"/>
          <w:szCs w:val="24"/>
        </w:rPr>
        <w:t xml:space="preserve">or failure of one or more of </w:t>
      </w:r>
      <w:r w:rsidRPr="00831022">
        <w:rPr>
          <w:rFonts w:ascii="Times New Roman" w:hAnsi="Times New Roman" w:cs="Times New Roman"/>
          <w:bCs/>
          <w:iCs/>
          <w:sz w:val="24"/>
          <w:szCs w:val="24"/>
        </w:rPr>
        <w:t xml:space="preserve">counterparty financial </w:t>
      </w:r>
      <w:r w:rsidRPr="00831022">
        <w:rPr>
          <w:rFonts w:ascii="Times New Roman" w:hAnsi="Times New Roman" w:cs="Times New Roman"/>
          <w:bCs/>
          <w:iCs/>
          <w:sz w:val="24"/>
          <w:szCs w:val="24"/>
        </w:rPr>
        <w:t xml:space="preserve">institutions. Mostly these topics will be addressed during separate parts of this analysis—for </w:t>
      </w:r>
      <w:r w:rsidRPr="00831022">
        <w:rPr>
          <w:rFonts w:ascii="Times New Roman" w:hAnsi="Times New Roman" w:cs="Times New Roman"/>
          <w:bCs/>
          <w:iCs/>
          <w:noProof/>
          <w:sz w:val="24"/>
          <w:szCs w:val="24"/>
        </w:rPr>
        <w:t>now</w:t>
      </w:r>
      <w:r w:rsidR="009C24AD" w:rsidRPr="00831022">
        <w:rPr>
          <w:rFonts w:ascii="Times New Roman" w:hAnsi="Times New Roman" w:cs="Times New Roman"/>
          <w:bCs/>
          <w:iCs/>
          <w:noProof/>
          <w:sz w:val="24"/>
          <w:szCs w:val="24"/>
        </w:rPr>
        <w:t>,</w:t>
      </w:r>
      <w:r w:rsidRPr="00831022">
        <w:rPr>
          <w:rFonts w:ascii="Times New Roman" w:hAnsi="Times New Roman" w:cs="Times New Roman"/>
          <w:bCs/>
          <w:iCs/>
          <w:sz w:val="24"/>
          <w:szCs w:val="24"/>
        </w:rPr>
        <w:t xml:space="preserve"> the following is offered.</w:t>
      </w:r>
    </w:p>
    <w:p w:rsidR="005E494F" w:rsidRPr="00831022" w:rsidRDefault="005E494F" w:rsidP="005E494F">
      <w:pPr>
        <w:autoSpaceDE w:val="0"/>
        <w:autoSpaceDN w:val="0"/>
        <w:adjustRightInd w:val="0"/>
        <w:spacing w:after="0" w:line="480" w:lineRule="auto"/>
        <w:rPr>
          <w:rFonts w:ascii="Times New Roman" w:hAnsi="Times New Roman" w:cs="Times New Roman"/>
          <w:sz w:val="24"/>
          <w:szCs w:val="24"/>
        </w:rPr>
      </w:pPr>
      <w:r w:rsidRPr="00831022">
        <w:rPr>
          <w:rFonts w:ascii="Times New Roman" w:hAnsi="Times New Roman" w:cs="Times New Roman"/>
          <w:bCs/>
          <w:iCs/>
          <w:sz w:val="24"/>
          <w:szCs w:val="24"/>
        </w:rPr>
        <w:tab/>
        <w:t>Obesity and other health concerns remain at the top</w:t>
      </w:r>
      <w:r w:rsidR="00831022">
        <w:rPr>
          <w:rFonts w:ascii="Times New Roman" w:hAnsi="Times New Roman" w:cs="Times New Roman"/>
          <w:bCs/>
          <w:iCs/>
          <w:sz w:val="24"/>
          <w:szCs w:val="24"/>
        </w:rPr>
        <w:t xml:space="preserve"> of the list for C</w:t>
      </w:r>
      <w:r w:rsidRPr="00831022">
        <w:rPr>
          <w:rFonts w:ascii="Times New Roman" w:hAnsi="Times New Roman" w:cs="Times New Roman"/>
          <w:bCs/>
          <w:iCs/>
          <w:sz w:val="24"/>
          <w:szCs w:val="24"/>
        </w:rPr>
        <w:t xml:space="preserve">oke. </w:t>
      </w:r>
      <w:r w:rsidRPr="00831022">
        <w:rPr>
          <w:rFonts w:ascii="Times New Roman" w:hAnsi="Times New Roman" w:cs="Times New Roman"/>
          <w:sz w:val="24"/>
          <w:szCs w:val="24"/>
        </w:rPr>
        <w:t>G</w:t>
      </w:r>
      <w:r w:rsidRPr="00831022">
        <w:rPr>
          <w:rFonts w:ascii="Times New Roman" w:hAnsi="Times New Roman" w:cs="Times New Roman"/>
          <w:sz w:val="24"/>
          <w:szCs w:val="24"/>
        </w:rPr>
        <w:t xml:space="preserve">overnmental regulations </w:t>
      </w:r>
      <w:r w:rsidRPr="00831022">
        <w:rPr>
          <w:rFonts w:ascii="Times New Roman" w:hAnsi="Times New Roman" w:cs="Times New Roman"/>
          <w:sz w:val="24"/>
          <w:szCs w:val="24"/>
        </w:rPr>
        <w:t>regarding</w:t>
      </w:r>
      <w:r w:rsidRPr="00831022">
        <w:rPr>
          <w:rFonts w:ascii="Times New Roman" w:hAnsi="Times New Roman" w:cs="Times New Roman"/>
          <w:sz w:val="24"/>
          <w:szCs w:val="24"/>
        </w:rPr>
        <w:t xml:space="preserve"> the </w:t>
      </w:r>
      <w:r w:rsidRPr="00831022">
        <w:rPr>
          <w:rFonts w:ascii="Times New Roman" w:hAnsi="Times New Roman" w:cs="Times New Roman"/>
          <w:sz w:val="24"/>
          <w:szCs w:val="24"/>
        </w:rPr>
        <w:t>packaging</w:t>
      </w:r>
      <w:r w:rsidRPr="00831022">
        <w:rPr>
          <w:rFonts w:ascii="Times New Roman" w:hAnsi="Times New Roman" w:cs="Times New Roman"/>
          <w:sz w:val="24"/>
          <w:szCs w:val="24"/>
        </w:rPr>
        <w:t xml:space="preserve">, </w:t>
      </w:r>
      <w:r w:rsidRPr="00831022">
        <w:rPr>
          <w:rFonts w:ascii="Times New Roman" w:hAnsi="Times New Roman" w:cs="Times New Roman"/>
          <w:sz w:val="24"/>
          <w:szCs w:val="24"/>
        </w:rPr>
        <w:t xml:space="preserve">marketing, and </w:t>
      </w:r>
      <w:r w:rsidRPr="00831022">
        <w:rPr>
          <w:rFonts w:ascii="Times New Roman" w:hAnsi="Times New Roman" w:cs="Times New Roman"/>
          <w:sz w:val="24"/>
          <w:szCs w:val="24"/>
        </w:rPr>
        <w:t>labeling of</w:t>
      </w:r>
      <w:r w:rsidRPr="00831022">
        <w:rPr>
          <w:rFonts w:ascii="Times New Roman" w:hAnsi="Times New Roman" w:cs="Times New Roman"/>
          <w:sz w:val="24"/>
          <w:szCs w:val="24"/>
        </w:rPr>
        <w:t xml:space="preserve"> </w:t>
      </w:r>
      <w:r w:rsidRPr="00831022">
        <w:rPr>
          <w:rFonts w:ascii="Times New Roman" w:hAnsi="Times New Roman" w:cs="Times New Roman"/>
          <w:sz w:val="24"/>
          <w:szCs w:val="24"/>
        </w:rPr>
        <w:t>sugar-sweetened beverages</w:t>
      </w:r>
      <w:r w:rsidRPr="00831022">
        <w:rPr>
          <w:rFonts w:ascii="Times New Roman" w:hAnsi="Times New Roman" w:cs="Times New Roman"/>
          <w:sz w:val="24"/>
          <w:szCs w:val="24"/>
        </w:rPr>
        <w:t xml:space="preserve"> </w:t>
      </w:r>
      <w:r w:rsidR="009C24AD" w:rsidRPr="00831022">
        <w:rPr>
          <w:rFonts w:ascii="Times New Roman" w:hAnsi="Times New Roman" w:cs="Times New Roman"/>
          <w:noProof/>
          <w:sz w:val="24"/>
          <w:szCs w:val="24"/>
        </w:rPr>
        <w:t>a</w:t>
      </w:r>
      <w:r w:rsidRPr="00831022">
        <w:rPr>
          <w:rFonts w:ascii="Times New Roman" w:hAnsi="Times New Roman" w:cs="Times New Roman"/>
          <w:noProof/>
          <w:sz w:val="24"/>
          <w:szCs w:val="24"/>
        </w:rPr>
        <w:t>ffect</w:t>
      </w:r>
      <w:r w:rsidR="009C24AD" w:rsidRPr="00831022">
        <w:rPr>
          <w:rFonts w:ascii="Times New Roman" w:hAnsi="Times New Roman" w:cs="Times New Roman"/>
          <w:noProof/>
          <w:sz w:val="24"/>
          <w:szCs w:val="24"/>
        </w:rPr>
        <w:t xml:space="preserve"> the</w:t>
      </w:r>
      <w:r w:rsidRPr="00831022">
        <w:rPr>
          <w:rFonts w:ascii="Times New Roman" w:hAnsi="Times New Roman" w:cs="Times New Roman"/>
          <w:sz w:val="24"/>
          <w:szCs w:val="24"/>
        </w:rPr>
        <w:t xml:space="preserve"> </w:t>
      </w:r>
      <w:r w:rsidRPr="00831022">
        <w:rPr>
          <w:rFonts w:ascii="Times New Roman" w:hAnsi="Times New Roman" w:cs="Times New Roman"/>
          <w:noProof/>
          <w:sz w:val="24"/>
          <w:szCs w:val="24"/>
        </w:rPr>
        <w:t>overall</w:t>
      </w:r>
      <w:r w:rsidRPr="00831022">
        <w:rPr>
          <w:rFonts w:ascii="Times New Roman" w:hAnsi="Times New Roman" w:cs="Times New Roman"/>
          <w:sz w:val="24"/>
          <w:szCs w:val="24"/>
        </w:rPr>
        <w:t xml:space="preserve"> profitability of sugar based products.  In addition</w:t>
      </w:r>
      <w:r w:rsidR="00831022">
        <w:rPr>
          <w:rFonts w:ascii="Times New Roman" w:hAnsi="Times New Roman" w:cs="Times New Roman"/>
          <w:sz w:val="24"/>
          <w:szCs w:val="24"/>
        </w:rPr>
        <w:t>,</w:t>
      </w:r>
      <w:r w:rsidRPr="00831022">
        <w:rPr>
          <w:rFonts w:ascii="Times New Roman" w:hAnsi="Times New Roman" w:cs="Times New Roman"/>
          <w:sz w:val="24"/>
          <w:szCs w:val="24"/>
        </w:rPr>
        <w:t xml:space="preserve"> obesity in the US has spurned</w:t>
      </w:r>
      <w:r w:rsidRPr="00831022">
        <w:rPr>
          <w:rFonts w:ascii="Times New Roman" w:hAnsi="Times New Roman" w:cs="Times New Roman"/>
          <w:sz w:val="24"/>
          <w:szCs w:val="24"/>
        </w:rPr>
        <w:t xml:space="preserve"> negative publicity</w:t>
      </w:r>
      <w:r w:rsidRPr="00831022">
        <w:rPr>
          <w:rFonts w:ascii="Times New Roman" w:hAnsi="Times New Roman" w:cs="Times New Roman"/>
          <w:sz w:val="24"/>
          <w:szCs w:val="24"/>
        </w:rPr>
        <w:t xml:space="preserve"> for the products of </w:t>
      </w:r>
      <w:r w:rsidRPr="00831022">
        <w:rPr>
          <w:rFonts w:ascii="Times New Roman" w:hAnsi="Times New Roman" w:cs="Times New Roman"/>
          <w:noProof/>
          <w:sz w:val="24"/>
          <w:szCs w:val="24"/>
        </w:rPr>
        <w:t>Coca</w:t>
      </w:r>
      <w:r w:rsidR="009C24AD" w:rsidRPr="00831022">
        <w:rPr>
          <w:rFonts w:ascii="Times New Roman" w:hAnsi="Times New Roman" w:cs="Times New Roman"/>
          <w:noProof/>
          <w:sz w:val="24"/>
          <w:szCs w:val="24"/>
        </w:rPr>
        <w:t>-</w:t>
      </w:r>
      <w:r w:rsidRPr="00831022">
        <w:rPr>
          <w:rFonts w:ascii="Times New Roman" w:hAnsi="Times New Roman" w:cs="Times New Roman"/>
          <w:noProof/>
          <w:sz w:val="24"/>
          <w:szCs w:val="24"/>
        </w:rPr>
        <w:t>Cola</w:t>
      </w:r>
      <w:r w:rsidRPr="00831022">
        <w:rPr>
          <w:rFonts w:ascii="Times New Roman" w:hAnsi="Times New Roman" w:cs="Times New Roman"/>
          <w:sz w:val="24"/>
          <w:szCs w:val="24"/>
        </w:rPr>
        <w:t xml:space="preserve">. </w:t>
      </w:r>
    </w:p>
    <w:p w:rsidR="005E494F" w:rsidRPr="00831022" w:rsidRDefault="005E494F" w:rsidP="005E494F">
      <w:pPr>
        <w:autoSpaceDE w:val="0"/>
        <w:autoSpaceDN w:val="0"/>
        <w:adjustRightInd w:val="0"/>
        <w:spacing w:after="0" w:line="480" w:lineRule="auto"/>
        <w:rPr>
          <w:rFonts w:ascii="Times New Roman" w:hAnsi="Times New Roman" w:cs="Times New Roman"/>
          <w:sz w:val="24"/>
          <w:szCs w:val="24"/>
        </w:rPr>
      </w:pPr>
      <w:r w:rsidRPr="00831022">
        <w:rPr>
          <w:rFonts w:ascii="Times New Roman" w:hAnsi="Times New Roman" w:cs="Times New Roman"/>
          <w:sz w:val="24"/>
          <w:szCs w:val="24"/>
        </w:rPr>
        <w:lastRenderedPageBreak/>
        <w:tab/>
        <w:t>In 2014 thru 2016 hyperinflation has been occurring in Venezuela (</w:t>
      </w:r>
      <w:r w:rsidR="00150D32" w:rsidRPr="00831022">
        <w:rPr>
          <w:rFonts w:ascii="Times New Roman" w:hAnsi="Times New Roman" w:cs="Times New Roman"/>
          <w:sz w:val="24"/>
          <w:szCs w:val="24"/>
        </w:rPr>
        <w:t xml:space="preserve">Coke, 2017; </w:t>
      </w:r>
      <w:r w:rsidRPr="00831022">
        <w:rPr>
          <w:rFonts w:ascii="Times New Roman" w:hAnsi="Times New Roman" w:cs="Times New Roman"/>
          <w:sz w:val="24"/>
          <w:szCs w:val="24"/>
        </w:rPr>
        <w:t xml:space="preserve">Insider, 2017). This and other fluctuations </w:t>
      </w:r>
      <w:r w:rsidRPr="00831022">
        <w:rPr>
          <w:rFonts w:ascii="Times New Roman" w:hAnsi="Times New Roman" w:cs="Times New Roman"/>
          <w:noProof/>
          <w:sz w:val="24"/>
          <w:szCs w:val="24"/>
        </w:rPr>
        <w:t>in</w:t>
      </w:r>
      <w:r w:rsidRPr="00831022">
        <w:rPr>
          <w:rFonts w:ascii="Times New Roman" w:hAnsi="Times New Roman" w:cs="Times New Roman"/>
          <w:sz w:val="24"/>
          <w:szCs w:val="24"/>
        </w:rPr>
        <w:t xml:space="preserve"> foreign currency has brought financial hardship toward Coca-Cola. </w:t>
      </w:r>
      <w:r w:rsidR="00831022">
        <w:rPr>
          <w:rFonts w:ascii="Times New Roman" w:hAnsi="Times New Roman" w:cs="Times New Roman"/>
          <w:sz w:val="24"/>
          <w:szCs w:val="24"/>
        </w:rPr>
        <w:t xml:space="preserve">This </w:t>
      </w:r>
      <w:r w:rsidRPr="00831022">
        <w:rPr>
          <w:rFonts w:ascii="Times New Roman" w:hAnsi="Times New Roman" w:cs="Times New Roman"/>
          <w:sz w:val="24"/>
          <w:szCs w:val="24"/>
        </w:rPr>
        <w:t xml:space="preserve">resulted in a capital source change that may result in the end of the firm. In </w:t>
      </w:r>
      <w:r w:rsidRPr="00831022">
        <w:rPr>
          <w:rFonts w:ascii="Times New Roman" w:hAnsi="Times New Roman" w:cs="Times New Roman"/>
          <w:noProof/>
          <w:sz w:val="24"/>
          <w:szCs w:val="24"/>
        </w:rPr>
        <w:t>turn</w:t>
      </w:r>
      <w:r w:rsidR="009C24AD" w:rsidRPr="00831022">
        <w:rPr>
          <w:rFonts w:ascii="Times New Roman" w:hAnsi="Times New Roman" w:cs="Times New Roman"/>
          <w:noProof/>
          <w:sz w:val="24"/>
          <w:szCs w:val="24"/>
        </w:rPr>
        <w:t>,</w:t>
      </w:r>
      <w:r w:rsidRPr="00831022">
        <w:rPr>
          <w:rFonts w:ascii="Times New Roman" w:hAnsi="Times New Roman" w:cs="Times New Roman"/>
          <w:sz w:val="24"/>
          <w:szCs w:val="24"/>
        </w:rPr>
        <w:t xml:space="preserve"> this will also have an </w:t>
      </w:r>
      <w:r w:rsidR="00150D32" w:rsidRPr="00831022">
        <w:rPr>
          <w:rFonts w:ascii="Times New Roman" w:hAnsi="Times New Roman" w:cs="Times New Roman"/>
          <w:sz w:val="24"/>
          <w:szCs w:val="24"/>
        </w:rPr>
        <w:t>effect</w:t>
      </w:r>
      <w:r w:rsidRPr="00831022">
        <w:rPr>
          <w:rFonts w:ascii="Times New Roman" w:hAnsi="Times New Roman" w:cs="Times New Roman"/>
          <w:sz w:val="24"/>
          <w:szCs w:val="24"/>
        </w:rPr>
        <w:t xml:space="preserve"> on global credit and </w:t>
      </w:r>
      <w:r w:rsidRPr="00831022">
        <w:rPr>
          <w:rFonts w:ascii="Times New Roman" w:hAnsi="Times New Roman" w:cs="Times New Roman"/>
          <w:noProof/>
          <w:sz w:val="24"/>
          <w:szCs w:val="24"/>
        </w:rPr>
        <w:t>m</w:t>
      </w:r>
      <w:r w:rsidR="009C24AD" w:rsidRPr="00831022">
        <w:rPr>
          <w:rFonts w:ascii="Times New Roman" w:hAnsi="Times New Roman" w:cs="Times New Roman"/>
          <w:noProof/>
          <w:sz w:val="24"/>
          <w:szCs w:val="24"/>
        </w:rPr>
        <w:t>a</w:t>
      </w:r>
      <w:r w:rsidRPr="00831022">
        <w:rPr>
          <w:rFonts w:ascii="Times New Roman" w:hAnsi="Times New Roman" w:cs="Times New Roman"/>
          <w:noProof/>
          <w:sz w:val="24"/>
          <w:szCs w:val="24"/>
        </w:rPr>
        <w:t>y</w:t>
      </w:r>
      <w:r w:rsidRPr="00831022">
        <w:rPr>
          <w:rFonts w:ascii="Times New Roman" w:hAnsi="Times New Roman" w:cs="Times New Roman"/>
          <w:sz w:val="24"/>
          <w:szCs w:val="24"/>
        </w:rPr>
        <w:t xml:space="preserve"> even result in default or failure of one or more of Cokes counterparties. </w:t>
      </w:r>
    </w:p>
    <w:p w:rsidR="005E494F" w:rsidRPr="00831022" w:rsidRDefault="005E494F" w:rsidP="005E494F">
      <w:pPr>
        <w:autoSpaceDE w:val="0"/>
        <w:autoSpaceDN w:val="0"/>
        <w:adjustRightInd w:val="0"/>
        <w:spacing w:after="0" w:line="480" w:lineRule="auto"/>
        <w:rPr>
          <w:rFonts w:ascii="Times New Roman" w:hAnsi="Times New Roman" w:cs="Times New Roman"/>
          <w:sz w:val="24"/>
          <w:szCs w:val="24"/>
        </w:rPr>
      </w:pPr>
      <w:r w:rsidRPr="00831022">
        <w:rPr>
          <w:rFonts w:ascii="Times New Roman" w:hAnsi="Times New Roman" w:cs="Times New Roman"/>
          <w:sz w:val="24"/>
          <w:szCs w:val="24"/>
        </w:rPr>
        <w:tab/>
      </w:r>
      <w:r w:rsidR="009C24AD" w:rsidRPr="00831022">
        <w:rPr>
          <w:rFonts w:ascii="Times New Roman" w:hAnsi="Times New Roman" w:cs="Times New Roman"/>
          <w:noProof/>
          <w:sz w:val="24"/>
          <w:szCs w:val="24"/>
        </w:rPr>
        <w:t>The i</w:t>
      </w:r>
      <w:r w:rsidRPr="00831022">
        <w:rPr>
          <w:rFonts w:ascii="Times New Roman" w:hAnsi="Times New Roman" w:cs="Times New Roman"/>
          <w:noProof/>
          <w:sz w:val="24"/>
          <w:szCs w:val="24"/>
        </w:rPr>
        <w:t>ncrease</w:t>
      </w:r>
      <w:r w:rsidRPr="00831022">
        <w:rPr>
          <w:rFonts w:ascii="Times New Roman" w:hAnsi="Times New Roman" w:cs="Times New Roman"/>
          <w:sz w:val="24"/>
          <w:szCs w:val="24"/>
        </w:rPr>
        <w:t xml:space="preserve"> in the cost of fuel is a major player for coke as it is the biggest distribution platform worldwide.  Higher fuel prices </w:t>
      </w:r>
      <w:r w:rsidRPr="00831022">
        <w:rPr>
          <w:rFonts w:ascii="Times New Roman" w:hAnsi="Times New Roman" w:cs="Times New Roman"/>
          <w:noProof/>
          <w:sz w:val="24"/>
          <w:szCs w:val="24"/>
        </w:rPr>
        <w:t>mean</w:t>
      </w:r>
      <w:r w:rsidRPr="00831022">
        <w:rPr>
          <w:rFonts w:ascii="Times New Roman" w:hAnsi="Times New Roman" w:cs="Times New Roman"/>
          <w:sz w:val="24"/>
          <w:szCs w:val="24"/>
        </w:rPr>
        <w:t xml:space="preserve"> higher costs and lower profits for a company that is already struggling to pay its bills.</w:t>
      </w:r>
    </w:p>
    <w:p w:rsidR="005E494F" w:rsidRDefault="005E494F" w:rsidP="005E494F">
      <w:pPr>
        <w:autoSpaceDE w:val="0"/>
        <w:autoSpaceDN w:val="0"/>
        <w:adjustRightInd w:val="0"/>
        <w:spacing w:after="0" w:line="480" w:lineRule="auto"/>
        <w:rPr>
          <w:rFonts w:ascii="Times New Roman" w:hAnsi="Times New Roman" w:cs="Times New Roman"/>
          <w:sz w:val="24"/>
          <w:szCs w:val="24"/>
        </w:rPr>
      </w:pPr>
      <w:r w:rsidRPr="00831022">
        <w:rPr>
          <w:rFonts w:ascii="Times New Roman" w:hAnsi="Times New Roman" w:cs="Times New Roman"/>
          <w:sz w:val="24"/>
          <w:szCs w:val="24"/>
        </w:rPr>
        <w:tab/>
        <w:t xml:space="preserve">Failure to meet its growth projections may result in the selling off of capital and assets in order to stay afloat.  In </w:t>
      </w:r>
      <w:r w:rsidRPr="00831022">
        <w:rPr>
          <w:rFonts w:ascii="Times New Roman" w:hAnsi="Times New Roman" w:cs="Times New Roman"/>
          <w:noProof/>
          <w:sz w:val="24"/>
          <w:szCs w:val="24"/>
        </w:rPr>
        <w:t>a</w:t>
      </w:r>
      <w:r w:rsidR="009C24AD" w:rsidRPr="00831022">
        <w:rPr>
          <w:rFonts w:ascii="Times New Roman" w:hAnsi="Times New Roman" w:cs="Times New Roman"/>
          <w:noProof/>
          <w:sz w:val="24"/>
          <w:szCs w:val="24"/>
        </w:rPr>
        <w:t>n</w:t>
      </w:r>
      <w:r w:rsidRPr="00831022">
        <w:rPr>
          <w:rFonts w:ascii="Times New Roman" w:hAnsi="Times New Roman" w:cs="Times New Roman"/>
          <w:noProof/>
          <w:sz w:val="24"/>
          <w:szCs w:val="24"/>
        </w:rPr>
        <w:t xml:space="preserve"> economic</w:t>
      </w:r>
      <w:r w:rsidRPr="00831022">
        <w:rPr>
          <w:rFonts w:ascii="Times New Roman" w:hAnsi="Times New Roman" w:cs="Times New Roman"/>
          <w:sz w:val="24"/>
          <w:szCs w:val="24"/>
        </w:rPr>
        <w:t xml:space="preserve"> </w:t>
      </w:r>
      <w:r w:rsidRPr="00831022">
        <w:rPr>
          <w:rFonts w:ascii="Times New Roman" w:hAnsi="Times New Roman" w:cs="Times New Roman"/>
          <w:noProof/>
          <w:sz w:val="24"/>
          <w:szCs w:val="24"/>
        </w:rPr>
        <w:t>current</w:t>
      </w:r>
      <w:r w:rsidR="009C24AD" w:rsidRPr="00831022">
        <w:rPr>
          <w:rFonts w:ascii="Times New Roman" w:hAnsi="Times New Roman" w:cs="Times New Roman"/>
          <w:noProof/>
          <w:sz w:val="24"/>
          <w:szCs w:val="24"/>
        </w:rPr>
        <w:t>,</w:t>
      </w:r>
      <w:r w:rsidRPr="00831022">
        <w:rPr>
          <w:rFonts w:ascii="Times New Roman" w:hAnsi="Times New Roman" w:cs="Times New Roman"/>
          <w:sz w:val="24"/>
          <w:szCs w:val="24"/>
        </w:rPr>
        <w:t xml:space="preserve"> a firm must have forward momentum in order to just remain—the alternative is being swept away by the current.</w:t>
      </w:r>
      <w:r w:rsidR="00150D32" w:rsidRPr="00831022">
        <w:rPr>
          <w:rFonts w:ascii="Times New Roman" w:hAnsi="Times New Roman" w:cs="Times New Roman"/>
          <w:sz w:val="24"/>
          <w:szCs w:val="24"/>
        </w:rPr>
        <w:t xml:space="preserve"> As a </w:t>
      </w:r>
      <w:r w:rsidR="00150D32" w:rsidRPr="00831022">
        <w:rPr>
          <w:rFonts w:ascii="Times New Roman" w:hAnsi="Times New Roman" w:cs="Times New Roman"/>
          <w:noProof/>
          <w:sz w:val="24"/>
          <w:szCs w:val="24"/>
        </w:rPr>
        <w:t>result</w:t>
      </w:r>
      <w:r w:rsidR="009C24AD" w:rsidRPr="00831022">
        <w:rPr>
          <w:rFonts w:ascii="Times New Roman" w:hAnsi="Times New Roman" w:cs="Times New Roman"/>
          <w:noProof/>
          <w:sz w:val="24"/>
          <w:szCs w:val="24"/>
        </w:rPr>
        <w:t>,</w:t>
      </w:r>
      <w:r w:rsidR="00150D32" w:rsidRPr="00831022">
        <w:rPr>
          <w:rFonts w:ascii="Times New Roman" w:hAnsi="Times New Roman" w:cs="Times New Roman"/>
          <w:sz w:val="24"/>
          <w:szCs w:val="24"/>
        </w:rPr>
        <w:t xml:space="preserve"> Coca- Cola purchased major shares in </w:t>
      </w:r>
      <w:r w:rsidR="00150D32" w:rsidRPr="00831022">
        <w:rPr>
          <w:rFonts w:ascii="Times New Roman" w:hAnsi="Times New Roman" w:cs="Times New Roman"/>
          <w:noProof/>
          <w:sz w:val="24"/>
          <w:szCs w:val="24"/>
        </w:rPr>
        <w:t>Monster</w:t>
      </w:r>
      <w:r w:rsidR="00150D32" w:rsidRPr="00831022">
        <w:rPr>
          <w:rFonts w:ascii="Times New Roman" w:hAnsi="Times New Roman" w:cs="Times New Roman"/>
          <w:sz w:val="24"/>
          <w:szCs w:val="24"/>
        </w:rPr>
        <w:t xml:space="preserve"> and Keurig. The purchase of two major </w:t>
      </w:r>
      <w:r w:rsidR="00150D32" w:rsidRPr="00831022">
        <w:rPr>
          <w:rFonts w:ascii="Times New Roman" w:hAnsi="Times New Roman" w:cs="Times New Roman"/>
          <w:noProof/>
          <w:sz w:val="24"/>
          <w:szCs w:val="24"/>
        </w:rPr>
        <w:t>br</w:t>
      </w:r>
      <w:r w:rsidR="009C24AD" w:rsidRPr="00831022">
        <w:rPr>
          <w:rFonts w:ascii="Times New Roman" w:hAnsi="Times New Roman" w:cs="Times New Roman"/>
          <w:noProof/>
          <w:sz w:val="24"/>
          <w:szCs w:val="24"/>
        </w:rPr>
        <w:t>and names</w:t>
      </w:r>
      <w:r w:rsidR="00150D32" w:rsidRPr="00831022">
        <w:rPr>
          <w:rFonts w:ascii="Times New Roman" w:hAnsi="Times New Roman" w:cs="Times New Roman"/>
          <w:sz w:val="24"/>
          <w:szCs w:val="24"/>
        </w:rPr>
        <w:t xml:space="preserve"> </w:t>
      </w:r>
      <w:r w:rsidR="00150D32" w:rsidRPr="00831022">
        <w:rPr>
          <w:rFonts w:ascii="Times New Roman" w:hAnsi="Times New Roman" w:cs="Times New Roman"/>
          <w:noProof/>
          <w:sz w:val="24"/>
          <w:szCs w:val="24"/>
        </w:rPr>
        <w:t>increase</w:t>
      </w:r>
      <w:r w:rsidR="009C24AD" w:rsidRPr="00831022">
        <w:rPr>
          <w:rFonts w:ascii="Times New Roman" w:hAnsi="Times New Roman" w:cs="Times New Roman"/>
          <w:noProof/>
          <w:sz w:val="24"/>
          <w:szCs w:val="24"/>
        </w:rPr>
        <w:t>s</w:t>
      </w:r>
      <w:r w:rsidR="00150D32" w:rsidRPr="00831022">
        <w:rPr>
          <w:rFonts w:ascii="Times New Roman" w:hAnsi="Times New Roman" w:cs="Times New Roman"/>
          <w:sz w:val="24"/>
          <w:szCs w:val="24"/>
        </w:rPr>
        <w:t xml:space="preserve"> the debt-equity ratio severely. </w:t>
      </w:r>
      <w:r w:rsidRPr="00831022">
        <w:rPr>
          <w:rFonts w:ascii="Times New Roman" w:hAnsi="Times New Roman" w:cs="Times New Roman"/>
          <w:sz w:val="24"/>
          <w:szCs w:val="24"/>
        </w:rPr>
        <w:t xml:space="preserve"> These and the othe</w:t>
      </w:r>
      <w:r w:rsidR="00831022">
        <w:rPr>
          <w:rFonts w:ascii="Times New Roman" w:hAnsi="Times New Roman" w:cs="Times New Roman"/>
          <w:sz w:val="24"/>
          <w:szCs w:val="24"/>
        </w:rPr>
        <w:t>r topic will be addressed as this</w:t>
      </w:r>
      <w:r w:rsidRPr="00831022">
        <w:rPr>
          <w:rFonts w:ascii="Times New Roman" w:hAnsi="Times New Roman" w:cs="Times New Roman"/>
          <w:sz w:val="24"/>
          <w:szCs w:val="24"/>
        </w:rPr>
        <w:t xml:space="preserve"> analysis goes forward. The question of w</w:t>
      </w:r>
      <w:r w:rsidRPr="00831022">
        <w:rPr>
          <w:rFonts w:ascii="Times New Roman" w:hAnsi="Times New Roman" w:cs="Times New Roman"/>
          <w:sz w:val="24"/>
          <w:szCs w:val="24"/>
        </w:rPr>
        <w:t xml:space="preserve">hy </w:t>
      </w:r>
      <w:r w:rsidR="00831022">
        <w:rPr>
          <w:rFonts w:ascii="Times New Roman" w:hAnsi="Times New Roman" w:cs="Times New Roman"/>
          <w:sz w:val="24"/>
          <w:szCs w:val="24"/>
        </w:rPr>
        <w:t xml:space="preserve">the firms </w:t>
      </w:r>
      <w:r w:rsidRPr="00831022">
        <w:rPr>
          <w:rFonts w:ascii="Times New Roman" w:hAnsi="Times New Roman" w:cs="Times New Roman"/>
          <w:sz w:val="24"/>
          <w:szCs w:val="24"/>
        </w:rPr>
        <w:t>return on equity will or will no</w:t>
      </w:r>
      <w:r w:rsidRPr="00831022">
        <w:rPr>
          <w:rFonts w:ascii="Times New Roman" w:hAnsi="Times New Roman" w:cs="Times New Roman"/>
          <w:sz w:val="24"/>
          <w:szCs w:val="24"/>
        </w:rPr>
        <w:t xml:space="preserve">t revert to its cost of capital will also be addressed. </w:t>
      </w:r>
    </w:p>
    <w:p w:rsidR="00AC0ADF" w:rsidRPr="00831022" w:rsidRDefault="00AC0ADF" w:rsidP="00AC0ADF">
      <w:pPr>
        <w:shd w:val="clear" w:color="auto" w:fill="FFFFFF"/>
        <w:spacing w:after="0" w:line="480" w:lineRule="auto"/>
        <w:rPr>
          <w:rFonts w:ascii="Times New Roman" w:eastAsia="Times New Roman" w:hAnsi="Times New Roman" w:cs="Times New Roman"/>
          <w:b/>
          <w:sz w:val="24"/>
          <w:szCs w:val="24"/>
        </w:rPr>
      </w:pPr>
      <w:r w:rsidRPr="00831022">
        <w:rPr>
          <w:rFonts w:ascii="Times New Roman" w:eastAsia="Times New Roman" w:hAnsi="Times New Roman" w:cs="Times New Roman"/>
          <w:b/>
          <w:sz w:val="24"/>
          <w:szCs w:val="24"/>
        </w:rPr>
        <w:t>Nonalcoholic Drink Industry Defined</w:t>
      </w:r>
    </w:p>
    <w:p w:rsidR="00AC0ADF" w:rsidRPr="00831022" w:rsidRDefault="00AC0ADF" w:rsidP="00AC0ADF">
      <w:pPr>
        <w:shd w:val="clear" w:color="auto" w:fill="FFFFFF"/>
        <w:spacing w:after="0" w:line="480" w:lineRule="auto"/>
        <w:ind w:firstLine="720"/>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Nonalcoholic drinks or beverages are basically any drink that has no alcohol. Bottling facilities are those companies that bottle, package, and distribute beverages; "bottling facilities differ in the types of bottling lines they operate and the types of p</w:t>
      </w:r>
      <w:r w:rsidR="00D0265B">
        <w:rPr>
          <w:rFonts w:ascii="Times New Roman" w:eastAsia="Times New Roman" w:hAnsi="Times New Roman" w:cs="Times New Roman"/>
          <w:sz w:val="24"/>
          <w:szCs w:val="24"/>
        </w:rPr>
        <w:t>roducts they can run" (Sharma, 2014</w:t>
      </w:r>
      <w:r w:rsidRPr="00831022">
        <w:rPr>
          <w:rFonts w:ascii="Times New Roman" w:eastAsia="Times New Roman" w:hAnsi="Times New Roman" w:cs="Times New Roman"/>
          <w:sz w:val="24"/>
          <w:szCs w:val="24"/>
        </w:rPr>
        <w:t xml:space="preserve">). Other bits of required information include the knowledge if said beverage is canned or bottled, hot-fill or cold-fill, and natural or conventional. Innovations in the beverage industry, non-alcoholic beverages are mostly catalyzed by requests.  This is done on location at the plant. Also included in this category are processing, </w:t>
      </w:r>
      <w:r w:rsidRPr="00831022">
        <w:rPr>
          <w:rFonts w:ascii="Times New Roman" w:eastAsia="Times New Roman" w:hAnsi="Times New Roman" w:cs="Times New Roman"/>
          <w:noProof/>
          <w:sz w:val="24"/>
          <w:szCs w:val="24"/>
        </w:rPr>
        <w:t>packing,</w:t>
      </w:r>
      <w:r w:rsidRPr="00831022">
        <w:rPr>
          <w:rFonts w:ascii="Times New Roman" w:eastAsia="Times New Roman" w:hAnsi="Times New Roman" w:cs="Times New Roman"/>
          <w:sz w:val="24"/>
          <w:szCs w:val="24"/>
        </w:rPr>
        <w:t xml:space="preserve"> and beverage plants </w:t>
      </w:r>
      <w:r w:rsidR="00D0265B">
        <w:rPr>
          <w:rFonts w:ascii="Times New Roman" w:eastAsia="Times New Roman" w:hAnsi="Times New Roman" w:cs="Times New Roman"/>
          <w:sz w:val="24"/>
          <w:szCs w:val="24"/>
        </w:rPr>
        <w:t>(Sharma, 2014</w:t>
      </w:r>
      <w:r w:rsidRPr="00831022">
        <w:rPr>
          <w:rFonts w:ascii="Times New Roman" w:eastAsia="Times New Roman" w:hAnsi="Times New Roman" w:cs="Times New Roman"/>
          <w:sz w:val="24"/>
          <w:szCs w:val="24"/>
        </w:rPr>
        <w:t>).</w:t>
      </w:r>
    </w:p>
    <w:p w:rsidR="00B31029" w:rsidRPr="00831022" w:rsidRDefault="00150D32" w:rsidP="00150D32">
      <w:pPr>
        <w:autoSpaceDE w:val="0"/>
        <w:autoSpaceDN w:val="0"/>
        <w:adjustRightInd w:val="0"/>
        <w:spacing w:after="0" w:line="480" w:lineRule="auto"/>
        <w:rPr>
          <w:rFonts w:ascii="Times New Roman" w:hAnsi="Times New Roman" w:cs="Times New Roman"/>
          <w:b/>
          <w:sz w:val="24"/>
          <w:szCs w:val="24"/>
        </w:rPr>
      </w:pPr>
      <w:r w:rsidRPr="00831022">
        <w:rPr>
          <w:rFonts w:ascii="Times New Roman" w:hAnsi="Times New Roman" w:cs="Times New Roman"/>
          <w:b/>
          <w:sz w:val="24"/>
          <w:szCs w:val="24"/>
        </w:rPr>
        <w:lastRenderedPageBreak/>
        <w:t>Accounting</w:t>
      </w:r>
    </w:p>
    <w:p w:rsidR="00706125" w:rsidRPr="00831022" w:rsidRDefault="00150D32" w:rsidP="00150D32">
      <w:pPr>
        <w:shd w:val="clear" w:color="auto" w:fill="FFFFFF"/>
        <w:spacing w:after="0" w:line="480" w:lineRule="auto"/>
        <w:rPr>
          <w:rFonts w:ascii="Times New Roman" w:hAnsi="Times New Roman" w:cs="Times New Roman"/>
          <w:sz w:val="24"/>
          <w:szCs w:val="24"/>
        </w:rPr>
      </w:pPr>
      <w:r w:rsidRPr="00831022">
        <w:rPr>
          <w:rFonts w:ascii="Times New Roman" w:hAnsi="Times New Roman" w:cs="Times New Roman"/>
          <w:sz w:val="24"/>
          <w:szCs w:val="24"/>
        </w:rPr>
        <w:tab/>
      </w:r>
      <w:r w:rsidR="00706125" w:rsidRPr="00831022">
        <w:rPr>
          <w:rFonts w:ascii="Times New Roman" w:hAnsi="Times New Roman" w:cs="Times New Roman"/>
          <w:sz w:val="24"/>
          <w:szCs w:val="24"/>
        </w:rPr>
        <w:t>Competition</w:t>
      </w:r>
      <w:r w:rsidRPr="00831022">
        <w:rPr>
          <w:rFonts w:ascii="Times New Roman" w:hAnsi="Times New Roman" w:cs="Times New Roman"/>
          <w:sz w:val="24"/>
          <w:szCs w:val="24"/>
        </w:rPr>
        <w:t xml:space="preserve">:  </w:t>
      </w:r>
      <w:r w:rsidR="00831022">
        <w:rPr>
          <w:rFonts w:ascii="Times New Roman" w:hAnsi="Times New Roman" w:cs="Times New Roman"/>
          <w:sz w:val="24"/>
          <w:szCs w:val="24"/>
        </w:rPr>
        <w:t xml:space="preserve">Many of Cokes competitors were mentioned above.  In further definition, </w:t>
      </w:r>
      <w:r w:rsidR="00706125" w:rsidRPr="00831022">
        <w:rPr>
          <w:rFonts w:ascii="Times New Roman" w:hAnsi="Times New Roman" w:cs="Times New Roman"/>
          <w:sz w:val="24"/>
          <w:szCs w:val="24"/>
        </w:rPr>
        <w:t xml:space="preserve">Coca-Cola competes </w:t>
      </w:r>
      <w:r w:rsidR="00924DCE" w:rsidRPr="00831022">
        <w:rPr>
          <w:rFonts w:ascii="Times New Roman" w:hAnsi="Times New Roman" w:cs="Times New Roman"/>
          <w:sz w:val="24"/>
          <w:szCs w:val="24"/>
        </w:rPr>
        <w:t>with others in the</w:t>
      </w:r>
      <w:r w:rsidR="00706125" w:rsidRPr="00831022">
        <w:rPr>
          <w:rFonts w:ascii="Times New Roman" w:hAnsi="Times New Roman" w:cs="Times New Roman"/>
          <w:sz w:val="24"/>
          <w:szCs w:val="24"/>
        </w:rPr>
        <w:t xml:space="preserve"> nonalcoholic segment of the commercial beverages industry. </w:t>
      </w:r>
      <w:r w:rsidR="00924DCE" w:rsidRPr="00831022">
        <w:rPr>
          <w:rFonts w:ascii="Times New Roman" w:hAnsi="Times New Roman" w:cs="Times New Roman"/>
          <w:sz w:val="24"/>
          <w:szCs w:val="24"/>
        </w:rPr>
        <w:t>This segment is highly competitive</w:t>
      </w:r>
      <w:r w:rsidR="00706125" w:rsidRPr="00831022">
        <w:rPr>
          <w:rFonts w:ascii="Times New Roman" w:hAnsi="Times New Roman" w:cs="Times New Roman"/>
          <w:sz w:val="24"/>
          <w:szCs w:val="24"/>
        </w:rPr>
        <w:t>. These incl</w:t>
      </w:r>
      <w:r w:rsidR="00924DCE" w:rsidRPr="00831022">
        <w:rPr>
          <w:rFonts w:ascii="Times New Roman" w:hAnsi="Times New Roman" w:cs="Times New Roman"/>
          <w:sz w:val="24"/>
          <w:szCs w:val="24"/>
        </w:rPr>
        <w:t xml:space="preserve">ude firms </w:t>
      </w:r>
      <w:r w:rsidR="00706125" w:rsidRPr="00831022">
        <w:rPr>
          <w:rFonts w:ascii="Times New Roman" w:hAnsi="Times New Roman" w:cs="Times New Roman"/>
          <w:sz w:val="24"/>
          <w:szCs w:val="24"/>
        </w:rPr>
        <w:t xml:space="preserve">like </w:t>
      </w:r>
      <w:r w:rsidR="00924DCE" w:rsidRPr="00831022">
        <w:rPr>
          <w:rFonts w:ascii="Times New Roman" w:hAnsi="Times New Roman" w:cs="Times New Roman"/>
          <w:sz w:val="24"/>
          <w:szCs w:val="24"/>
        </w:rPr>
        <w:t>Pepsi</w:t>
      </w:r>
      <w:r w:rsidR="00706125" w:rsidRPr="00831022">
        <w:rPr>
          <w:rFonts w:ascii="Times New Roman" w:hAnsi="Times New Roman" w:cs="Times New Roman"/>
          <w:sz w:val="24"/>
          <w:szCs w:val="24"/>
        </w:rPr>
        <w:t xml:space="preserve">-Cola </w:t>
      </w:r>
      <w:r w:rsidR="00924DCE" w:rsidRPr="00831022">
        <w:rPr>
          <w:rFonts w:ascii="Times New Roman" w:hAnsi="Times New Roman" w:cs="Times New Roman"/>
          <w:sz w:val="24"/>
          <w:szCs w:val="24"/>
        </w:rPr>
        <w:t xml:space="preserve">who </w:t>
      </w:r>
      <w:r w:rsidR="00706125" w:rsidRPr="00831022">
        <w:rPr>
          <w:rFonts w:ascii="Times New Roman" w:hAnsi="Times New Roman" w:cs="Times New Roman"/>
          <w:sz w:val="24"/>
          <w:szCs w:val="24"/>
        </w:rPr>
        <w:t>compete</w:t>
      </w:r>
      <w:r w:rsidR="00924DCE" w:rsidRPr="00831022">
        <w:rPr>
          <w:rFonts w:ascii="Times New Roman" w:hAnsi="Times New Roman" w:cs="Times New Roman"/>
          <w:sz w:val="24"/>
          <w:szCs w:val="24"/>
        </w:rPr>
        <w:t>s in multiple geographic areas. Pepsi products include</w:t>
      </w:r>
      <w:r w:rsidR="00706125" w:rsidRPr="00831022">
        <w:rPr>
          <w:rFonts w:ascii="Times New Roman" w:hAnsi="Times New Roman" w:cs="Times New Roman"/>
          <w:sz w:val="24"/>
          <w:szCs w:val="24"/>
        </w:rPr>
        <w:t xml:space="preserve"> </w:t>
      </w:r>
      <w:r w:rsidR="00706125" w:rsidRPr="00831022">
        <w:rPr>
          <w:rFonts w:ascii="Times New Roman" w:hAnsi="Times New Roman" w:cs="Times New Roman"/>
          <w:noProof/>
          <w:sz w:val="24"/>
          <w:szCs w:val="24"/>
        </w:rPr>
        <w:t>non</w:t>
      </w:r>
      <w:r w:rsidR="009C24AD" w:rsidRPr="00831022">
        <w:rPr>
          <w:rFonts w:ascii="Times New Roman" w:hAnsi="Times New Roman" w:cs="Times New Roman"/>
          <w:noProof/>
          <w:sz w:val="24"/>
          <w:szCs w:val="24"/>
        </w:rPr>
        <w:t>-</w:t>
      </w:r>
      <w:r w:rsidR="00706125" w:rsidRPr="00831022">
        <w:rPr>
          <w:rFonts w:ascii="Times New Roman" w:hAnsi="Times New Roman" w:cs="Times New Roman"/>
          <w:noProof/>
          <w:sz w:val="24"/>
          <w:szCs w:val="24"/>
        </w:rPr>
        <w:t>alcohol</w:t>
      </w:r>
      <w:r w:rsidR="00924DCE" w:rsidRPr="00831022">
        <w:rPr>
          <w:rFonts w:ascii="Times New Roman" w:hAnsi="Times New Roman" w:cs="Times New Roman"/>
          <w:noProof/>
          <w:sz w:val="24"/>
          <w:szCs w:val="24"/>
        </w:rPr>
        <w:t>ic</w:t>
      </w:r>
      <w:r w:rsidR="00924DCE" w:rsidRPr="00831022">
        <w:rPr>
          <w:rFonts w:ascii="Times New Roman" w:hAnsi="Times New Roman" w:cs="Times New Roman"/>
          <w:sz w:val="24"/>
          <w:szCs w:val="24"/>
        </w:rPr>
        <w:t xml:space="preserve"> sparkling beverages; water products, flavored and enhanced water products</w:t>
      </w:r>
      <w:r w:rsidR="00706125" w:rsidRPr="00831022">
        <w:rPr>
          <w:rFonts w:ascii="Times New Roman" w:hAnsi="Times New Roman" w:cs="Times New Roman"/>
          <w:sz w:val="24"/>
          <w:szCs w:val="24"/>
        </w:rPr>
        <w:t xml:space="preserve">; fruit drinks and </w:t>
      </w:r>
      <w:r w:rsidR="009C24AD" w:rsidRPr="00831022">
        <w:rPr>
          <w:rFonts w:ascii="Times New Roman" w:hAnsi="Times New Roman" w:cs="Times New Roman"/>
          <w:noProof/>
          <w:sz w:val="24"/>
          <w:szCs w:val="24"/>
        </w:rPr>
        <w:t>diluti</w:t>
      </w:r>
      <w:r w:rsidR="00924DCE" w:rsidRPr="00831022">
        <w:rPr>
          <w:rFonts w:ascii="Times New Roman" w:hAnsi="Times New Roman" w:cs="Times New Roman"/>
          <w:noProof/>
          <w:sz w:val="24"/>
          <w:szCs w:val="24"/>
        </w:rPr>
        <w:t>es</w:t>
      </w:r>
      <w:r w:rsidR="00706125" w:rsidRPr="00831022">
        <w:rPr>
          <w:rFonts w:ascii="Times New Roman" w:hAnsi="Times New Roman" w:cs="Times New Roman"/>
          <w:sz w:val="24"/>
          <w:szCs w:val="24"/>
        </w:rPr>
        <w:t xml:space="preserve"> </w:t>
      </w:r>
      <w:r w:rsidR="00924DCE" w:rsidRPr="00831022">
        <w:rPr>
          <w:rFonts w:ascii="Times New Roman" w:hAnsi="Times New Roman" w:cs="Times New Roman"/>
          <w:sz w:val="24"/>
          <w:szCs w:val="24"/>
        </w:rPr>
        <w:t>and several other products</w:t>
      </w:r>
      <w:r w:rsidR="00D0265B">
        <w:rPr>
          <w:rFonts w:ascii="Times New Roman" w:hAnsi="Times New Roman" w:cs="Times New Roman"/>
          <w:sz w:val="24"/>
          <w:szCs w:val="24"/>
        </w:rPr>
        <w:t xml:space="preserve"> (Profile, 2014</w:t>
      </w:r>
      <w:r w:rsidR="008435DC" w:rsidRPr="00831022">
        <w:rPr>
          <w:rFonts w:ascii="Times New Roman" w:hAnsi="Times New Roman" w:cs="Times New Roman"/>
          <w:sz w:val="24"/>
          <w:szCs w:val="24"/>
        </w:rPr>
        <w:t>)</w:t>
      </w:r>
      <w:r w:rsidR="00706125" w:rsidRPr="00831022">
        <w:rPr>
          <w:rFonts w:ascii="Times New Roman" w:hAnsi="Times New Roman" w:cs="Times New Roman"/>
          <w:sz w:val="24"/>
          <w:szCs w:val="24"/>
        </w:rPr>
        <w:t xml:space="preserve">. </w:t>
      </w:r>
      <w:r w:rsidR="00924DCE" w:rsidRPr="00831022">
        <w:rPr>
          <w:rFonts w:ascii="Times New Roman" w:hAnsi="Times New Roman" w:cs="Times New Roman"/>
          <w:sz w:val="24"/>
          <w:szCs w:val="24"/>
        </w:rPr>
        <w:t>A short list of other</w:t>
      </w:r>
      <w:r w:rsidR="00706125" w:rsidRPr="00831022">
        <w:rPr>
          <w:rFonts w:ascii="Times New Roman" w:hAnsi="Times New Roman" w:cs="Times New Roman"/>
          <w:sz w:val="24"/>
          <w:szCs w:val="24"/>
        </w:rPr>
        <w:t xml:space="preserve"> competitors</w:t>
      </w:r>
      <w:r w:rsidR="00924DCE" w:rsidRPr="00831022">
        <w:rPr>
          <w:rFonts w:ascii="Times New Roman" w:hAnsi="Times New Roman" w:cs="Times New Roman"/>
          <w:sz w:val="24"/>
          <w:szCs w:val="24"/>
        </w:rPr>
        <w:t xml:space="preserve"> </w:t>
      </w:r>
      <w:r w:rsidR="00924DCE" w:rsidRPr="00831022">
        <w:rPr>
          <w:rFonts w:ascii="Times New Roman" w:hAnsi="Times New Roman" w:cs="Times New Roman"/>
          <w:noProof/>
          <w:sz w:val="24"/>
          <w:szCs w:val="24"/>
        </w:rPr>
        <w:t>is</w:t>
      </w:r>
      <w:r w:rsidR="00924DCE" w:rsidRPr="00831022">
        <w:rPr>
          <w:rFonts w:ascii="Times New Roman" w:hAnsi="Times New Roman" w:cs="Times New Roman"/>
          <w:sz w:val="24"/>
          <w:szCs w:val="24"/>
        </w:rPr>
        <w:t xml:space="preserve"> Kraft Foods Inc</w:t>
      </w:r>
      <w:r w:rsidR="00924DCE" w:rsidRPr="00831022">
        <w:rPr>
          <w:rFonts w:ascii="Times New Roman" w:hAnsi="Times New Roman" w:cs="Times New Roman"/>
          <w:sz w:val="24"/>
          <w:szCs w:val="24"/>
        </w:rPr>
        <w:t xml:space="preserve">, </w:t>
      </w:r>
      <w:r w:rsidR="00706125" w:rsidRPr="00831022">
        <w:rPr>
          <w:rFonts w:ascii="Times New Roman" w:hAnsi="Times New Roman" w:cs="Times New Roman"/>
          <w:sz w:val="24"/>
          <w:szCs w:val="24"/>
        </w:rPr>
        <w:t xml:space="preserve">Nestlé, </w:t>
      </w:r>
      <w:r w:rsidR="00924DCE" w:rsidRPr="00831022">
        <w:rPr>
          <w:rFonts w:ascii="Times New Roman" w:hAnsi="Times New Roman" w:cs="Times New Roman"/>
          <w:sz w:val="24"/>
          <w:szCs w:val="24"/>
        </w:rPr>
        <w:t>Snapple Group, Inc.</w:t>
      </w:r>
      <w:r w:rsidR="00706125" w:rsidRPr="00831022">
        <w:rPr>
          <w:rFonts w:ascii="Times New Roman" w:hAnsi="Times New Roman" w:cs="Times New Roman"/>
          <w:sz w:val="24"/>
          <w:szCs w:val="24"/>
        </w:rPr>
        <w:t xml:space="preserve"> Groupe Danone. and </w:t>
      </w:r>
      <w:r w:rsidR="00924DCE" w:rsidRPr="00831022">
        <w:rPr>
          <w:rFonts w:ascii="Times New Roman" w:hAnsi="Times New Roman" w:cs="Times New Roman"/>
          <w:noProof/>
          <w:sz w:val="24"/>
          <w:szCs w:val="24"/>
        </w:rPr>
        <w:t>Dr</w:t>
      </w:r>
      <w:r w:rsidR="009C24AD" w:rsidRPr="00831022">
        <w:rPr>
          <w:rFonts w:ascii="Times New Roman" w:hAnsi="Times New Roman" w:cs="Times New Roman"/>
          <w:noProof/>
          <w:sz w:val="24"/>
          <w:szCs w:val="24"/>
        </w:rPr>
        <w:t>.</w:t>
      </w:r>
      <w:r w:rsidR="00924DCE" w:rsidRPr="00831022">
        <w:rPr>
          <w:rFonts w:ascii="Times New Roman" w:hAnsi="Times New Roman" w:cs="Times New Roman"/>
          <w:sz w:val="24"/>
          <w:szCs w:val="24"/>
        </w:rPr>
        <w:t xml:space="preserve"> Pepper</w:t>
      </w:r>
      <w:r w:rsidR="00924DCE" w:rsidRPr="00831022">
        <w:rPr>
          <w:rFonts w:ascii="Times New Roman" w:hAnsi="Times New Roman" w:cs="Times New Roman"/>
          <w:sz w:val="24"/>
          <w:szCs w:val="24"/>
        </w:rPr>
        <w:t xml:space="preserve"> to name a few</w:t>
      </w:r>
      <w:r w:rsidR="00706125" w:rsidRPr="00831022">
        <w:rPr>
          <w:rFonts w:ascii="Times New Roman" w:hAnsi="Times New Roman" w:cs="Times New Roman"/>
          <w:sz w:val="24"/>
          <w:szCs w:val="24"/>
        </w:rPr>
        <w:t xml:space="preserve"> </w:t>
      </w:r>
      <w:r w:rsidR="00D0265B">
        <w:rPr>
          <w:rFonts w:ascii="Times New Roman" w:hAnsi="Times New Roman" w:cs="Times New Roman"/>
          <w:sz w:val="24"/>
          <w:szCs w:val="24"/>
        </w:rPr>
        <w:t>(Profile, 2014</w:t>
      </w:r>
      <w:r w:rsidR="00B44C47" w:rsidRPr="00831022">
        <w:rPr>
          <w:rFonts w:ascii="Times New Roman" w:hAnsi="Times New Roman" w:cs="Times New Roman"/>
          <w:sz w:val="24"/>
          <w:szCs w:val="24"/>
        </w:rPr>
        <w:t>)</w:t>
      </w:r>
      <w:r w:rsidR="00706125" w:rsidRPr="00831022">
        <w:rPr>
          <w:rFonts w:ascii="Times New Roman" w:hAnsi="Times New Roman" w:cs="Times New Roman"/>
          <w:sz w:val="24"/>
          <w:szCs w:val="24"/>
        </w:rPr>
        <w:t>.</w:t>
      </w:r>
    </w:p>
    <w:p w:rsidR="00150D32" w:rsidRPr="00831022" w:rsidRDefault="00706125" w:rsidP="00706125">
      <w:pPr>
        <w:shd w:val="clear" w:color="auto" w:fill="FFFFFF"/>
        <w:spacing w:after="0" w:line="480" w:lineRule="auto"/>
        <w:ind w:firstLine="720"/>
        <w:rPr>
          <w:rFonts w:ascii="Times New Roman" w:hAnsi="Times New Roman" w:cs="Times New Roman"/>
          <w:sz w:val="24"/>
          <w:szCs w:val="24"/>
        </w:rPr>
      </w:pPr>
      <w:r w:rsidRPr="00831022">
        <w:rPr>
          <w:rFonts w:ascii="Times New Roman" w:hAnsi="Times New Roman" w:cs="Times New Roman"/>
          <w:sz w:val="24"/>
          <w:szCs w:val="24"/>
        </w:rPr>
        <w:t>Competitive factors</w:t>
      </w:r>
      <w:r w:rsidR="00924DCE" w:rsidRPr="00831022">
        <w:rPr>
          <w:rFonts w:ascii="Times New Roman" w:hAnsi="Times New Roman" w:cs="Times New Roman"/>
          <w:sz w:val="24"/>
          <w:szCs w:val="24"/>
        </w:rPr>
        <w:t xml:space="preserve"> for these areas </w:t>
      </w:r>
      <w:r w:rsidR="00924DCE" w:rsidRPr="00831022">
        <w:rPr>
          <w:rFonts w:ascii="Times New Roman" w:hAnsi="Times New Roman" w:cs="Times New Roman"/>
          <w:noProof/>
          <w:sz w:val="24"/>
          <w:szCs w:val="24"/>
        </w:rPr>
        <w:t>include</w:t>
      </w:r>
      <w:r w:rsidRPr="00831022">
        <w:rPr>
          <w:rFonts w:ascii="Times New Roman" w:hAnsi="Times New Roman" w:cs="Times New Roman"/>
          <w:sz w:val="24"/>
          <w:szCs w:val="24"/>
        </w:rPr>
        <w:t xml:space="preserve"> </w:t>
      </w:r>
      <w:r w:rsidR="00924DCE" w:rsidRPr="00831022">
        <w:rPr>
          <w:rFonts w:ascii="Times New Roman" w:hAnsi="Times New Roman" w:cs="Times New Roman"/>
          <w:sz w:val="24"/>
          <w:szCs w:val="24"/>
        </w:rPr>
        <w:t>programs</w:t>
      </w:r>
      <w:r w:rsidR="00924DCE" w:rsidRPr="00831022">
        <w:rPr>
          <w:rFonts w:ascii="Times New Roman" w:hAnsi="Times New Roman" w:cs="Times New Roman"/>
          <w:sz w:val="24"/>
          <w:szCs w:val="24"/>
        </w:rPr>
        <w:t xml:space="preserve"> </w:t>
      </w:r>
      <w:r w:rsidRPr="00831022">
        <w:rPr>
          <w:rFonts w:ascii="Times New Roman" w:hAnsi="Times New Roman" w:cs="Times New Roman"/>
          <w:sz w:val="24"/>
          <w:szCs w:val="24"/>
        </w:rPr>
        <w:t xml:space="preserve">pricing, advertising, product innovation, production techniques, </w:t>
      </w:r>
      <w:r w:rsidR="00924DCE" w:rsidRPr="00831022">
        <w:rPr>
          <w:rFonts w:ascii="Times New Roman" w:hAnsi="Times New Roman" w:cs="Times New Roman"/>
          <w:sz w:val="24"/>
          <w:szCs w:val="24"/>
        </w:rPr>
        <w:t xml:space="preserve">new packaging, and </w:t>
      </w:r>
      <w:r w:rsidRPr="00831022">
        <w:rPr>
          <w:rFonts w:ascii="Times New Roman" w:hAnsi="Times New Roman" w:cs="Times New Roman"/>
          <w:sz w:val="24"/>
          <w:szCs w:val="24"/>
        </w:rPr>
        <w:t>vending</w:t>
      </w:r>
      <w:r w:rsidR="00B44C47" w:rsidRPr="00831022">
        <w:rPr>
          <w:rFonts w:ascii="Times New Roman" w:hAnsi="Times New Roman" w:cs="Times New Roman"/>
          <w:sz w:val="24"/>
          <w:szCs w:val="24"/>
        </w:rPr>
        <w:t xml:space="preserve"> (</w:t>
      </w:r>
      <w:r w:rsidR="00D0265B">
        <w:rPr>
          <w:rFonts w:ascii="Times New Roman" w:hAnsi="Times New Roman" w:cs="Times New Roman"/>
          <w:sz w:val="24"/>
          <w:szCs w:val="24"/>
        </w:rPr>
        <w:t>Coke, 2017, Appendix 1,3</w:t>
      </w:r>
      <w:r w:rsidR="00924DCE" w:rsidRPr="00831022">
        <w:rPr>
          <w:rFonts w:ascii="Times New Roman" w:hAnsi="Times New Roman" w:cs="Times New Roman"/>
          <w:sz w:val="24"/>
          <w:szCs w:val="24"/>
        </w:rPr>
        <w:t xml:space="preserve">). </w:t>
      </w:r>
      <w:r w:rsidRPr="00831022">
        <w:rPr>
          <w:rFonts w:ascii="Times New Roman" w:hAnsi="Times New Roman" w:cs="Times New Roman"/>
          <w:sz w:val="24"/>
          <w:szCs w:val="24"/>
        </w:rPr>
        <w:t xml:space="preserve"> </w:t>
      </w:r>
      <w:r w:rsidR="00924DCE" w:rsidRPr="00831022">
        <w:rPr>
          <w:rFonts w:ascii="Times New Roman" w:hAnsi="Times New Roman" w:cs="Times New Roman"/>
          <w:sz w:val="24"/>
          <w:szCs w:val="24"/>
        </w:rPr>
        <w:t>The c</w:t>
      </w:r>
      <w:r w:rsidRPr="00831022">
        <w:rPr>
          <w:rFonts w:ascii="Times New Roman" w:hAnsi="Times New Roman" w:cs="Times New Roman"/>
          <w:sz w:val="24"/>
          <w:szCs w:val="24"/>
        </w:rPr>
        <w:t xml:space="preserve">ompetitive strengths </w:t>
      </w:r>
      <w:r w:rsidR="00924DCE" w:rsidRPr="00831022">
        <w:rPr>
          <w:rFonts w:ascii="Times New Roman" w:hAnsi="Times New Roman" w:cs="Times New Roman"/>
          <w:sz w:val="24"/>
          <w:szCs w:val="24"/>
        </w:rPr>
        <w:t>for Coke</w:t>
      </w:r>
      <w:r w:rsidR="00831022">
        <w:rPr>
          <w:rFonts w:ascii="Times New Roman" w:hAnsi="Times New Roman" w:cs="Times New Roman"/>
          <w:sz w:val="24"/>
          <w:szCs w:val="24"/>
        </w:rPr>
        <w:t xml:space="preserve"> are</w:t>
      </w:r>
      <w:r w:rsidR="00924DCE" w:rsidRPr="00831022">
        <w:rPr>
          <w:rFonts w:ascii="Times New Roman" w:hAnsi="Times New Roman" w:cs="Times New Roman"/>
          <w:sz w:val="24"/>
          <w:szCs w:val="24"/>
        </w:rPr>
        <w:t xml:space="preserve"> historical value,</w:t>
      </w:r>
      <w:r w:rsidRPr="00831022">
        <w:rPr>
          <w:rFonts w:ascii="Times New Roman" w:hAnsi="Times New Roman" w:cs="Times New Roman"/>
          <w:sz w:val="24"/>
          <w:szCs w:val="24"/>
        </w:rPr>
        <w:t xml:space="preserve"> </w:t>
      </w:r>
      <w:r w:rsidR="00924DCE" w:rsidRPr="00831022">
        <w:rPr>
          <w:rFonts w:ascii="Times New Roman" w:hAnsi="Times New Roman" w:cs="Times New Roman"/>
          <w:sz w:val="24"/>
          <w:szCs w:val="24"/>
        </w:rPr>
        <w:t xml:space="preserve">20 billion dollar brands, </w:t>
      </w:r>
      <w:r w:rsidRPr="00831022">
        <w:rPr>
          <w:rFonts w:ascii="Times New Roman" w:hAnsi="Times New Roman" w:cs="Times New Roman"/>
          <w:sz w:val="24"/>
          <w:szCs w:val="24"/>
        </w:rPr>
        <w:t xml:space="preserve">a worldwide network </w:t>
      </w:r>
      <w:r w:rsidR="00150D32" w:rsidRPr="00831022">
        <w:rPr>
          <w:rFonts w:ascii="Times New Roman" w:hAnsi="Times New Roman" w:cs="Times New Roman"/>
          <w:sz w:val="24"/>
          <w:szCs w:val="24"/>
        </w:rPr>
        <w:t xml:space="preserve">for </w:t>
      </w:r>
      <w:r w:rsidR="00924DCE" w:rsidRPr="00831022">
        <w:rPr>
          <w:rFonts w:ascii="Times New Roman" w:hAnsi="Times New Roman" w:cs="Times New Roman"/>
          <w:sz w:val="24"/>
          <w:szCs w:val="24"/>
        </w:rPr>
        <w:t xml:space="preserve">distribution </w:t>
      </w:r>
      <w:r w:rsidR="00150D32" w:rsidRPr="00831022">
        <w:rPr>
          <w:rFonts w:ascii="Times New Roman" w:hAnsi="Times New Roman" w:cs="Times New Roman"/>
          <w:sz w:val="24"/>
          <w:szCs w:val="24"/>
        </w:rPr>
        <w:t>and</w:t>
      </w:r>
      <w:r w:rsidR="00924DCE" w:rsidRPr="00831022">
        <w:rPr>
          <w:rFonts w:ascii="Times New Roman" w:hAnsi="Times New Roman" w:cs="Times New Roman"/>
          <w:sz w:val="24"/>
          <w:szCs w:val="24"/>
        </w:rPr>
        <w:t xml:space="preserve"> bottling.  </w:t>
      </w:r>
      <w:r w:rsidRPr="00831022">
        <w:rPr>
          <w:rFonts w:ascii="Times New Roman" w:hAnsi="Times New Roman" w:cs="Times New Roman"/>
          <w:sz w:val="24"/>
          <w:szCs w:val="24"/>
        </w:rPr>
        <w:t>Coca-Cola’s competitive challenges include</w:t>
      </w:r>
      <w:r w:rsidR="00831022">
        <w:rPr>
          <w:rFonts w:ascii="Times New Roman" w:hAnsi="Times New Roman" w:cs="Times New Roman"/>
          <w:sz w:val="24"/>
          <w:szCs w:val="24"/>
        </w:rPr>
        <w:t xml:space="preserve"> a</w:t>
      </w:r>
      <w:r w:rsidRPr="00831022">
        <w:rPr>
          <w:rFonts w:ascii="Times New Roman" w:hAnsi="Times New Roman" w:cs="Times New Roman"/>
          <w:sz w:val="24"/>
          <w:szCs w:val="24"/>
        </w:rPr>
        <w:t xml:space="preserve"> strong competition in all </w:t>
      </w:r>
      <w:r w:rsidR="00924DCE" w:rsidRPr="00831022">
        <w:rPr>
          <w:rFonts w:ascii="Times New Roman" w:hAnsi="Times New Roman" w:cs="Times New Roman"/>
          <w:sz w:val="24"/>
          <w:szCs w:val="24"/>
        </w:rPr>
        <w:t xml:space="preserve">the world, but the growing change in food preference and health iconify the </w:t>
      </w:r>
      <w:r w:rsidR="00924DCE" w:rsidRPr="00831022">
        <w:rPr>
          <w:rFonts w:ascii="Times New Roman" w:hAnsi="Times New Roman" w:cs="Times New Roman"/>
          <w:noProof/>
          <w:sz w:val="24"/>
          <w:szCs w:val="24"/>
        </w:rPr>
        <w:t>hur</w:t>
      </w:r>
      <w:r w:rsidR="009C24AD" w:rsidRPr="00831022">
        <w:rPr>
          <w:rFonts w:ascii="Times New Roman" w:hAnsi="Times New Roman" w:cs="Times New Roman"/>
          <w:noProof/>
          <w:sz w:val="24"/>
          <w:szCs w:val="24"/>
        </w:rPr>
        <w:t>d</w:t>
      </w:r>
      <w:r w:rsidR="00924DCE" w:rsidRPr="00831022">
        <w:rPr>
          <w:rFonts w:ascii="Times New Roman" w:hAnsi="Times New Roman" w:cs="Times New Roman"/>
          <w:noProof/>
          <w:sz w:val="24"/>
          <w:szCs w:val="24"/>
        </w:rPr>
        <w:t>le</w:t>
      </w:r>
      <w:r w:rsidR="00924DCE" w:rsidRPr="00831022">
        <w:rPr>
          <w:rFonts w:ascii="Times New Roman" w:hAnsi="Times New Roman" w:cs="Times New Roman"/>
          <w:sz w:val="24"/>
          <w:szCs w:val="24"/>
        </w:rPr>
        <w:t xml:space="preserve"> that appears to be its largest.  </w:t>
      </w:r>
      <w:r w:rsidRPr="00831022">
        <w:rPr>
          <w:rFonts w:ascii="Times New Roman" w:hAnsi="Times New Roman" w:cs="Times New Roman"/>
          <w:sz w:val="24"/>
          <w:szCs w:val="24"/>
        </w:rPr>
        <w:t xml:space="preserve"> </w:t>
      </w:r>
      <w:r w:rsidR="00924DCE" w:rsidRPr="00831022">
        <w:rPr>
          <w:rFonts w:ascii="Times New Roman" w:hAnsi="Times New Roman" w:cs="Times New Roman"/>
          <w:sz w:val="24"/>
          <w:szCs w:val="24"/>
        </w:rPr>
        <w:t xml:space="preserve">With the growing trend </w:t>
      </w:r>
      <w:r w:rsidR="00924DCE" w:rsidRPr="00831022">
        <w:rPr>
          <w:rFonts w:ascii="Times New Roman" w:hAnsi="Times New Roman" w:cs="Times New Roman"/>
          <w:noProof/>
          <w:sz w:val="24"/>
          <w:szCs w:val="24"/>
        </w:rPr>
        <w:t>o</w:t>
      </w:r>
      <w:r w:rsidR="009C24AD" w:rsidRPr="00831022">
        <w:rPr>
          <w:rFonts w:ascii="Times New Roman" w:hAnsi="Times New Roman" w:cs="Times New Roman"/>
          <w:noProof/>
          <w:sz w:val="24"/>
          <w:szCs w:val="24"/>
        </w:rPr>
        <w:t>f</w:t>
      </w:r>
      <w:r w:rsidR="00924DCE" w:rsidRPr="00831022">
        <w:rPr>
          <w:rFonts w:ascii="Times New Roman" w:hAnsi="Times New Roman" w:cs="Times New Roman"/>
          <w:sz w:val="24"/>
          <w:szCs w:val="24"/>
        </w:rPr>
        <w:t xml:space="preserve"> health, and soft drinks being vilified as a culprit of poor health Coke is forced to grow into other markets such as Vita Coco—a 100% pure coconut water drink (CNBC, 2009; </w:t>
      </w:r>
      <w:r w:rsidR="008435DC" w:rsidRPr="00831022">
        <w:rPr>
          <w:rFonts w:ascii="Times New Roman" w:hAnsi="Times New Roman" w:cs="Times New Roman"/>
          <w:sz w:val="24"/>
          <w:szCs w:val="24"/>
        </w:rPr>
        <w:t>Company records, 2)</w:t>
      </w:r>
      <w:r w:rsidRPr="00831022">
        <w:rPr>
          <w:rFonts w:ascii="Times New Roman" w:hAnsi="Times New Roman" w:cs="Times New Roman"/>
          <w:sz w:val="24"/>
          <w:szCs w:val="24"/>
        </w:rPr>
        <w:t>.</w:t>
      </w:r>
      <w:r w:rsidR="00831022">
        <w:rPr>
          <w:rFonts w:ascii="Times New Roman" w:hAnsi="Times New Roman" w:cs="Times New Roman"/>
          <w:sz w:val="24"/>
          <w:szCs w:val="24"/>
        </w:rPr>
        <w:t xml:space="preserve"> Out of Cokes competitor PepsiCo is thought to be its main rival, as such, this analysis compares the two. </w:t>
      </w:r>
      <w:r w:rsidR="00150D32" w:rsidRPr="00831022">
        <w:rPr>
          <w:rFonts w:ascii="Times New Roman" w:hAnsi="Times New Roman" w:cs="Times New Roman"/>
          <w:sz w:val="24"/>
          <w:szCs w:val="24"/>
        </w:rPr>
        <w:t xml:space="preserve"> </w:t>
      </w:r>
    </w:p>
    <w:p w:rsidR="005B1CC3" w:rsidRPr="00831022" w:rsidRDefault="00150D32" w:rsidP="00150D32">
      <w:pPr>
        <w:shd w:val="clear" w:color="auto" w:fill="FFFFFF"/>
        <w:spacing w:after="0" w:line="480" w:lineRule="auto"/>
        <w:rPr>
          <w:rFonts w:ascii="Times New Roman" w:hAnsi="Times New Roman" w:cs="Times New Roman"/>
          <w:sz w:val="24"/>
          <w:szCs w:val="24"/>
        </w:rPr>
      </w:pPr>
      <w:r w:rsidRPr="00831022">
        <w:rPr>
          <w:rFonts w:ascii="Times New Roman" w:hAnsi="Times New Roman" w:cs="Times New Roman"/>
          <w:sz w:val="24"/>
          <w:szCs w:val="24"/>
        </w:rPr>
        <w:tab/>
        <w:t>Accounting:   In</w:t>
      </w:r>
      <w:r w:rsidR="009C24AD" w:rsidRPr="00831022">
        <w:rPr>
          <w:rFonts w:ascii="Times New Roman" w:hAnsi="Times New Roman" w:cs="Times New Roman"/>
          <w:sz w:val="24"/>
          <w:szCs w:val="24"/>
        </w:rPr>
        <w:t xml:space="preserve"> an</w:t>
      </w:r>
      <w:r w:rsidRPr="00831022">
        <w:rPr>
          <w:rFonts w:ascii="Times New Roman" w:hAnsi="Times New Roman" w:cs="Times New Roman"/>
          <w:sz w:val="24"/>
          <w:szCs w:val="24"/>
        </w:rPr>
        <w:t xml:space="preserve"> </w:t>
      </w:r>
      <w:r w:rsidRPr="00831022">
        <w:rPr>
          <w:rFonts w:ascii="Times New Roman" w:hAnsi="Times New Roman" w:cs="Times New Roman"/>
          <w:noProof/>
          <w:sz w:val="24"/>
          <w:szCs w:val="24"/>
        </w:rPr>
        <w:t>analysis</w:t>
      </w:r>
      <w:r w:rsidRPr="00831022">
        <w:rPr>
          <w:rFonts w:ascii="Times New Roman" w:hAnsi="Times New Roman" w:cs="Times New Roman"/>
          <w:sz w:val="24"/>
          <w:szCs w:val="24"/>
        </w:rPr>
        <w:t xml:space="preserve"> </w:t>
      </w:r>
      <w:r w:rsidRPr="00831022">
        <w:rPr>
          <w:rFonts w:ascii="Times New Roman" w:hAnsi="Times New Roman" w:cs="Times New Roman"/>
          <w:sz w:val="24"/>
          <w:szCs w:val="24"/>
        </w:rPr>
        <w:t xml:space="preserve">of this </w:t>
      </w:r>
      <w:r w:rsidRPr="00831022">
        <w:rPr>
          <w:rFonts w:ascii="Times New Roman" w:hAnsi="Times New Roman" w:cs="Times New Roman"/>
          <w:sz w:val="24"/>
          <w:szCs w:val="24"/>
        </w:rPr>
        <w:t xml:space="preserve">firm’s accounting </w:t>
      </w:r>
      <w:r w:rsidR="00831022">
        <w:rPr>
          <w:rFonts w:ascii="Times New Roman" w:hAnsi="Times New Roman" w:cs="Times New Roman"/>
          <w:sz w:val="24"/>
          <w:szCs w:val="24"/>
        </w:rPr>
        <w:t>a reflection of</w:t>
      </w:r>
      <w:r w:rsidRPr="00831022">
        <w:rPr>
          <w:rFonts w:ascii="Times New Roman" w:hAnsi="Times New Roman" w:cs="Times New Roman"/>
          <w:sz w:val="24"/>
          <w:szCs w:val="24"/>
        </w:rPr>
        <w:t xml:space="preserve"> the underlying business reality</w:t>
      </w:r>
      <w:r w:rsidR="00831022">
        <w:rPr>
          <w:rFonts w:ascii="Times New Roman" w:hAnsi="Times New Roman" w:cs="Times New Roman"/>
          <w:sz w:val="24"/>
          <w:szCs w:val="24"/>
        </w:rPr>
        <w:t xml:space="preserve"> is exposed</w:t>
      </w:r>
      <w:r w:rsidRPr="00831022">
        <w:rPr>
          <w:rFonts w:ascii="Times New Roman" w:hAnsi="Times New Roman" w:cs="Times New Roman"/>
          <w:sz w:val="24"/>
          <w:szCs w:val="24"/>
        </w:rPr>
        <w:t xml:space="preserve">.  The reality is </w:t>
      </w:r>
      <w:r w:rsidR="00831022">
        <w:rPr>
          <w:rFonts w:ascii="Times New Roman" w:hAnsi="Times New Roman" w:cs="Times New Roman"/>
          <w:sz w:val="24"/>
          <w:szCs w:val="24"/>
        </w:rPr>
        <w:t>this</w:t>
      </w:r>
      <w:r w:rsidRPr="00831022">
        <w:rPr>
          <w:rFonts w:ascii="Times New Roman" w:hAnsi="Times New Roman" w:cs="Times New Roman"/>
          <w:sz w:val="24"/>
          <w:szCs w:val="24"/>
        </w:rPr>
        <w:t xml:space="preserve"> firm is under attack by several culprits. </w:t>
      </w:r>
      <w:r w:rsidR="00831022">
        <w:rPr>
          <w:rFonts w:ascii="Times New Roman" w:hAnsi="Times New Roman" w:cs="Times New Roman"/>
          <w:sz w:val="24"/>
          <w:szCs w:val="24"/>
        </w:rPr>
        <w:t>With t</w:t>
      </w:r>
      <w:r w:rsidRPr="00831022">
        <w:rPr>
          <w:rFonts w:ascii="Times New Roman" w:hAnsi="Times New Roman" w:cs="Times New Roman"/>
          <w:sz w:val="24"/>
          <w:szCs w:val="24"/>
        </w:rPr>
        <w:t>he changing tastes of the world from sugar based beverages to health</w:t>
      </w:r>
      <w:r w:rsidR="00831022">
        <w:rPr>
          <w:rFonts w:ascii="Times New Roman" w:hAnsi="Times New Roman" w:cs="Times New Roman"/>
          <w:sz w:val="24"/>
          <w:szCs w:val="24"/>
        </w:rPr>
        <w:t xml:space="preserve">—a </w:t>
      </w:r>
      <w:r w:rsidRPr="00831022">
        <w:rPr>
          <w:rFonts w:ascii="Times New Roman" w:hAnsi="Times New Roman" w:cs="Times New Roman"/>
          <w:sz w:val="24"/>
          <w:szCs w:val="24"/>
        </w:rPr>
        <w:t>trend that is only going to increase</w:t>
      </w:r>
      <w:r w:rsidR="00831022">
        <w:rPr>
          <w:rFonts w:ascii="Times New Roman" w:hAnsi="Times New Roman" w:cs="Times New Roman"/>
          <w:sz w:val="24"/>
          <w:szCs w:val="24"/>
        </w:rPr>
        <w:t>,</w:t>
      </w:r>
      <w:r w:rsidRPr="00831022">
        <w:rPr>
          <w:rFonts w:ascii="Times New Roman" w:hAnsi="Times New Roman" w:cs="Times New Roman"/>
          <w:sz w:val="24"/>
          <w:szCs w:val="24"/>
        </w:rPr>
        <w:t xml:space="preserve"> the added fluctuations of world currency herald</w:t>
      </w:r>
      <w:r w:rsidR="00831022">
        <w:rPr>
          <w:rFonts w:ascii="Times New Roman" w:hAnsi="Times New Roman" w:cs="Times New Roman"/>
          <w:sz w:val="24"/>
          <w:szCs w:val="24"/>
        </w:rPr>
        <w:t>ing the end of</w:t>
      </w:r>
      <w:r w:rsidRPr="00831022">
        <w:rPr>
          <w:rFonts w:ascii="Times New Roman" w:hAnsi="Times New Roman" w:cs="Times New Roman"/>
          <w:sz w:val="24"/>
          <w:szCs w:val="24"/>
        </w:rPr>
        <w:t xml:space="preserve"> Coke</w:t>
      </w:r>
      <w:r w:rsidR="00831022">
        <w:rPr>
          <w:rFonts w:ascii="Times New Roman" w:hAnsi="Times New Roman" w:cs="Times New Roman"/>
          <w:sz w:val="24"/>
          <w:szCs w:val="24"/>
        </w:rPr>
        <w:t>, there is the ad</w:t>
      </w:r>
      <w:r w:rsidRPr="00831022">
        <w:rPr>
          <w:rFonts w:ascii="Times New Roman" w:hAnsi="Times New Roman" w:cs="Times New Roman"/>
          <w:noProof/>
          <w:sz w:val="24"/>
          <w:szCs w:val="24"/>
        </w:rPr>
        <w:t>dition</w:t>
      </w:r>
      <w:r w:rsidR="00831022">
        <w:rPr>
          <w:rFonts w:ascii="Times New Roman" w:hAnsi="Times New Roman" w:cs="Times New Roman"/>
          <w:noProof/>
          <w:sz w:val="24"/>
          <w:szCs w:val="24"/>
        </w:rPr>
        <w:t xml:space="preserve"> of</w:t>
      </w:r>
      <w:r w:rsidRPr="00831022">
        <w:rPr>
          <w:rFonts w:ascii="Times New Roman" w:hAnsi="Times New Roman" w:cs="Times New Roman"/>
          <w:sz w:val="24"/>
          <w:szCs w:val="24"/>
        </w:rPr>
        <w:t xml:space="preserve"> the financial times reported</w:t>
      </w:r>
      <w:r w:rsidR="00831022">
        <w:rPr>
          <w:rFonts w:ascii="Times New Roman" w:hAnsi="Times New Roman" w:cs="Times New Roman"/>
          <w:sz w:val="24"/>
          <w:szCs w:val="24"/>
        </w:rPr>
        <w:t xml:space="preserve"> </w:t>
      </w:r>
      <w:r w:rsidR="00831022" w:rsidRPr="00831022">
        <w:rPr>
          <w:rFonts w:ascii="Times New Roman" w:hAnsi="Times New Roman" w:cs="Times New Roman"/>
          <w:sz w:val="24"/>
          <w:szCs w:val="24"/>
        </w:rPr>
        <w:t>restructuring</w:t>
      </w:r>
      <w:r w:rsidR="00831022">
        <w:rPr>
          <w:rFonts w:ascii="Times New Roman" w:hAnsi="Times New Roman" w:cs="Times New Roman"/>
          <w:sz w:val="24"/>
          <w:szCs w:val="24"/>
        </w:rPr>
        <w:t xml:space="preserve"> </w:t>
      </w:r>
      <w:r w:rsidR="00831022" w:rsidRPr="00831022">
        <w:rPr>
          <w:rFonts w:ascii="Times New Roman" w:hAnsi="Times New Roman" w:cs="Times New Roman"/>
          <w:sz w:val="24"/>
          <w:szCs w:val="24"/>
        </w:rPr>
        <w:t xml:space="preserve">of </w:t>
      </w:r>
      <w:r w:rsidR="00831022" w:rsidRPr="00831022">
        <w:rPr>
          <w:rFonts w:ascii="Times New Roman" w:hAnsi="Times New Roman" w:cs="Times New Roman"/>
          <w:noProof/>
          <w:sz w:val="24"/>
          <w:szCs w:val="24"/>
        </w:rPr>
        <w:t>Coca-Cola</w:t>
      </w:r>
      <w:r w:rsidR="00D0265B">
        <w:rPr>
          <w:rFonts w:ascii="Times New Roman" w:hAnsi="Times New Roman" w:cs="Times New Roman"/>
          <w:noProof/>
          <w:sz w:val="24"/>
          <w:szCs w:val="24"/>
        </w:rPr>
        <w:t xml:space="preserve"> (structure, 2017)</w:t>
      </w:r>
      <w:r w:rsidRPr="00831022">
        <w:rPr>
          <w:rFonts w:ascii="Times New Roman" w:hAnsi="Times New Roman" w:cs="Times New Roman"/>
          <w:sz w:val="24"/>
          <w:szCs w:val="24"/>
        </w:rPr>
        <w:t xml:space="preserve">. The plan now </w:t>
      </w:r>
      <w:r w:rsidR="00831022">
        <w:rPr>
          <w:rFonts w:ascii="Times New Roman" w:hAnsi="Times New Roman" w:cs="Times New Roman"/>
          <w:sz w:val="24"/>
          <w:szCs w:val="24"/>
        </w:rPr>
        <w:t xml:space="preserve">is for Coke to </w:t>
      </w:r>
      <w:r w:rsidRPr="00831022">
        <w:rPr>
          <w:rFonts w:ascii="Times New Roman" w:hAnsi="Times New Roman" w:cs="Times New Roman"/>
          <w:sz w:val="24"/>
          <w:szCs w:val="24"/>
        </w:rPr>
        <w:t xml:space="preserve">produce its own product –not just the syrup—and distribute it through six </w:t>
      </w:r>
      <w:r w:rsidRPr="00831022">
        <w:rPr>
          <w:rFonts w:ascii="Times New Roman" w:hAnsi="Times New Roman" w:cs="Times New Roman"/>
          <w:sz w:val="24"/>
          <w:szCs w:val="24"/>
        </w:rPr>
        <w:lastRenderedPageBreak/>
        <w:t xml:space="preserve">main bottling </w:t>
      </w:r>
      <w:r w:rsidR="00D0265B">
        <w:rPr>
          <w:rFonts w:ascii="Times New Roman" w:hAnsi="Times New Roman" w:cs="Times New Roman"/>
          <w:sz w:val="24"/>
          <w:szCs w:val="24"/>
        </w:rPr>
        <w:t>companies (T</w:t>
      </w:r>
      <w:r w:rsidRPr="00831022">
        <w:rPr>
          <w:rFonts w:ascii="Times New Roman" w:hAnsi="Times New Roman" w:cs="Times New Roman"/>
          <w:sz w:val="24"/>
          <w:szCs w:val="24"/>
        </w:rPr>
        <w:t>imes, 2014)</w:t>
      </w:r>
      <w:r w:rsidR="00831022">
        <w:rPr>
          <w:rFonts w:ascii="Times New Roman" w:hAnsi="Times New Roman" w:cs="Times New Roman"/>
          <w:sz w:val="24"/>
          <w:szCs w:val="24"/>
        </w:rPr>
        <w:t>. This has</w:t>
      </w:r>
      <w:r w:rsidRPr="00831022">
        <w:rPr>
          <w:rFonts w:ascii="Times New Roman" w:hAnsi="Times New Roman" w:cs="Times New Roman"/>
          <w:sz w:val="24"/>
          <w:szCs w:val="24"/>
        </w:rPr>
        <w:t xml:space="preserve"> produce </w:t>
      </w:r>
      <w:r w:rsidR="00831022">
        <w:rPr>
          <w:rFonts w:ascii="Times New Roman" w:hAnsi="Times New Roman" w:cs="Times New Roman"/>
          <w:sz w:val="24"/>
          <w:szCs w:val="24"/>
        </w:rPr>
        <w:t xml:space="preserve">further </w:t>
      </w:r>
      <w:r w:rsidRPr="00831022">
        <w:rPr>
          <w:rFonts w:ascii="Times New Roman" w:hAnsi="Times New Roman" w:cs="Times New Roman"/>
          <w:sz w:val="24"/>
          <w:szCs w:val="24"/>
        </w:rPr>
        <w:t>financial hardship and resulted in the loss of jobs for many employed by Coke. In addition to all this</w:t>
      </w:r>
      <w:r w:rsidR="00831022">
        <w:rPr>
          <w:rFonts w:ascii="Times New Roman" w:hAnsi="Times New Roman" w:cs="Times New Roman"/>
          <w:sz w:val="24"/>
          <w:szCs w:val="24"/>
        </w:rPr>
        <w:t>,</w:t>
      </w:r>
      <w:r w:rsidRPr="00831022">
        <w:rPr>
          <w:rFonts w:ascii="Times New Roman" w:hAnsi="Times New Roman" w:cs="Times New Roman"/>
          <w:sz w:val="24"/>
          <w:szCs w:val="24"/>
        </w:rPr>
        <w:t xml:space="preserve"> Coke has a reported </w:t>
      </w:r>
      <w:r w:rsidRPr="00831022">
        <w:rPr>
          <w:rFonts w:ascii="Times New Roman" w:hAnsi="Times New Roman" w:cs="Times New Roman"/>
          <w:sz w:val="24"/>
          <w:szCs w:val="24"/>
        </w:rPr>
        <w:t>$587</w:t>
      </w:r>
      <w:r w:rsidRPr="00831022">
        <w:rPr>
          <w:rFonts w:ascii="Times New Roman" w:hAnsi="Times New Roman" w:cs="Times New Roman"/>
          <w:sz w:val="24"/>
          <w:szCs w:val="24"/>
        </w:rPr>
        <w:t xml:space="preserve"> million dollars in off-balance debt (Coke, 2017).  VIE’s are the reported source. </w:t>
      </w:r>
      <w:r w:rsidR="00831022">
        <w:rPr>
          <w:rFonts w:ascii="Times New Roman" w:hAnsi="Times New Roman" w:cs="Times New Roman"/>
          <w:sz w:val="24"/>
          <w:szCs w:val="24"/>
        </w:rPr>
        <w:t>Compiling the debt, is t</w:t>
      </w:r>
      <w:r w:rsidRPr="00831022">
        <w:rPr>
          <w:rFonts w:ascii="Times New Roman" w:hAnsi="Times New Roman" w:cs="Times New Roman"/>
          <w:sz w:val="24"/>
          <w:szCs w:val="24"/>
        </w:rPr>
        <w:t xml:space="preserve">he acquisition of Monster and Keurig along with the team up with Duncan brings in off-balance debt yet to be seen. Also, the </w:t>
      </w:r>
      <w:r w:rsidR="00831022">
        <w:rPr>
          <w:rFonts w:ascii="Times New Roman" w:hAnsi="Times New Roman" w:cs="Times New Roman"/>
          <w:sz w:val="24"/>
          <w:szCs w:val="24"/>
        </w:rPr>
        <w:t xml:space="preserve">former </w:t>
      </w:r>
      <w:r w:rsidRPr="00831022">
        <w:rPr>
          <w:rFonts w:ascii="Times New Roman" w:hAnsi="Times New Roman" w:cs="Times New Roman"/>
          <w:noProof/>
          <w:sz w:val="24"/>
          <w:szCs w:val="24"/>
        </w:rPr>
        <w:t>endu</w:t>
      </w:r>
      <w:r w:rsidR="009C24AD" w:rsidRPr="00831022">
        <w:rPr>
          <w:rFonts w:ascii="Times New Roman" w:hAnsi="Times New Roman" w:cs="Times New Roman"/>
          <w:noProof/>
          <w:sz w:val="24"/>
          <w:szCs w:val="24"/>
        </w:rPr>
        <w:t>r</w:t>
      </w:r>
      <w:r w:rsidRPr="00831022">
        <w:rPr>
          <w:rFonts w:ascii="Times New Roman" w:hAnsi="Times New Roman" w:cs="Times New Roman"/>
          <w:noProof/>
          <w:sz w:val="24"/>
          <w:szCs w:val="24"/>
        </w:rPr>
        <w:t>ing</w:t>
      </w:r>
      <w:r w:rsidRPr="00831022">
        <w:rPr>
          <w:rFonts w:ascii="Times New Roman" w:hAnsi="Times New Roman" w:cs="Times New Roman"/>
          <w:sz w:val="24"/>
          <w:szCs w:val="24"/>
        </w:rPr>
        <w:t xml:space="preserve"> business model still is active in places throughout the world. </w:t>
      </w:r>
      <w:r w:rsidRPr="00831022">
        <w:rPr>
          <w:rFonts w:ascii="Times New Roman" w:hAnsi="Times New Roman" w:cs="Times New Roman"/>
          <w:noProof/>
          <w:sz w:val="24"/>
          <w:szCs w:val="24"/>
        </w:rPr>
        <w:t>Lawsuits</w:t>
      </w:r>
      <w:r w:rsidRPr="00831022">
        <w:rPr>
          <w:rFonts w:ascii="Times New Roman" w:hAnsi="Times New Roman" w:cs="Times New Roman"/>
          <w:sz w:val="24"/>
          <w:szCs w:val="24"/>
        </w:rPr>
        <w:t xml:space="preserve"> resulting from </w:t>
      </w:r>
      <w:r w:rsidRPr="00831022">
        <w:rPr>
          <w:rFonts w:ascii="Times New Roman" w:hAnsi="Times New Roman" w:cs="Times New Roman"/>
          <w:noProof/>
          <w:sz w:val="24"/>
          <w:szCs w:val="24"/>
        </w:rPr>
        <w:t>vend</w:t>
      </w:r>
      <w:r w:rsidR="009C24AD" w:rsidRPr="00831022">
        <w:rPr>
          <w:rFonts w:ascii="Times New Roman" w:hAnsi="Times New Roman" w:cs="Times New Roman"/>
          <w:noProof/>
          <w:sz w:val="24"/>
          <w:szCs w:val="24"/>
        </w:rPr>
        <w:t>o</w:t>
      </w:r>
      <w:r w:rsidRPr="00831022">
        <w:rPr>
          <w:rFonts w:ascii="Times New Roman" w:hAnsi="Times New Roman" w:cs="Times New Roman"/>
          <w:noProof/>
          <w:sz w:val="24"/>
          <w:szCs w:val="24"/>
        </w:rPr>
        <w:t>r</w:t>
      </w:r>
      <w:r w:rsidRPr="00831022">
        <w:rPr>
          <w:rFonts w:ascii="Times New Roman" w:hAnsi="Times New Roman" w:cs="Times New Roman"/>
          <w:sz w:val="24"/>
          <w:szCs w:val="24"/>
        </w:rPr>
        <w:t xml:space="preserve"> inefficiencies have price tags for Coke </w:t>
      </w:r>
      <w:r w:rsidR="00831022">
        <w:rPr>
          <w:rFonts w:ascii="Times New Roman" w:hAnsi="Times New Roman" w:cs="Times New Roman"/>
          <w:sz w:val="24"/>
          <w:szCs w:val="24"/>
        </w:rPr>
        <w:t>that have yet to be</w:t>
      </w:r>
      <w:r w:rsidRPr="00831022">
        <w:rPr>
          <w:rFonts w:ascii="Times New Roman" w:hAnsi="Times New Roman" w:cs="Times New Roman"/>
          <w:sz w:val="24"/>
          <w:szCs w:val="24"/>
        </w:rPr>
        <w:t xml:space="preserve"> announced.  This may be one of many reasons this firm is in </w:t>
      </w:r>
      <w:r w:rsidRPr="00831022">
        <w:rPr>
          <w:rFonts w:ascii="Times New Roman" w:hAnsi="Times New Roman" w:cs="Times New Roman"/>
          <w:noProof/>
          <w:sz w:val="24"/>
          <w:szCs w:val="24"/>
        </w:rPr>
        <w:t>restructur</w:t>
      </w:r>
      <w:r w:rsidR="009C24AD" w:rsidRPr="00831022">
        <w:rPr>
          <w:rFonts w:ascii="Times New Roman" w:hAnsi="Times New Roman" w:cs="Times New Roman"/>
          <w:noProof/>
          <w:sz w:val="24"/>
          <w:szCs w:val="24"/>
        </w:rPr>
        <w:t>ing</w:t>
      </w:r>
      <w:r w:rsidRPr="00831022">
        <w:rPr>
          <w:rFonts w:ascii="Times New Roman" w:hAnsi="Times New Roman" w:cs="Times New Roman"/>
          <w:sz w:val="24"/>
          <w:szCs w:val="24"/>
        </w:rPr>
        <w:t xml:space="preserve"> mode.  </w:t>
      </w:r>
    </w:p>
    <w:p w:rsidR="004D6B93" w:rsidRPr="00831022" w:rsidRDefault="004D6B93" w:rsidP="004D6B93">
      <w:pPr>
        <w:autoSpaceDE w:val="0"/>
        <w:autoSpaceDN w:val="0"/>
        <w:adjustRightInd w:val="0"/>
        <w:spacing w:after="0" w:line="480" w:lineRule="auto"/>
        <w:jc w:val="center"/>
        <w:rPr>
          <w:rFonts w:ascii="Times New Roman" w:hAnsi="Times New Roman" w:cs="Times New Roman"/>
          <w:b/>
          <w:bCs/>
          <w:sz w:val="24"/>
          <w:szCs w:val="24"/>
        </w:rPr>
      </w:pPr>
    </w:p>
    <w:p w:rsidR="00150D32" w:rsidRPr="00831022" w:rsidRDefault="004D6B93" w:rsidP="004D6B93">
      <w:pPr>
        <w:autoSpaceDE w:val="0"/>
        <w:autoSpaceDN w:val="0"/>
        <w:adjustRightInd w:val="0"/>
        <w:spacing w:after="0" w:line="480" w:lineRule="auto"/>
        <w:jc w:val="center"/>
        <w:rPr>
          <w:rFonts w:ascii="Times New Roman" w:hAnsi="Times New Roman" w:cs="Times New Roman"/>
          <w:b/>
          <w:bCs/>
          <w:sz w:val="24"/>
          <w:szCs w:val="24"/>
        </w:rPr>
      </w:pPr>
      <w:r w:rsidRPr="00831022">
        <w:rPr>
          <w:rFonts w:ascii="Times New Roman" w:hAnsi="Times New Roman" w:cs="Times New Roman"/>
          <w:b/>
          <w:bCs/>
          <w:sz w:val="24"/>
          <w:szCs w:val="24"/>
        </w:rPr>
        <w:t>Financial Analysis</w:t>
      </w:r>
    </w:p>
    <w:p w:rsidR="004D6B93" w:rsidRPr="00831022" w:rsidRDefault="00150D32" w:rsidP="00150D32">
      <w:pPr>
        <w:autoSpaceDE w:val="0"/>
        <w:autoSpaceDN w:val="0"/>
        <w:adjustRightInd w:val="0"/>
        <w:spacing w:after="0" w:line="480" w:lineRule="auto"/>
        <w:rPr>
          <w:rFonts w:ascii="Times New Roman" w:hAnsi="Times New Roman" w:cs="Times New Roman"/>
          <w:sz w:val="24"/>
          <w:szCs w:val="24"/>
        </w:rPr>
      </w:pPr>
      <w:r w:rsidRPr="00831022">
        <w:rPr>
          <w:rFonts w:ascii="Times New Roman" w:hAnsi="Times New Roman" w:cs="Times New Roman"/>
          <w:b/>
          <w:bCs/>
          <w:sz w:val="24"/>
          <w:szCs w:val="24"/>
        </w:rPr>
        <w:t>Profitability</w:t>
      </w:r>
      <w:r w:rsidR="004D6B93" w:rsidRPr="00831022">
        <w:rPr>
          <w:rFonts w:ascii="Times New Roman" w:hAnsi="Times New Roman" w:cs="Times New Roman"/>
          <w:sz w:val="24"/>
          <w:szCs w:val="24"/>
        </w:rPr>
        <w:t xml:space="preserve"> </w:t>
      </w:r>
    </w:p>
    <w:tbl>
      <w:tblPr>
        <w:tblW w:w="9392" w:type="dxa"/>
        <w:tblInd w:w="-10" w:type="dxa"/>
        <w:tblLook w:val="04A0" w:firstRow="1" w:lastRow="0" w:firstColumn="1" w:lastColumn="0" w:noHBand="0" w:noVBand="1"/>
      </w:tblPr>
      <w:tblGrid>
        <w:gridCol w:w="2171"/>
        <w:gridCol w:w="996"/>
        <w:gridCol w:w="876"/>
        <w:gridCol w:w="876"/>
        <w:gridCol w:w="876"/>
        <w:gridCol w:w="756"/>
        <w:gridCol w:w="1036"/>
        <w:gridCol w:w="965"/>
        <w:gridCol w:w="1001"/>
      </w:tblGrid>
      <w:tr w:rsidR="00831022" w:rsidRPr="00831022" w:rsidTr="00831022">
        <w:trPr>
          <w:trHeight w:val="520"/>
        </w:trPr>
        <w:tc>
          <w:tcPr>
            <w:tcW w:w="2171" w:type="dxa"/>
            <w:tcBorders>
              <w:top w:val="nil"/>
              <w:left w:val="single" w:sz="8" w:space="0" w:color="auto"/>
              <w:bottom w:val="nil"/>
              <w:right w:val="nil"/>
            </w:tcBorders>
            <w:shd w:val="clear" w:color="000000" w:fill="FFFFCC"/>
            <w:noWrap/>
            <w:vAlign w:val="bottom"/>
          </w:tcPr>
          <w:p w:rsidR="004D6B93" w:rsidRPr="00831022" w:rsidRDefault="004D6B93" w:rsidP="004D6B93">
            <w:pPr>
              <w:spacing w:after="0" w:line="240" w:lineRule="auto"/>
              <w:rPr>
                <w:rFonts w:ascii="Times New Roman" w:eastAsia="Times New Roman" w:hAnsi="Times New Roman" w:cs="Times New Roman"/>
                <w:b/>
                <w:bCs/>
                <w:sz w:val="24"/>
                <w:szCs w:val="24"/>
              </w:rPr>
            </w:pPr>
            <w:r w:rsidRPr="00831022">
              <w:rPr>
                <w:rFonts w:ascii="Times New Roman" w:eastAsia="Times New Roman" w:hAnsi="Times New Roman" w:cs="Times New Roman"/>
                <w:b/>
                <w:bCs/>
                <w:sz w:val="24"/>
                <w:szCs w:val="24"/>
              </w:rPr>
              <w:t>Coca Cola EBIT</w:t>
            </w:r>
          </w:p>
        </w:tc>
        <w:tc>
          <w:tcPr>
            <w:tcW w:w="996" w:type="dxa"/>
            <w:tcBorders>
              <w:top w:val="nil"/>
              <w:left w:val="nil"/>
              <w:bottom w:val="nil"/>
              <w:right w:val="nil"/>
            </w:tcBorders>
            <w:shd w:val="clear" w:color="000000" w:fill="FFFFCC"/>
            <w:noWrap/>
            <w:vAlign w:val="bottom"/>
          </w:tcPr>
          <w:p w:rsidR="004D6B93" w:rsidRPr="00831022" w:rsidRDefault="004D6B93" w:rsidP="004D6B93">
            <w:pPr>
              <w:spacing w:after="0" w:line="240" w:lineRule="auto"/>
              <w:jc w:val="right"/>
              <w:rPr>
                <w:rFonts w:ascii="Times New Roman" w:eastAsia="Times New Roman" w:hAnsi="Times New Roman" w:cs="Times New Roman"/>
                <w:b/>
                <w:bCs/>
                <w:sz w:val="24"/>
                <w:szCs w:val="24"/>
              </w:rPr>
            </w:pPr>
            <w:r w:rsidRPr="00831022">
              <w:rPr>
                <w:rFonts w:ascii="Times New Roman" w:eastAsia="Times New Roman" w:hAnsi="Times New Roman" w:cs="Times New Roman"/>
                <w:b/>
                <w:bCs/>
                <w:sz w:val="24"/>
                <w:szCs w:val="24"/>
              </w:rPr>
              <w:t>2013</w:t>
            </w:r>
          </w:p>
        </w:tc>
        <w:tc>
          <w:tcPr>
            <w:tcW w:w="876" w:type="dxa"/>
            <w:tcBorders>
              <w:top w:val="nil"/>
              <w:left w:val="nil"/>
              <w:bottom w:val="nil"/>
              <w:right w:val="nil"/>
            </w:tcBorders>
            <w:shd w:val="clear" w:color="000000" w:fill="FFFFCC"/>
            <w:noWrap/>
            <w:vAlign w:val="bottom"/>
          </w:tcPr>
          <w:p w:rsidR="004D6B93" w:rsidRPr="00831022" w:rsidRDefault="004D6B93" w:rsidP="004D6B93">
            <w:pPr>
              <w:spacing w:after="0" w:line="240" w:lineRule="auto"/>
              <w:jc w:val="right"/>
              <w:rPr>
                <w:rFonts w:ascii="Times New Roman" w:eastAsia="Times New Roman" w:hAnsi="Times New Roman" w:cs="Times New Roman"/>
                <w:b/>
                <w:bCs/>
                <w:sz w:val="24"/>
                <w:szCs w:val="24"/>
              </w:rPr>
            </w:pPr>
            <w:r w:rsidRPr="00831022">
              <w:rPr>
                <w:rFonts w:ascii="Times New Roman" w:eastAsia="Times New Roman" w:hAnsi="Times New Roman" w:cs="Times New Roman"/>
                <w:b/>
                <w:bCs/>
                <w:sz w:val="24"/>
                <w:szCs w:val="24"/>
              </w:rPr>
              <w:t>2014</w:t>
            </w:r>
          </w:p>
        </w:tc>
        <w:tc>
          <w:tcPr>
            <w:tcW w:w="876" w:type="dxa"/>
            <w:tcBorders>
              <w:top w:val="nil"/>
              <w:left w:val="nil"/>
              <w:bottom w:val="nil"/>
              <w:right w:val="nil"/>
            </w:tcBorders>
            <w:shd w:val="clear" w:color="000000" w:fill="FFFFCC"/>
            <w:noWrap/>
            <w:vAlign w:val="bottom"/>
          </w:tcPr>
          <w:p w:rsidR="004D6B93" w:rsidRPr="00831022" w:rsidRDefault="004D6B93" w:rsidP="004D6B93">
            <w:pPr>
              <w:spacing w:after="0" w:line="240" w:lineRule="auto"/>
              <w:jc w:val="right"/>
              <w:rPr>
                <w:rFonts w:ascii="Times New Roman" w:eastAsia="Times New Roman" w:hAnsi="Times New Roman" w:cs="Times New Roman"/>
                <w:b/>
                <w:bCs/>
                <w:sz w:val="24"/>
                <w:szCs w:val="24"/>
              </w:rPr>
            </w:pPr>
            <w:r w:rsidRPr="00831022">
              <w:rPr>
                <w:rFonts w:ascii="Times New Roman" w:eastAsia="Times New Roman" w:hAnsi="Times New Roman" w:cs="Times New Roman"/>
                <w:b/>
                <w:bCs/>
                <w:sz w:val="24"/>
                <w:szCs w:val="24"/>
              </w:rPr>
              <w:t>2015</w:t>
            </w:r>
          </w:p>
        </w:tc>
        <w:tc>
          <w:tcPr>
            <w:tcW w:w="876" w:type="dxa"/>
            <w:tcBorders>
              <w:top w:val="nil"/>
              <w:left w:val="nil"/>
              <w:bottom w:val="nil"/>
              <w:right w:val="nil"/>
            </w:tcBorders>
            <w:shd w:val="clear" w:color="000000" w:fill="FFFFCC"/>
            <w:noWrap/>
            <w:vAlign w:val="bottom"/>
          </w:tcPr>
          <w:p w:rsidR="004D6B93" w:rsidRPr="00831022" w:rsidRDefault="004D6B93" w:rsidP="004D6B93">
            <w:pPr>
              <w:spacing w:after="0" w:line="240" w:lineRule="auto"/>
              <w:jc w:val="right"/>
              <w:rPr>
                <w:rFonts w:ascii="Times New Roman" w:eastAsia="Times New Roman" w:hAnsi="Times New Roman" w:cs="Times New Roman"/>
                <w:b/>
                <w:bCs/>
                <w:sz w:val="24"/>
                <w:szCs w:val="24"/>
              </w:rPr>
            </w:pPr>
            <w:r w:rsidRPr="00831022">
              <w:rPr>
                <w:rFonts w:ascii="Times New Roman" w:eastAsia="Times New Roman" w:hAnsi="Times New Roman" w:cs="Times New Roman"/>
                <w:b/>
                <w:bCs/>
                <w:sz w:val="24"/>
                <w:szCs w:val="24"/>
              </w:rPr>
              <w:t>2016</w:t>
            </w:r>
          </w:p>
        </w:tc>
        <w:tc>
          <w:tcPr>
            <w:tcW w:w="595" w:type="dxa"/>
            <w:tcBorders>
              <w:top w:val="nil"/>
              <w:left w:val="nil"/>
              <w:bottom w:val="nil"/>
              <w:right w:val="nil"/>
            </w:tcBorders>
            <w:shd w:val="clear" w:color="000000" w:fill="FFFFCC"/>
            <w:noWrap/>
            <w:vAlign w:val="bottom"/>
          </w:tcPr>
          <w:p w:rsidR="004D6B93" w:rsidRPr="00831022" w:rsidRDefault="004D6B93" w:rsidP="004D6B93">
            <w:pPr>
              <w:spacing w:after="0" w:line="240" w:lineRule="auto"/>
              <w:jc w:val="right"/>
              <w:rPr>
                <w:rFonts w:ascii="Times New Roman" w:eastAsia="Times New Roman" w:hAnsi="Times New Roman" w:cs="Times New Roman"/>
                <w:b/>
                <w:bCs/>
                <w:sz w:val="24"/>
                <w:szCs w:val="24"/>
              </w:rPr>
            </w:pPr>
            <w:r w:rsidRPr="00831022">
              <w:rPr>
                <w:rFonts w:ascii="Times New Roman" w:eastAsia="Times New Roman" w:hAnsi="Times New Roman" w:cs="Times New Roman"/>
                <w:b/>
                <w:bCs/>
                <w:sz w:val="24"/>
                <w:szCs w:val="24"/>
              </w:rPr>
              <w:t>2013</w:t>
            </w:r>
          </w:p>
        </w:tc>
        <w:tc>
          <w:tcPr>
            <w:tcW w:w="1036" w:type="dxa"/>
            <w:tcBorders>
              <w:top w:val="nil"/>
              <w:left w:val="nil"/>
              <w:bottom w:val="nil"/>
              <w:right w:val="nil"/>
            </w:tcBorders>
            <w:shd w:val="clear" w:color="000000" w:fill="FFFFCC"/>
            <w:noWrap/>
            <w:vAlign w:val="bottom"/>
          </w:tcPr>
          <w:p w:rsidR="004D6B93" w:rsidRPr="00831022" w:rsidRDefault="004D6B93" w:rsidP="004D6B93">
            <w:pPr>
              <w:spacing w:after="0" w:line="240" w:lineRule="auto"/>
              <w:jc w:val="right"/>
              <w:rPr>
                <w:rFonts w:ascii="Times New Roman" w:eastAsia="Times New Roman" w:hAnsi="Times New Roman" w:cs="Times New Roman"/>
                <w:b/>
                <w:bCs/>
                <w:sz w:val="24"/>
                <w:szCs w:val="24"/>
              </w:rPr>
            </w:pPr>
            <w:r w:rsidRPr="00831022">
              <w:rPr>
                <w:rFonts w:ascii="Times New Roman" w:eastAsia="Times New Roman" w:hAnsi="Times New Roman" w:cs="Times New Roman"/>
                <w:b/>
                <w:bCs/>
                <w:sz w:val="24"/>
                <w:szCs w:val="24"/>
              </w:rPr>
              <w:t>2014</w:t>
            </w:r>
          </w:p>
        </w:tc>
        <w:tc>
          <w:tcPr>
            <w:tcW w:w="965" w:type="dxa"/>
            <w:tcBorders>
              <w:top w:val="nil"/>
              <w:left w:val="nil"/>
              <w:bottom w:val="nil"/>
              <w:right w:val="nil"/>
            </w:tcBorders>
            <w:shd w:val="clear" w:color="000000" w:fill="FFFFCC"/>
            <w:noWrap/>
            <w:vAlign w:val="bottom"/>
          </w:tcPr>
          <w:p w:rsidR="004D6B93" w:rsidRPr="00831022" w:rsidRDefault="004D6B93" w:rsidP="004D6B93">
            <w:pPr>
              <w:spacing w:after="0" w:line="240" w:lineRule="auto"/>
              <w:jc w:val="right"/>
              <w:rPr>
                <w:rFonts w:ascii="Times New Roman" w:eastAsia="Times New Roman" w:hAnsi="Times New Roman" w:cs="Times New Roman"/>
                <w:b/>
                <w:bCs/>
                <w:sz w:val="24"/>
                <w:szCs w:val="24"/>
              </w:rPr>
            </w:pPr>
            <w:r w:rsidRPr="00831022">
              <w:rPr>
                <w:rFonts w:ascii="Times New Roman" w:eastAsia="Times New Roman" w:hAnsi="Times New Roman" w:cs="Times New Roman"/>
                <w:b/>
                <w:bCs/>
                <w:sz w:val="24"/>
                <w:szCs w:val="24"/>
              </w:rPr>
              <w:t>2015</w:t>
            </w:r>
          </w:p>
        </w:tc>
        <w:tc>
          <w:tcPr>
            <w:tcW w:w="1001" w:type="dxa"/>
            <w:tcBorders>
              <w:top w:val="nil"/>
              <w:left w:val="nil"/>
              <w:bottom w:val="nil"/>
              <w:right w:val="nil"/>
            </w:tcBorders>
            <w:shd w:val="clear" w:color="000000" w:fill="FFFFCC"/>
            <w:noWrap/>
            <w:vAlign w:val="bottom"/>
          </w:tcPr>
          <w:p w:rsidR="004D6B93" w:rsidRPr="00831022" w:rsidRDefault="004D6B93" w:rsidP="004D6B93">
            <w:pPr>
              <w:spacing w:after="0" w:line="240" w:lineRule="auto"/>
              <w:jc w:val="right"/>
              <w:rPr>
                <w:rFonts w:ascii="Times New Roman" w:eastAsia="Times New Roman" w:hAnsi="Times New Roman" w:cs="Times New Roman"/>
                <w:b/>
                <w:bCs/>
                <w:sz w:val="24"/>
                <w:szCs w:val="24"/>
              </w:rPr>
            </w:pPr>
            <w:r w:rsidRPr="00831022">
              <w:rPr>
                <w:rFonts w:ascii="Times New Roman" w:eastAsia="Times New Roman" w:hAnsi="Times New Roman" w:cs="Times New Roman"/>
                <w:b/>
                <w:bCs/>
                <w:sz w:val="24"/>
                <w:szCs w:val="24"/>
              </w:rPr>
              <w:t>2016</w:t>
            </w:r>
          </w:p>
        </w:tc>
      </w:tr>
      <w:tr w:rsidR="00831022" w:rsidRPr="00831022" w:rsidTr="00831022">
        <w:trPr>
          <w:trHeight w:val="520"/>
        </w:trPr>
        <w:tc>
          <w:tcPr>
            <w:tcW w:w="2171" w:type="dxa"/>
            <w:tcBorders>
              <w:top w:val="nil"/>
              <w:left w:val="single" w:sz="8" w:space="0" w:color="auto"/>
              <w:bottom w:val="nil"/>
              <w:right w:val="nil"/>
            </w:tcBorders>
            <w:shd w:val="clear" w:color="000000" w:fill="FFFFCC"/>
            <w:noWrap/>
            <w:vAlign w:val="bottom"/>
            <w:hideMark/>
          </w:tcPr>
          <w:p w:rsidR="004D6B93" w:rsidRPr="004D6B93" w:rsidRDefault="004D6B93" w:rsidP="004D6B93">
            <w:pPr>
              <w:spacing w:after="0" w:line="240" w:lineRule="auto"/>
              <w:rPr>
                <w:rFonts w:ascii="Times New Roman" w:eastAsia="Times New Roman" w:hAnsi="Times New Roman" w:cs="Times New Roman"/>
                <w:b/>
                <w:bCs/>
                <w:sz w:val="24"/>
                <w:szCs w:val="24"/>
              </w:rPr>
            </w:pPr>
            <w:r w:rsidRPr="004D6B93">
              <w:rPr>
                <w:rFonts w:ascii="Times New Roman" w:eastAsia="Times New Roman" w:hAnsi="Times New Roman" w:cs="Times New Roman"/>
                <w:b/>
                <w:bCs/>
                <w:sz w:val="24"/>
                <w:szCs w:val="24"/>
              </w:rPr>
              <w:t>Earnings before taxes (EBT)</w:t>
            </w:r>
          </w:p>
        </w:tc>
        <w:tc>
          <w:tcPr>
            <w:tcW w:w="996" w:type="dxa"/>
            <w:tcBorders>
              <w:top w:val="nil"/>
              <w:left w:val="nil"/>
              <w:bottom w:val="nil"/>
              <w:right w:val="nil"/>
            </w:tcBorders>
            <w:shd w:val="clear" w:color="000000" w:fill="FFFFCC"/>
            <w:noWrap/>
            <w:vAlign w:val="bottom"/>
            <w:hideMark/>
          </w:tcPr>
          <w:p w:rsidR="004D6B93" w:rsidRPr="004D6B93" w:rsidRDefault="004D6B93" w:rsidP="004D6B93">
            <w:pPr>
              <w:spacing w:after="0" w:line="240" w:lineRule="auto"/>
              <w:jc w:val="right"/>
              <w:rPr>
                <w:rFonts w:ascii="Times New Roman" w:eastAsia="Times New Roman" w:hAnsi="Times New Roman" w:cs="Times New Roman"/>
                <w:b/>
                <w:bCs/>
                <w:sz w:val="24"/>
                <w:szCs w:val="24"/>
              </w:rPr>
            </w:pPr>
            <w:r w:rsidRPr="004D6B93">
              <w:rPr>
                <w:rFonts w:ascii="Times New Roman" w:eastAsia="Times New Roman" w:hAnsi="Times New Roman" w:cs="Times New Roman"/>
                <w:b/>
                <w:bCs/>
                <w:sz w:val="24"/>
                <w:szCs w:val="24"/>
              </w:rPr>
              <w:t xml:space="preserve">$11,477 </w:t>
            </w:r>
          </w:p>
        </w:tc>
        <w:tc>
          <w:tcPr>
            <w:tcW w:w="876" w:type="dxa"/>
            <w:tcBorders>
              <w:top w:val="nil"/>
              <w:left w:val="nil"/>
              <w:bottom w:val="nil"/>
              <w:right w:val="nil"/>
            </w:tcBorders>
            <w:shd w:val="clear" w:color="000000" w:fill="FFFFCC"/>
            <w:noWrap/>
            <w:vAlign w:val="bottom"/>
            <w:hideMark/>
          </w:tcPr>
          <w:p w:rsidR="004D6B93" w:rsidRPr="004D6B93" w:rsidRDefault="004D6B93" w:rsidP="004D6B93">
            <w:pPr>
              <w:spacing w:after="0" w:line="240" w:lineRule="auto"/>
              <w:jc w:val="right"/>
              <w:rPr>
                <w:rFonts w:ascii="Times New Roman" w:eastAsia="Times New Roman" w:hAnsi="Times New Roman" w:cs="Times New Roman"/>
                <w:b/>
                <w:bCs/>
                <w:sz w:val="24"/>
                <w:szCs w:val="24"/>
              </w:rPr>
            </w:pPr>
            <w:r w:rsidRPr="004D6B93">
              <w:rPr>
                <w:rFonts w:ascii="Times New Roman" w:eastAsia="Times New Roman" w:hAnsi="Times New Roman" w:cs="Times New Roman"/>
                <w:b/>
                <w:bCs/>
                <w:sz w:val="24"/>
                <w:szCs w:val="24"/>
              </w:rPr>
              <w:t xml:space="preserve">$9,325 </w:t>
            </w:r>
          </w:p>
        </w:tc>
        <w:tc>
          <w:tcPr>
            <w:tcW w:w="876" w:type="dxa"/>
            <w:tcBorders>
              <w:top w:val="nil"/>
              <w:left w:val="nil"/>
              <w:bottom w:val="nil"/>
              <w:right w:val="nil"/>
            </w:tcBorders>
            <w:shd w:val="clear" w:color="000000" w:fill="FFFFCC"/>
            <w:noWrap/>
            <w:vAlign w:val="bottom"/>
            <w:hideMark/>
          </w:tcPr>
          <w:p w:rsidR="004D6B93" w:rsidRPr="004D6B93" w:rsidRDefault="004D6B93" w:rsidP="004D6B93">
            <w:pPr>
              <w:spacing w:after="0" w:line="240" w:lineRule="auto"/>
              <w:jc w:val="right"/>
              <w:rPr>
                <w:rFonts w:ascii="Times New Roman" w:eastAsia="Times New Roman" w:hAnsi="Times New Roman" w:cs="Times New Roman"/>
                <w:b/>
                <w:bCs/>
                <w:sz w:val="24"/>
                <w:szCs w:val="24"/>
              </w:rPr>
            </w:pPr>
            <w:r w:rsidRPr="004D6B93">
              <w:rPr>
                <w:rFonts w:ascii="Times New Roman" w:eastAsia="Times New Roman" w:hAnsi="Times New Roman" w:cs="Times New Roman"/>
                <w:b/>
                <w:bCs/>
                <w:sz w:val="24"/>
                <w:szCs w:val="24"/>
              </w:rPr>
              <w:t xml:space="preserve">$9,605 </w:t>
            </w:r>
          </w:p>
        </w:tc>
        <w:tc>
          <w:tcPr>
            <w:tcW w:w="876" w:type="dxa"/>
            <w:tcBorders>
              <w:top w:val="nil"/>
              <w:left w:val="nil"/>
              <w:bottom w:val="nil"/>
              <w:right w:val="nil"/>
            </w:tcBorders>
            <w:shd w:val="clear" w:color="000000" w:fill="FFFFCC"/>
            <w:noWrap/>
            <w:vAlign w:val="bottom"/>
            <w:hideMark/>
          </w:tcPr>
          <w:p w:rsidR="004D6B93" w:rsidRPr="004D6B93" w:rsidRDefault="004D6B93" w:rsidP="004D6B93">
            <w:pPr>
              <w:spacing w:after="0" w:line="240" w:lineRule="auto"/>
              <w:jc w:val="right"/>
              <w:rPr>
                <w:rFonts w:ascii="Times New Roman" w:eastAsia="Times New Roman" w:hAnsi="Times New Roman" w:cs="Times New Roman"/>
                <w:b/>
                <w:bCs/>
                <w:sz w:val="24"/>
                <w:szCs w:val="24"/>
              </w:rPr>
            </w:pPr>
            <w:r w:rsidRPr="004D6B93">
              <w:rPr>
                <w:rFonts w:ascii="Times New Roman" w:eastAsia="Times New Roman" w:hAnsi="Times New Roman" w:cs="Times New Roman"/>
                <w:b/>
                <w:bCs/>
                <w:sz w:val="24"/>
                <w:szCs w:val="24"/>
              </w:rPr>
              <w:t xml:space="preserve">$8,136 </w:t>
            </w:r>
          </w:p>
        </w:tc>
        <w:tc>
          <w:tcPr>
            <w:tcW w:w="595" w:type="dxa"/>
            <w:tcBorders>
              <w:top w:val="nil"/>
              <w:left w:val="nil"/>
              <w:bottom w:val="nil"/>
              <w:right w:val="nil"/>
            </w:tcBorders>
            <w:shd w:val="clear" w:color="000000" w:fill="FFFFCC"/>
            <w:noWrap/>
            <w:vAlign w:val="bottom"/>
            <w:hideMark/>
          </w:tcPr>
          <w:p w:rsidR="004D6B93" w:rsidRPr="004D6B93" w:rsidRDefault="004D6B93" w:rsidP="004D6B93">
            <w:pPr>
              <w:spacing w:after="0" w:line="240" w:lineRule="auto"/>
              <w:jc w:val="right"/>
              <w:rPr>
                <w:rFonts w:ascii="Times New Roman" w:eastAsia="Times New Roman" w:hAnsi="Times New Roman" w:cs="Times New Roman"/>
                <w:b/>
                <w:bCs/>
                <w:sz w:val="24"/>
                <w:szCs w:val="24"/>
              </w:rPr>
            </w:pPr>
            <w:r w:rsidRPr="004D6B93">
              <w:rPr>
                <w:rFonts w:ascii="Times New Roman" w:eastAsia="Times New Roman" w:hAnsi="Times New Roman" w:cs="Times New Roman"/>
                <w:b/>
                <w:bCs/>
                <w:sz w:val="24"/>
                <w:szCs w:val="24"/>
              </w:rPr>
              <w:t>0.0%</w:t>
            </w:r>
          </w:p>
        </w:tc>
        <w:tc>
          <w:tcPr>
            <w:tcW w:w="1036" w:type="dxa"/>
            <w:tcBorders>
              <w:top w:val="nil"/>
              <w:left w:val="nil"/>
              <w:bottom w:val="nil"/>
              <w:right w:val="nil"/>
            </w:tcBorders>
            <w:shd w:val="clear" w:color="000000" w:fill="FFFFCC"/>
            <w:noWrap/>
            <w:vAlign w:val="bottom"/>
            <w:hideMark/>
          </w:tcPr>
          <w:p w:rsidR="004D6B93" w:rsidRPr="004D6B93" w:rsidRDefault="004D6B93" w:rsidP="004D6B93">
            <w:pPr>
              <w:spacing w:after="0" w:line="240" w:lineRule="auto"/>
              <w:jc w:val="right"/>
              <w:rPr>
                <w:rFonts w:ascii="Times New Roman" w:eastAsia="Times New Roman" w:hAnsi="Times New Roman" w:cs="Times New Roman"/>
                <w:b/>
                <w:bCs/>
                <w:sz w:val="24"/>
                <w:szCs w:val="24"/>
              </w:rPr>
            </w:pPr>
            <w:r w:rsidRPr="004D6B93">
              <w:rPr>
                <w:rFonts w:ascii="Times New Roman" w:eastAsia="Times New Roman" w:hAnsi="Times New Roman" w:cs="Times New Roman"/>
                <w:b/>
                <w:bCs/>
                <w:sz w:val="24"/>
                <w:szCs w:val="24"/>
              </w:rPr>
              <w:t>-18.8%</w:t>
            </w:r>
          </w:p>
        </w:tc>
        <w:tc>
          <w:tcPr>
            <w:tcW w:w="965" w:type="dxa"/>
            <w:tcBorders>
              <w:top w:val="nil"/>
              <w:left w:val="nil"/>
              <w:bottom w:val="nil"/>
              <w:right w:val="nil"/>
            </w:tcBorders>
            <w:shd w:val="clear" w:color="000000" w:fill="FFFFCC"/>
            <w:noWrap/>
            <w:vAlign w:val="bottom"/>
            <w:hideMark/>
          </w:tcPr>
          <w:p w:rsidR="004D6B93" w:rsidRPr="004D6B93" w:rsidRDefault="004D6B93" w:rsidP="004D6B93">
            <w:pPr>
              <w:spacing w:after="0" w:line="240" w:lineRule="auto"/>
              <w:jc w:val="right"/>
              <w:rPr>
                <w:rFonts w:ascii="Times New Roman" w:eastAsia="Times New Roman" w:hAnsi="Times New Roman" w:cs="Times New Roman"/>
                <w:b/>
                <w:bCs/>
                <w:sz w:val="24"/>
                <w:szCs w:val="24"/>
              </w:rPr>
            </w:pPr>
            <w:r w:rsidRPr="004D6B93">
              <w:rPr>
                <w:rFonts w:ascii="Times New Roman" w:eastAsia="Times New Roman" w:hAnsi="Times New Roman" w:cs="Times New Roman"/>
                <w:b/>
                <w:bCs/>
                <w:sz w:val="24"/>
                <w:szCs w:val="24"/>
              </w:rPr>
              <w:t>-16.3%</w:t>
            </w:r>
          </w:p>
        </w:tc>
        <w:tc>
          <w:tcPr>
            <w:tcW w:w="1001" w:type="dxa"/>
            <w:tcBorders>
              <w:top w:val="nil"/>
              <w:left w:val="nil"/>
              <w:bottom w:val="nil"/>
              <w:right w:val="nil"/>
            </w:tcBorders>
            <w:shd w:val="clear" w:color="000000" w:fill="FFFFCC"/>
            <w:noWrap/>
            <w:vAlign w:val="bottom"/>
            <w:hideMark/>
          </w:tcPr>
          <w:p w:rsidR="004D6B93" w:rsidRPr="004D6B93" w:rsidRDefault="004D6B93" w:rsidP="004D6B93">
            <w:pPr>
              <w:spacing w:after="0" w:line="240" w:lineRule="auto"/>
              <w:jc w:val="right"/>
              <w:rPr>
                <w:rFonts w:ascii="Times New Roman" w:eastAsia="Times New Roman" w:hAnsi="Times New Roman" w:cs="Times New Roman"/>
                <w:b/>
                <w:bCs/>
                <w:sz w:val="24"/>
                <w:szCs w:val="24"/>
              </w:rPr>
            </w:pPr>
            <w:r w:rsidRPr="004D6B93">
              <w:rPr>
                <w:rFonts w:ascii="Times New Roman" w:eastAsia="Times New Roman" w:hAnsi="Times New Roman" w:cs="Times New Roman"/>
                <w:b/>
                <w:bCs/>
                <w:sz w:val="24"/>
                <w:szCs w:val="24"/>
              </w:rPr>
              <w:t>-29.1%</w:t>
            </w:r>
          </w:p>
        </w:tc>
      </w:tr>
    </w:tbl>
    <w:p w:rsidR="004D6B93" w:rsidRPr="00831022" w:rsidRDefault="004D6B93" w:rsidP="00150D32">
      <w:pPr>
        <w:autoSpaceDE w:val="0"/>
        <w:autoSpaceDN w:val="0"/>
        <w:adjustRightInd w:val="0"/>
        <w:spacing w:after="0" w:line="480" w:lineRule="auto"/>
        <w:rPr>
          <w:rFonts w:ascii="Times New Roman" w:hAnsi="Times New Roman" w:cs="Times New Roman"/>
          <w:sz w:val="24"/>
          <w:szCs w:val="24"/>
        </w:rPr>
      </w:pPr>
    </w:p>
    <w:p w:rsidR="004D6B93" w:rsidRPr="00831022" w:rsidRDefault="004D6B93" w:rsidP="00150D32">
      <w:pPr>
        <w:autoSpaceDE w:val="0"/>
        <w:autoSpaceDN w:val="0"/>
        <w:adjustRightInd w:val="0"/>
        <w:spacing w:after="0" w:line="480" w:lineRule="auto"/>
        <w:rPr>
          <w:rFonts w:ascii="Times New Roman" w:hAnsi="Times New Roman" w:cs="Times New Roman"/>
          <w:sz w:val="24"/>
          <w:szCs w:val="24"/>
        </w:rPr>
      </w:pPr>
      <w:r w:rsidRPr="00831022">
        <w:rPr>
          <w:rFonts w:ascii="Times New Roman" w:hAnsi="Times New Roman" w:cs="Times New Roman"/>
          <w:noProof/>
          <w:sz w:val="24"/>
          <w:szCs w:val="24"/>
        </w:rPr>
        <w:drawing>
          <wp:inline distT="0" distB="0" distL="0" distR="0">
            <wp:extent cx="5918200" cy="5588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8200" cy="558800"/>
                    </a:xfrm>
                    <a:prstGeom prst="rect">
                      <a:avLst/>
                    </a:prstGeom>
                    <a:noFill/>
                    <a:ln>
                      <a:noFill/>
                    </a:ln>
                  </pic:spPr>
                </pic:pic>
              </a:graphicData>
            </a:graphic>
          </wp:inline>
        </w:drawing>
      </w:r>
    </w:p>
    <w:p w:rsidR="009834C0" w:rsidRPr="00831022" w:rsidRDefault="00150D32" w:rsidP="004D7A2E">
      <w:pPr>
        <w:autoSpaceDE w:val="0"/>
        <w:autoSpaceDN w:val="0"/>
        <w:adjustRightInd w:val="0"/>
        <w:spacing w:after="0" w:line="480" w:lineRule="auto"/>
        <w:rPr>
          <w:rFonts w:ascii="Times New Roman" w:hAnsi="Times New Roman" w:cs="Times New Roman"/>
          <w:sz w:val="24"/>
          <w:szCs w:val="24"/>
        </w:rPr>
      </w:pPr>
      <w:r w:rsidRPr="00831022">
        <w:rPr>
          <w:rFonts w:ascii="Times New Roman" w:hAnsi="Times New Roman" w:cs="Times New Roman"/>
          <w:sz w:val="24"/>
          <w:szCs w:val="24"/>
        </w:rPr>
        <w:t>Overview</w:t>
      </w:r>
      <w:r w:rsidR="004D7A2E" w:rsidRPr="00831022">
        <w:rPr>
          <w:rFonts w:ascii="Times New Roman" w:hAnsi="Times New Roman" w:cs="Times New Roman"/>
          <w:sz w:val="24"/>
          <w:szCs w:val="24"/>
        </w:rPr>
        <w:t xml:space="preserve">: </w:t>
      </w:r>
      <w:r w:rsidR="00831022">
        <w:rPr>
          <w:rFonts w:ascii="Times New Roman" w:hAnsi="Times New Roman" w:cs="Times New Roman"/>
          <w:sz w:val="24"/>
          <w:szCs w:val="24"/>
        </w:rPr>
        <w:t xml:space="preserve"> </w:t>
      </w:r>
      <w:r w:rsidR="004D7A2E" w:rsidRPr="00831022">
        <w:rPr>
          <w:rFonts w:ascii="Times New Roman" w:hAnsi="Times New Roman" w:cs="Times New Roman"/>
          <w:sz w:val="24"/>
          <w:szCs w:val="24"/>
        </w:rPr>
        <w:t xml:space="preserve">Looking at the earnings before taxes it is noted that the two competitors Coke and Pepsi are in the same neighborhood.  However, while Pepsi has enjoyed a 0.9% increase for 2016 Coke dropped an amazing 29.1% </w:t>
      </w:r>
      <w:r w:rsidR="00787E36">
        <w:rPr>
          <w:rFonts w:ascii="Times New Roman" w:hAnsi="Times New Roman" w:cs="Times New Roman"/>
          <w:sz w:val="24"/>
          <w:szCs w:val="24"/>
        </w:rPr>
        <w:t xml:space="preserve">in comparing </w:t>
      </w:r>
      <w:r w:rsidR="004D7A2E" w:rsidRPr="00831022">
        <w:rPr>
          <w:rFonts w:ascii="Times New Roman" w:hAnsi="Times New Roman" w:cs="Times New Roman"/>
          <w:sz w:val="24"/>
          <w:szCs w:val="24"/>
        </w:rPr>
        <w:t>the Coke listing (</w:t>
      </w:r>
      <w:r w:rsidR="00634D13" w:rsidRPr="00831022">
        <w:rPr>
          <w:rFonts w:ascii="Times New Roman" w:hAnsi="Times New Roman" w:cs="Times New Roman"/>
          <w:sz w:val="24"/>
          <w:szCs w:val="24"/>
        </w:rPr>
        <w:t>Appendix</w:t>
      </w:r>
      <w:r w:rsidR="004D7A2E" w:rsidRPr="00831022">
        <w:rPr>
          <w:rFonts w:ascii="Times New Roman" w:hAnsi="Times New Roman" w:cs="Times New Roman"/>
          <w:sz w:val="24"/>
          <w:szCs w:val="24"/>
        </w:rPr>
        <w:t xml:space="preserve"> 3) and the Pepsi listing (Nasdaq, 2017).  As this analysis continues this will not be the only red </w:t>
      </w:r>
      <w:r w:rsidR="00787E36">
        <w:rPr>
          <w:rFonts w:ascii="Times New Roman" w:hAnsi="Times New Roman" w:cs="Times New Roman"/>
          <w:sz w:val="24"/>
          <w:szCs w:val="24"/>
        </w:rPr>
        <w:t xml:space="preserve">flag </w:t>
      </w:r>
      <w:r w:rsidR="004D7A2E" w:rsidRPr="00831022">
        <w:rPr>
          <w:rFonts w:ascii="Times New Roman" w:hAnsi="Times New Roman" w:cs="Times New Roman"/>
          <w:sz w:val="24"/>
          <w:szCs w:val="24"/>
        </w:rPr>
        <w:t>wave</w:t>
      </w:r>
      <w:r w:rsidR="00787E36">
        <w:rPr>
          <w:rFonts w:ascii="Times New Roman" w:hAnsi="Times New Roman" w:cs="Times New Roman"/>
          <w:sz w:val="24"/>
          <w:szCs w:val="24"/>
        </w:rPr>
        <w:t>d</w:t>
      </w:r>
      <w:r w:rsidR="004D7A2E" w:rsidRPr="00831022">
        <w:rPr>
          <w:rFonts w:ascii="Times New Roman" w:hAnsi="Times New Roman" w:cs="Times New Roman"/>
          <w:sz w:val="24"/>
          <w:szCs w:val="24"/>
        </w:rPr>
        <w:t xml:space="preserve">. </w:t>
      </w:r>
      <w:r w:rsidR="00787E36">
        <w:rPr>
          <w:rFonts w:ascii="Times New Roman" w:hAnsi="Times New Roman" w:cs="Times New Roman"/>
          <w:sz w:val="24"/>
          <w:szCs w:val="24"/>
        </w:rPr>
        <w:t>A</w:t>
      </w:r>
      <w:r w:rsidR="004D7A2E" w:rsidRPr="00831022">
        <w:rPr>
          <w:rFonts w:ascii="Times New Roman" w:hAnsi="Times New Roman" w:cs="Times New Roman"/>
          <w:sz w:val="24"/>
          <w:szCs w:val="24"/>
        </w:rPr>
        <w:t xml:space="preserve">nalyzing </w:t>
      </w:r>
      <w:r w:rsidR="00787E36">
        <w:rPr>
          <w:rFonts w:ascii="Times New Roman" w:hAnsi="Times New Roman" w:cs="Times New Roman"/>
          <w:sz w:val="24"/>
          <w:szCs w:val="24"/>
        </w:rPr>
        <w:t>R</w:t>
      </w:r>
      <w:r w:rsidR="004D7A2E" w:rsidRPr="00831022">
        <w:rPr>
          <w:rFonts w:ascii="Times New Roman" w:hAnsi="Times New Roman" w:cs="Times New Roman"/>
          <w:sz w:val="24"/>
          <w:szCs w:val="24"/>
        </w:rPr>
        <w:t>atios</w:t>
      </w:r>
      <w:r w:rsidR="00787E36">
        <w:rPr>
          <w:rFonts w:ascii="Times New Roman" w:hAnsi="Times New Roman" w:cs="Times New Roman"/>
          <w:sz w:val="24"/>
          <w:szCs w:val="24"/>
        </w:rPr>
        <w:t>:</w:t>
      </w:r>
      <w:r w:rsidR="004D7A2E" w:rsidRPr="00831022">
        <w:rPr>
          <w:rFonts w:ascii="Times New Roman" w:hAnsi="Times New Roman" w:cs="Times New Roman"/>
          <w:sz w:val="24"/>
          <w:szCs w:val="24"/>
        </w:rPr>
        <w:t xml:space="preserve"> </w:t>
      </w:r>
      <w:r w:rsidR="00787E36">
        <w:rPr>
          <w:rFonts w:ascii="Times New Roman" w:hAnsi="Times New Roman" w:cs="Times New Roman"/>
          <w:sz w:val="24"/>
          <w:szCs w:val="24"/>
        </w:rPr>
        <w:t xml:space="preserve"> W</w:t>
      </w:r>
      <w:r w:rsidR="004D7A2E" w:rsidRPr="00831022">
        <w:rPr>
          <w:rFonts w:ascii="Times New Roman" w:hAnsi="Times New Roman" w:cs="Times New Roman"/>
          <w:sz w:val="24"/>
          <w:szCs w:val="24"/>
        </w:rPr>
        <w:t>orking capital seems a good place to start.</w:t>
      </w:r>
      <w:r w:rsidR="00E33FD4" w:rsidRPr="00831022">
        <w:rPr>
          <w:rFonts w:ascii="Times New Roman" w:hAnsi="Times New Roman" w:cs="Times New Roman"/>
          <w:sz w:val="24"/>
          <w:szCs w:val="24"/>
        </w:rPr>
        <w:t xml:space="preserve"> Please note that all tables for Coke are sourced from </w:t>
      </w:r>
      <w:r w:rsidR="00634D13" w:rsidRPr="00831022">
        <w:rPr>
          <w:rFonts w:ascii="Times New Roman" w:hAnsi="Times New Roman" w:cs="Times New Roman"/>
          <w:sz w:val="24"/>
          <w:szCs w:val="24"/>
        </w:rPr>
        <w:t>Appendix</w:t>
      </w:r>
      <w:r w:rsidR="00E33FD4" w:rsidRPr="00831022">
        <w:rPr>
          <w:rFonts w:ascii="Times New Roman" w:hAnsi="Times New Roman" w:cs="Times New Roman"/>
          <w:sz w:val="24"/>
          <w:szCs w:val="24"/>
        </w:rPr>
        <w:t xml:space="preserve"> 3 and all tables for Pepsi are sourced from MorningStar </w:t>
      </w:r>
      <w:r w:rsidR="00787E36">
        <w:rPr>
          <w:rFonts w:ascii="Times New Roman" w:hAnsi="Times New Roman" w:cs="Times New Roman"/>
          <w:sz w:val="24"/>
          <w:szCs w:val="24"/>
        </w:rPr>
        <w:t>F</w:t>
      </w:r>
      <w:r w:rsidR="00634D13" w:rsidRPr="00831022">
        <w:rPr>
          <w:rFonts w:ascii="Times New Roman" w:hAnsi="Times New Roman" w:cs="Times New Roman"/>
          <w:sz w:val="24"/>
          <w:szCs w:val="24"/>
        </w:rPr>
        <w:t>inancials</w:t>
      </w:r>
      <w:r w:rsidR="00E33FD4" w:rsidRPr="00831022">
        <w:rPr>
          <w:rFonts w:ascii="Times New Roman" w:hAnsi="Times New Roman" w:cs="Times New Roman"/>
          <w:sz w:val="24"/>
          <w:szCs w:val="24"/>
        </w:rPr>
        <w:t xml:space="preserve"> (Financials, 2017).</w:t>
      </w:r>
    </w:p>
    <w:p w:rsidR="004D7A2E" w:rsidRPr="00831022" w:rsidRDefault="004D7A2E" w:rsidP="004D7A2E">
      <w:pPr>
        <w:autoSpaceDE w:val="0"/>
        <w:autoSpaceDN w:val="0"/>
        <w:adjustRightInd w:val="0"/>
        <w:spacing w:after="0" w:line="480" w:lineRule="auto"/>
        <w:rPr>
          <w:rFonts w:ascii="Times New Roman" w:hAnsi="Times New Roman" w:cs="Times New Roman"/>
          <w:sz w:val="24"/>
          <w:szCs w:val="24"/>
        </w:rPr>
      </w:pPr>
      <w:r w:rsidRPr="00831022">
        <w:rPr>
          <w:rFonts w:ascii="Times New Roman" w:hAnsi="Times New Roman" w:cs="Times New Roman"/>
          <w:sz w:val="24"/>
          <w:szCs w:val="24"/>
        </w:rPr>
        <w:t>Ratios:</w:t>
      </w:r>
    </w:p>
    <w:p w:rsidR="006E1BA5" w:rsidRPr="00831022" w:rsidRDefault="006E1BA5" w:rsidP="006E1BA5">
      <w:pPr>
        <w:numPr>
          <w:ilvl w:val="0"/>
          <w:numId w:val="3"/>
        </w:numPr>
        <w:shd w:val="clear" w:color="auto" w:fill="FFFFFF"/>
        <w:spacing w:after="0" w:line="480" w:lineRule="auto"/>
        <w:ind w:left="375"/>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lastRenderedPageBreak/>
        <w:t>Working capital</w:t>
      </w:r>
    </w:p>
    <w:p w:rsidR="006E1BA5" w:rsidRPr="00831022" w:rsidRDefault="004D7A2E" w:rsidP="006E1BA5">
      <w:pPr>
        <w:shd w:val="clear" w:color="auto" w:fill="FFFFFF"/>
        <w:spacing w:after="0" w:line="480" w:lineRule="auto"/>
        <w:ind w:left="375"/>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Working Capital is</w:t>
      </w:r>
      <w:r w:rsidR="009C24AD" w:rsidRPr="00831022">
        <w:rPr>
          <w:rFonts w:ascii="Times New Roman" w:eastAsia="Times New Roman" w:hAnsi="Times New Roman" w:cs="Times New Roman"/>
          <w:sz w:val="24"/>
          <w:szCs w:val="24"/>
        </w:rPr>
        <w:t xml:space="preserve"> a</w:t>
      </w:r>
      <w:r w:rsidR="006E1BA5" w:rsidRPr="00831022">
        <w:rPr>
          <w:rFonts w:ascii="Times New Roman" w:eastAsia="Times New Roman" w:hAnsi="Times New Roman" w:cs="Times New Roman"/>
          <w:sz w:val="24"/>
          <w:szCs w:val="24"/>
        </w:rPr>
        <w:t xml:space="preserve"> </w:t>
      </w:r>
      <w:r w:rsidR="006E1BA5" w:rsidRPr="00831022">
        <w:rPr>
          <w:rFonts w:ascii="Times New Roman" w:eastAsia="Times New Roman" w:hAnsi="Times New Roman" w:cs="Times New Roman"/>
          <w:noProof/>
          <w:sz w:val="24"/>
          <w:szCs w:val="24"/>
        </w:rPr>
        <w:t>measure</w:t>
      </w:r>
      <w:r w:rsidR="006E1BA5" w:rsidRPr="00831022">
        <w:rPr>
          <w:rFonts w:ascii="Times New Roman" w:eastAsia="Times New Roman" w:hAnsi="Times New Roman" w:cs="Times New Roman"/>
          <w:sz w:val="24"/>
          <w:szCs w:val="24"/>
        </w:rPr>
        <w:t xml:space="preserve"> of both </w:t>
      </w:r>
      <w:r w:rsidR="009C59C9" w:rsidRPr="00831022">
        <w:rPr>
          <w:rFonts w:ascii="Times New Roman" w:eastAsia="Times New Roman" w:hAnsi="Times New Roman" w:cs="Times New Roman"/>
          <w:sz w:val="24"/>
          <w:szCs w:val="24"/>
        </w:rPr>
        <w:t>short-term financial health</w:t>
      </w:r>
      <w:r w:rsidR="009C59C9" w:rsidRPr="00831022">
        <w:rPr>
          <w:rFonts w:ascii="Times New Roman" w:eastAsia="Times New Roman" w:hAnsi="Times New Roman" w:cs="Times New Roman"/>
          <w:sz w:val="24"/>
          <w:szCs w:val="24"/>
        </w:rPr>
        <w:t xml:space="preserve"> and</w:t>
      </w:r>
      <w:r w:rsidR="006E1BA5" w:rsidRPr="00831022">
        <w:rPr>
          <w:rFonts w:ascii="Times New Roman" w:eastAsia="Times New Roman" w:hAnsi="Times New Roman" w:cs="Times New Roman"/>
          <w:sz w:val="24"/>
          <w:szCs w:val="24"/>
        </w:rPr>
        <w:t xml:space="preserve"> efficiency</w:t>
      </w:r>
      <w:r w:rsidR="009C59C9" w:rsidRPr="00831022">
        <w:rPr>
          <w:rFonts w:ascii="Times New Roman" w:eastAsia="Times New Roman" w:hAnsi="Times New Roman" w:cs="Times New Roman"/>
          <w:sz w:val="24"/>
          <w:szCs w:val="24"/>
        </w:rPr>
        <w:t>.</w:t>
      </w:r>
      <w:r w:rsidR="006E1BA5" w:rsidRPr="00831022">
        <w:rPr>
          <w:rFonts w:ascii="Times New Roman" w:eastAsia="Times New Roman" w:hAnsi="Times New Roman" w:cs="Times New Roman"/>
          <w:sz w:val="24"/>
          <w:szCs w:val="24"/>
        </w:rPr>
        <w:t xml:space="preserve"> </w:t>
      </w:r>
      <w:r w:rsidR="006E1BA5" w:rsidRPr="00831022">
        <w:rPr>
          <w:rFonts w:ascii="Times New Roman" w:eastAsia="Times New Roman" w:hAnsi="Times New Roman" w:cs="Times New Roman"/>
          <w:bCs/>
          <w:sz w:val="24"/>
          <w:szCs w:val="24"/>
        </w:rPr>
        <w:t>Working capital</w:t>
      </w:r>
      <w:r w:rsidR="006E1BA5" w:rsidRPr="00831022">
        <w:rPr>
          <w:rFonts w:ascii="Times New Roman" w:eastAsia="Times New Roman" w:hAnsi="Times New Roman" w:cs="Times New Roman"/>
          <w:sz w:val="24"/>
          <w:szCs w:val="24"/>
        </w:rPr>
        <w:t> </w:t>
      </w:r>
      <w:r w:rsidR="009C59C9" w:rsidRPr="00831022">
        <w:rPr>
          <w:rFonts w:ascii="Times New Roman" w:eastAsia="Times New Roman" w:hAnsi="Times New Roman" w:cs="Times New Roman"/>
          <w:sz w:val="24"/>
          <w:szCs w:val="24"/>
        </w:rPr>
        <w:t xml:space="preserve">is </w:t>
      </w:r>
      <w:r w:rsidR="006E1BA5" w:rsidRPr="00831022">
        <w:rPr>
          <w:rFonts w:ascii="Times New Roman" w:eastAsia="Times New Roman" w:hAnsi="Times New Roman" w:cs="Times New Roman"/>
          <w:sz w:val="24"/>
          <w:szCs w:val="24"/>
        </w:rPr>
        <w:t>abbreviated </w:t>
      </w:r>
      <w:r w:rsidR="006E1BA5" w:rsidRPr="00831022">
        <w:rPr>
          <w:rFonts w:ascii="Times New Roman" w:eastAsia="Times New Roman" w:hAnsi="Times New Roman" w:cs="Times New Roman"/>
          <w:bCs/>
          <w:sz w:val="24"/>
          <w:szCs w:val="24"/>
        </w:rPr>
        <w:t>WC</w:t>
      </w:r>
      <w:r w:rsidR="009C59C9" w:rsidRPr="00831022">
        <w:rPr>
          <w:rFonts w:ascii="Times New Roman" w:eastAsia="Times New Roman" w:hAnsi="Times New Roman" w:cs="Times New Roman"/>
          <w:sz w:val="24"/>
          <w:szCs w:val="24"/>
        </w:rPr>
        <w:t xml:space="preserve"> and</w:t>
      </w:r>
      <w:r w:rsidR="006E1BA5" w:rsidRPr="00831022">
        <w:rPr>
          <w:rFonts w:ascii="Times New Roman" w:eastAsia="Times New Roman" w:hAnsi="Times New Roman" w:cs="Times New Roman"/>
          <w:sz w:val="24"/>
          <w:szCs w:val="24"/>
        </w:rPr>
        <w:t xml:space="preserve"> represents </w:t>
      </w:r>
      <w:hyperlink r:id="rId23" w:tooltip="Accounting liquidity" w:history="1">
        <w:r w:rsidR="006E1BA5" w:rsidRPr="00831022">
          <w:rPr>
            <w:rStyle w:val="Hyperlink"/>
            <w:rFonts w:ascii="Times New Roman" w:eastAsia="Times New Roman" w:hAnsi="Times New Roman" w:cs="Times New Roman"/>
            <w:color w:val="auto"/>
            <w:sz w:val="24"/>
            <w:szCs w:val="24"/>
            <w:u w:val="none"/>
          </w:rPr>
          <w:t>operating liquidity</w:t>
        </w:r>
      </w:hyperlink>
      <w:r w:rsidR="006E1BA5" w:rsidRPr="00831022">
        <w:rPr>
          <w:rFonts w:ascii="Times New Roman" w:eastAsia="Times New Roman" w:hAnsi="Times New Roman" w:cs="Times New Roman"/>
          <w:sz w:val="24"/>
          <w:szCs w:val="24"/>
        </w:rPr>
        <w:t xml:space="preserve">. </w:t>
      </w:r>
    </w:p>
    <w:p w:rsidR="006E1BA5" w:rsidRPr="00831022" w:rsidRDefault="006E1BA5" w:rsidP="006E1BA5">
      <w:pPr>
        <w:shd w:val="clear" w:color="auto" w:fill="FFFFFF"/>
        <w:spacing w:after="0" w:line="480" w:lineRule="auto"/>
        <w:ind w:left="375"/>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Working capital = current assets – current liabilities</w:t>
      </w:r>
    </w:p>
    <w:p w:rsidR="009C59C9" w:rsidRPr="00831022" w:rsidRDefault="009C59C9" w:rsidP="009C59C9">
      <w:pPr>
        <w:shd w:val="clear" w:color="auto" w:fill="FFFFFF"/>
        <w:spacing w:after="0" w:line="480" w:lineRule="auto"/>
        <w:ind w:left="375"/>
        <w:rPr>
          <w:rFonts w:ascii="Times New Roman" w:hAnsi="Times New Roman" w:cs="Times New Roman"/>
          <w:sz w:val="24"/>
          <w:szCs w:val="24"/>
        </w:rPr>
      </w:pPr>
      <w:r w:rsidRPr="00831022">
        <w:rPr>
          <w:rFonts w:ascii="Times New Roman" w:eastAsia="Times New Roman" w:hAnsi="Times New Roman" w:cs="Times New Roman"/>
          <w:sz w:val="24"/>
          <w:szCs w:val="24"/>
        </w:rPr>
        <w:t>W</w:t>
      </w:r>
      <w:r w:rsidR="006E1BA5" w:rsidRPr="00831022">
        <w:rPr>
          <w:rFonts w:ascii="Times New Roman" w:eastAsia="Times New Roman" w:hAnsi="Times New Roman" w:cs="Times New Roman"/>
          <w:sz w:val="24"/>
          <w:szCs w:val="24"/>
        </w:rPr>
        <w:t>orking capital is</w:t>
      </w:r>
      <w:r w:rsidRPr="00831022">
        <w:rPr>
          <w:rFonts w:ascii="Times New Roman" w:eastAsia="Times New Roman" w:hAnsi="Times New Roman" w:cs="Times New Roman"/>
          <w:sz w:val="24"/>
          <w:szCs w:val="24"/>
        </w:rPr>
        <w:t xml:space="preserve"> reported to be improving from 2011-2013 in Ms. Hardings Paper, however, in </w:t>
      </w:r>
      <w:r w:rsidR="004D7A2E" w:rsidRPr="00831022">
        <w:rPr>
          <w:rFonts w:ascii="Times New Roman" w:eastAsia="Times New Roman" w:hAnsi="Times New Roman" w:cs="Times New Roman"/>
          <w:sz w:val="24"/>
          <w:szCs w:val="24"/>
        </w:rPr>
        <w:t>this</w:t>
      </w:r>
      <w:r w:rsidRPr="00831022">
        <w:rPr>
          <w:rFonts w:ascii="Times New Roman" w:eastAsia="Times New Roman" w:hAnsi="Times New Roman" w:cs="Times New Roman"/>
          <w:sz w:val="24"/>
          <w:szCs w:val="24"/>
        </w:rPr>
        <w:t xml:space="preserve"> </w:t>
      </w:r>
      <w:r w:rsidRPr="00831022">
        <w:rPr>
          <w:rFonts w:ascii="Times New Roman" w:eastAsia="Times New Roman" w:hAnsi="Times New Roman" w:cs="Times New Roman"/>
          <w:noProof/>
          <w:sz w:val="24"/>
          <w:szCs w:val="24"/>
        </w:rPr>
        <w:t>analysis</w:t>
      </w:r>
      <w:r w:rsidR="009C24AD" w:rsidRPr="00831022">
        <w:rPr>
          <w:rFonts w:ascii="Times New Roman" w:eastAsia="Times New Roman" w:hAnsi="Times New Roman" w:cs="Times New Roman"/>
          <w:noProof/>
          <w:sz w:val="24"/>
          <w:szCs w:val="24"/>
        </w:rPr>
        <w:t>,</w:t>
      </w:r>
      <w:r w:rsidRPr="00831022">
        <w:rPr>
          <w:rFonts w:ascii="Times New Roman" w:eastAsia="Times New Roman" w:hAnsi="Times New Roman" w:cs="Times New Roman"/>
          <w:sz w:val="24"/>
          <w:szCs w:val="24"/>
        </w:rPr>
        <w:t xml:space="preserve"> those numbers seem incorrect. </w:t>
      </w:r>
      <w:r w:rsidR="006E1BA5" w:rsidRPr="00831022">
        <w:rPr>
          <w:rFonts w:ascii="Times New Roman" w:eastAsia="Times New Roman" w:hAnsi="Times New Roman" w:cs="Times New Roman"/>
          <w:sz w:val="24"/>
          <w:szCs w:val="24"/>
        </w:rPr>
        <w:t xml:space="preserve"> </w:t>
      </w:r>
      <w:r w:rsidRPr="00831022">
        <w:rPr>
          <w:rFonts w:ascii="Times New Roman" w:eastAsia="Times New Roman" w:hAnsi="Times New Roman" w:cs="Times New Roman"/>
          <w:sz w:val="24"/>
          <w:szCs w:val="24"/>
        </w:rPr>
        <w:t>WC</w:t>
      </w:r>
      <w:r w:rsidR="004D7A2E" w:rsidRPr="00831022">
        <w:rPr>
          <w:rFonts w:ascii="Times New Roman" w:eastAsia="Times New Roman" w:hAnsi="Times New Roman" w:cs="Times New Roman"/>
          <w:sz w:val="24"/>
          <w:szCs w:val="24"/>
        </w:rPr>
        <w:t xml:space="preserve"> for Coke</w:t>
      </w:r>
      <w:r w:rsidRPr="00831022">
        <w:rPr>
          <w:rFonts w:ascii="Times New Roman" w:eastAsia="Times New Roman" w:hAnsi="Times New Roman" w:cs="Times New Roman"/>
          <w:sz w:val="24"/>
          <w:szCs w:val="24"/>
        </w:rPr>
        <w:t xml:space="preserve"> suffered a major slump in 2014 but has been on the rise</w:t>
      </w:r>
      <w:r w:rsidR="004D7A2E" w:rsidRPr="00831022">
        <w:rPr>
          <w:rFonts w:ascii="Times New Roman" w:eastAsia="Times New Roman" w:hAnsi="Times New Roman" w:cs="Times New Roman"/>
          <w:sz w:val="24"/>
          <w:szCs w:val="24"/>
        </w:rPr>
        <w:t xml:space="preserve"> since</w:t>
      </w:r>
      <w:r w:rsidRPr="00831022">
        <w:rPr>
          <w:rFonts w:ascii="Times New Roman" w:eastAsia="Times New Roman" w:hAnsi="Times New Roman" w:cs="Times New Roman"/>
          <w:sz w:val="24"/>
          <w:szCs w:val="24"/>
        </w:rPr>
        <w:t>.</w:t>
      </w:r>
      <w:r w:rsidRPr="00831022">
        <w:rPr>
          <w:rFonts w:ascii="Times New Roman" w:hAnsi="Times New Roman" w:cs="Times New Roman"/>
          <w:sz w:val="24"/>
          <w:szCs w:val="24"/>
        </w:rPr>
        <w:t xml:space="preserve"> </w:t>
      </w:r>
    </w:p>
    <w:tbl>
      <w:tblPr>
        <w:tblW w:w="8580" w:type="dxa"/>
        <w:tblLook w:val="04A0" w:firstRow="1" w:lastRow="0" w:firstColumn="1" w:lastColumn="0" w:noHBand="0" w:noVBand="1"/>
      </w:tblPr>
      <w:tblGrid>
        <w:gridCol w:w="1940"/>
        <w:gridCol w:w="1270"/>
        <w:gridCol w:w="1469"/>
        <w:gridCol w:w="1270"/>
        <w:gridCol w:w="1270"/>
        <w:gridCol w:w="1361"/>
      </w:tblGrid>
      <w:tr w:rsidR="009C59C9" w:rsidRPr="00831022" w:rsidTr="0083188F">
        <w:trPr>
          <w:trHeight w:val="298"/>
        </w:trPr>
        <w:tc>
          <w:tcPr>
            <w:tcW w:w="1940" w:type="dxa"/>
            <w:tcBorders>
              <w:top w:val="nil"/>
              <w:left w:val="nil"/>
              <w:bottom w:val="nil"/>
              <w:right w:val="nil"/>
            </w:tcBorders>
            <w:shd w:val="clear" w:color="auto" w:fill="auto"/>
            <w:noWrap/>
            <w:vAlign w:val="bottom"/>
          </w:tcPr>
          <w:p w:rsidR="009C59C9" w:rsidRPr="00831022" w:rsidRDefault="009C59C9" w:rsidP="009C59C9">
            <w:pPr>
              <w:spacing w:after="0" w:line="240" w:lineRule="auto"/>
              <w:rPr>
                <w:rFonts w:ascii="Times New Roman" w:eastAsia="Times New Roman" w:hAnsi="Times New Roman" w:cs="Times New Roman"/>
                <w:b/>
                <w:bCs/>
                <w:sz w:val="24"/>
                <w:szCs w:val="24"/>
              </w:rPr>
            </w:pPr>
          </w:p>
        </w:tc>
        <w:tc>
          <w:tcPr>
            <w:tcW w:w="1270" w:type="dxa"/>
            <w:tcBorders>
              <w:top w:val="nil"/>
              <w:left w:val="nil"/>
              <w:bottom w:val="nil"/>
              <w:right w:val="nil"/>
            </w:tcBorders>
            <w:shd w:val="clear" w:color="auto" w:fill="auto"/>
            <w:noWrap/>
            <w:vAlign w:val="bottom"/>
          </w:tcPr>
          <w:p w:rsidR="009C59C9" w:rsidRPr="00831022" w:rsidRDefault="009C59C9" w:rsidP="009C59C9">
            <w:pPr>
              <w:spacing w:after="0" w:line="240" w:lineRule="auto"/>
              <w:rPr>
                <w:rFonts w:ascii="Times New Roman" w:eastAsia="Times New Roman" w:hAnsi="Times New Roman" w:cs="Times New Roman"/>
                <w:b/>
                <w:bCs/>
                <w:sz w:val="24"/>
                <w:szCs w:val="24"/>
              </w:rPr>
            </w:pPr>
          </w:p>
        </w:tc>
        <w:tc>
          <w:tcPr>
            <w:tcW w:w="1469" w:type="dxa"/>
            <w:tcBorders>
              <w:top w:val="nil"/>
              <w:left w:val="nil"/>
              <w:bottom w:val="nil"/>
              <w:right w:val="nil"/>
            </w:tcBorders>
            <w:shd w:val="clear" w:color="auto" w:fill="auto"/>
            <w:noWrap/>
            <w:vAlign w:val="bottom"/>
          </w:tcPr>
          <w:p w:rsidR="009C59C9" w:rsidRPr="00831022" w:rsidRDefault="009C59C9" w:rsidP="009C59C9">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270" w:type="dxa"/>
            <w:tcBorders>
              <w:top w:val="nil"/>
              <w:left w:val="nil"/>
              <w:bottom w:val="nil"/>
              <w:right w:val="nil"/>
            </w:tcBorders>
            <w:shd w:val="clear" w:color="auto" w:fill="auto"/>
            <w:noWrap/>
            <w:vAlign w:val="bottom"/>
          </w:tcPr>
          <w:p w:rsidR="009C59C9" w:rsidRPr="00831022" w:rsidRDefault="009C59C9" w:rsidP="009C59C9">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270" w:type="dxa"/>
            <w:tcBorders>
              <w:top w:val="nil"/>
              <w:left w:val="nil"/>
              <w:bottom w:val="nil"/>
              <w:right w:val="nil"/>
            </w:tcBorders>
            <w:shd w:val="clear" w:color="auto" w:fill="auto"/>
            <w:noWrap/>
            <w:vAlign w:val="bottom"/>
          </w:tcPr>
          <w:p w:rsidR="009C59C9" w:rsidRPr="00831022" w:rsidRDefault="009C59C9" w:rsidP="009C59C9">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361" w:type="dxa"/>
            <w:tcBorders>
              <w:top w:val="nil"/>
              <w:left w:val="nil"/>
              <w:bottom w:val="nil"/>
              <w:right w:val="nil"/>
            </w:tcBorders>
            <w:shd w:val="clear" w:color="auto" w:fill="auto"/>
            <w:noWrap/>
            <w:vAlign w:val="bottom"/>
          </w:tcPr>
          <w:p w:rsidR="009C59C9" w:rsidRPr="00831022" w:rsidRDefault="009C59C9" w:rsidP="009C59C9">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935470" w:rsidRPr="00831022" w:rsidTr="0083188F">
        <w:trPr>
          <w:trHeight w:val="298"/>
        </w:trPr>
        <w:tc>
          <w:tcPr>
            <w:tcW w:w="1940" w:type="dxa"/>
            <w:tcBorders>
              <w:top w:val="nil"/>
              <w:left w:val="nil"/>
              <w:bottom w:val="nil"/>
              <w:right w:val="nil"/>
            </w:tcBorders>
            <w:shd w:val="clear" w:color="auto" w:fill="auto"/>
            <w:noWrap/>
            <w:vAlign w:val="bottom"/>
            <w:hideMark/>
          </w:tcPr>
          <w:p w:rsidR="009C59C9" w:rsidRPr="009C59C9" w:rsidRDefault="009C59C9" w:rsidP="009C59C9">
            <w:pPr>
              <w:spacing w:after="0" w:line="240" w:lineRule="auto"/>
              <w:rPr>
                <w:rFonts w:ascii="Times New Roman" w:eastAsia="Times New Roman" w:hAnsi="Times New Roman" w:cs="Times New Roman"/>
                <w:bCs/>
                <w:sz w:val="24"/>
                <w:szCs w:val="24"/>
              </w:rPr>
            </w:pPr>
            <w:r w:rsidRPr="009C59C9">
              <w:rPr>
                <w:rFonts w:ascii="Times New Roman" w:eastAsia="Times New Roman" w:hAnsi="Times New Roman" w:cs="Times New Roman"/>
                <w:bCs/>
                <w:sz w:val="24"/>
                <w:szCs w:val="24"/>
              </w:rPr>
              <w:t>Working Capital</w:t>
            </w:r>
          </w:p>
        </w:tc>
        <w:tc>
          <w:tcPr>
            <w:tcW w:w="1270" w:type="dxa"/>
            <w:tcBorders>
              <w:top w:val="nil"/>
              <w:left w:val="nil"/>
              <w:bottom w:val="nil"/>
              <w:right w:val="nil"/>
            </w:tcBorders>
            <w:shd w:val="clear" w:color="auto" w:fill="auto"/>
            <w:noWrap/>
            <w:vAlign w:val="bottom"/>
            <w:hideMark/>
          </w:tcPr>
          <w:p w:rsidR="009C59C9" w:rsidRPr="009C59C9" w:rsidRDefault="009C59C9" w:rsidP="009C59C9">
            <w:pPr>
              <w:spacing w:after="0" w:line="240" w:lineRule="auto"/>
              <w:rPr>
                <w:rFonts w:ascii="Times New Roman" w:eastAsia="Times New Roman" w:hAnsi="Times New Roman" w:cs="Times New Roman"/>
                <w:b/>
                <w:bCs/>
                <w:sz w:val="24"/>
                <w:szCs w:val="24"/>
              </w:rPr>
            </w:pPr>
          </w:p>
        </w:tc>
        <w:tc>
          <w:tcPr>
            <w:tcW w:w="1469" w:type="dxa"/>
            <w:tcBorders>
              <w:top w:val="nil"/>
              <w:left w:val="nil"/>
              <w:bottom w:val="nil"/>
              <w:right w:val="nil"/>
            </w:tcBorders>
            <w:shd w:val="clear" w:color="auto" w:fill="auto"/>
            <w:noWrap/>
            <w:vAlign w:val="bottom"/>
            <w:hideMark/>
          </w:tcPr>
          <w:p w:rsidR="009C59C9" w:rsidRPr="009C59C9" w:rsidRDefault="009C59C9" w:rsidP="009C59C9">
            <w:pPr>
              <w:spacing w:after="0" w:line="240" w:lineRule="auto"/>
              <w:jc w:val="right"/>
              <w:rPr>
                <w:rFonts w:ascii="Times New Roman" w:eastAsia="Times New Roman" w:hAnsi="Times New Roman" w:cs="Times New Roman"/>
                <w:bCs/>
                <w:sz w:val="24"/>
                <w:szCs w:val="24"/>
              </w:rPr>
            </w:pPr>
            <w:r w:rsidRPr="009C59C9">
              <w:rPr>
                <w:rFonts w:ascii="Times New Roman" w:eastAsia="Times New Roman" w:hAnsi="Times New Roman" w:cs="Times New Roman"/>
                <w:bCs/>
                <w:sz w:val="24"/>
                <w:szCs w:val="24"/>
              </w:rPr>
              <w:t>7478.00</w:t>
            </w:r>
          </w:p>
        </w:tc>
        <w:tc>
          <w:tcPr>
            <w:tcW w:w="1270" w:type="dxa"/>
            <w:tcBorders>
              <w:top w:val="nil"/>
              <w:left w:val="nil"/>
              <w:bottom w:val="nil"/>
              <w:right w:val="nil"/>
            </w:tcBorders>
            <w:shd w:val="clear" w:color="auto" w:fill="auto"/>
            <w:noWrap/>
            <w:vAlign w:val="bottom"/>
            <w:hideMark/>
          </w:tcPr>
          <w:p w:rsidR="009C59C9" w:rsidRPr="009C59C9" w:rsidRDefault="009C59C9" w:rsidP="009C59C9">
            <w:pPr>
              <w:spacing w:after="0" w:line="240" w:lineRule="auto"/>
              <w:jc w:val="right"/>
              <w:rPr>
                <w:rFonts w:ascii="Times New Roman" w:eastAsia="Times New Roman" w:hAnsi="Times New Roman" w:cs="Times New Roman"/>
                <w:bCs/>
                <w:sz w:val="24"/>
                <w:szCs w:val="24"/>
              </w:rPr>
            </w:pPr>
            <w:r w:rsidRPr="009C59C9">
              <w:rPr>
                <w:rFonts w:ascii="Times New Roman" w:eastAsia="Times New Roman" w:hAnsi="Times New Roman" w:cs="Times New Roman"/>
                <w:bCs/>
                <w:sz w:val="24"/>
                <w:szCs w:val="24"/>
              </w:rPr>
              <w:t>6466.00</w:t>
            </w:r>
          </w:p>
        </w:tc>
        <w:tc>
          <w:tcPr>
            <w:tcW w:w="1270" w:type="dxa"/>
            <w:tcBorders>
              <w:top w:val="nil"/>
              <w:left w:val="nil"/>
              <w:bottom w:val="nil"/>
              <w:right w:val="nil"/>
            </w:tcBorders>
            <w:shd w:val="clear" w:color="auto" w:fill="auto"/>
            <w:noWrap/>
            <w:vAlign w:val="bottom"/>
            <w:hideMark/>
          </w:tcPr>
          <w:p w:rsidR="009C59C9" w:rsidRPr="009C59C9" w:rsidRDefault="009C59C9" w:rsidP="009C59C9">
            <w:pPr>
              <w:spacing w:after="0" w:line="240" w:lineRule="auto"/>
              <w:jc w:val="right"/>
              <w:rPr>
                <w:rFonts w:ascii="Times New Roman" w:eastAsia="Times New Roman" w:hAnsi="Times New Roman" w:cs="Times New Roman"/>
                <w:bCs/>
                <w:sz w:val="24"/>
                <w:szCs w:val="24"/>
              </w:rPr>
            </w:pPr>
            <w:r w:rsidRPr="009C59C9">
              <w:rPr>
                <w:rFonts w:ascii="Times New Roman" w:eastAsia="Times New Roman" w:hAnsi="Times New Roman" w:cs="Times New Roman"/>
                <w:bCs/>
                <w:sz w:val="24"/>
                <w:szCs w:val="24"/>
              </w:rPr>
              <w:t>612.00</w:t>
            </w:r>
          </w:p>
        </w:tc>
        <w:tc>
          <w:tcPr>
            <w:tcW w:w="1361" w:type="dxa"/>
            <w:tcBorders>
              <w:top w:val="nil"/>
              <w:left w:val="nil"/>
              <w:bottom w:val="nil"/>
              <w:right w:val="nil"/>
            </w:tcBorders>
            <w:shd w:val="clear" w:color="auto" w:fill="auto"/>
            <w:noWrap/>
            <w:vAlign w:val="bottom"/>
            <w:hideMark/>
          </w:tcPr>
          <w:p w:rsidR="009C59C9" w:rsidRPr="009C59C9" w:rsidRDefault="009C59C9" w:rsidP="009C59C9">
            <w:pPr>
              <w:spacing w:after="0" w:line="240" w:lineRule="auto"/>
              <w:jc w:val="right"/>
              <w:rPr>
                <w:rFonts w:ascii="Times New Roman" w:eastAsia="Times New Roman" w:hAnsi="Times New Roman" w:cs="Times New Roman"/>
                <w:bCs/>
                <w:sz w:val="24"/>
                <w:szCs w:val="24"/>
              </w:rPr>
            </w:pPr>
            <w:r w:rsidRPr="009C59C9">
              <w:rPr>
                <w:rFonts w:ascii="Times New Roman" w:eastAsia="Times New Roman" w:hAnsi="Times New Roman" w:cs="Times New Roman"/>
                <w:bCs/>
                <w:sz w:val="24"/>
                <w:szCs w:val="24"/>
              </w:rPr>
              <w:t>3493.00</w:t>
            </w:r>
          </w:p>
        </w:tc>
      </w:tr>
    </w:tbl>
    <w:p w:rsidR="006E1BA5" w:rsidRPr="00831022" w:rsidRDefault="006E1BA5" w:rsidP="00895C30">
      <w:pPr>
        <w:pStyle w:val="ListParagraph"/>
        <w:numPr>
          <w:ilvl w:val="0"/>
          <w:numId w:val="8"/>
        </w:numPr>
        <w:shd w:val="clear" w:color="auto" w:fill="FFFFFF"/>
        <w:spacing w:after="0" w:line="480" w:lineRule="auto"/>
        <w:ind w:left="360"/>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Current ratio</w:t>
      </w:r>
    </w:p>
    <w:p w:rsidR="009C59C9" w:rsidRPr="00831022" w:rsidRDefault="004D7A2E"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hAnsi="Times New Roman" w:cs="Times New Roman"/>
          <w:color w:val="666666"/>
          <w:sz w:val="24"/>
          <w:szCs w:val="24"/>
          <w:shd w:val="clear" w:color="auto" w:fill="FFFFFF"/>
        </w:rPr>
        <w:t>The Current ratio i</w:t>
      </w:r>
      <w:r w:rsidR="009C59C9" w:rsidRPr="00831022">
        <w:rPr>
          <w:rFonts w:ascii="Times New Roman" w:hAnsi="Times New Roman" w:cs="Times New Roman"/>
          <w:color w:val="666666"/>
          <w:sz w:val="24"/>
          <w:szCs w:val="24"/>
          <w:shd w:val="clear" w:color="auto" w:fill="FFFFFF"/>
        </w:rPr>
        <w:t>ndicates whethe</w:t>
      </w:r>
      <w:r w:rsidR="009C59C9" w:rsidRPr="00831022">
        <w:rPr>
          <w:rFonts w:ascii="Times New Roman" w:hAnsi="Times New Roman" w:cs="Times New Roman"/>
          <w:color w:val="666666"/>
          <w:sz w:val="24"/>
          <w:szCs w:val="24"/>
          <w:shd w:val="clear" w:color="auto" w:fill="FFFFFF"/>
        </w:rPr>
        <w:t>r a company has sufficient current</w:t>
      </w:r>
      <w:r w:rsidR="009C59C9" w:rsidRPr="00831022">
        <w:rPr>
          <w:rFonts w:ascii="Times New Roman" w:hAnsi="Times New Roman" w:cs="Times New Roman"/>
          <w:color w:val="666666"/>
          <w:sz w:val="24"/>
          <w:szCs w:val="24"/>
          <w:shd w:val="clear" w:color="auto" w:fill="FFFFFF"/>
        </w:rPr>
        <w:t xml:space="preserve"> assets to cover current liabilities.</w:t>
      </w:r>
      <w:r w:rsidR="009C59C9" w:rsidRPr="00831022">
        <w:rPr>
          <w:rFonts w:ascii="Times New Roman" w:eastAsia="Times New Roman" w:hAnsi="Times New Roman" w:cs="Times New Roman"/>
          <w:color w:val="333333"/>
          <w:sz w:val="24"/>
          <w:szCs w:val="24"/>
        </w:rPr>
        <w:t xml:space="preserve"> </w:t>
      </w:r>
      <w:r w:rsidRPr="00831022">
        <w:rPr>
          <w:rFonts w:ascii="Times New Roman" w:eastAsia="Times New Roman" w:hAnsi="Times New Roman" w:cs="Times New Roman"/>
          <w:color w:val="333333"/>
          <w:sz w:val="24"/>
          <w:szCs w:val="24"/>
        </w:rPr>
        <w:t>The formula for the current ratio is:</w:t>
      </w:r>
    </w:p>
    <w:p w:rsidR="006E1BA5" w:rsidRPr="00831022" w:rsidRDefault="006E1BA5"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Current ratio=Current Assets/Current Liabilities</w:t>
      </w:r>
    </w:p>
    <w:p w:rsidR="004D7A2E" w:rsidRPr="00831022" w:rsidRDefault="009C59C9"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Coca-Cola’s current ratio from 2011-13 was</w:t>
      </w:r>
      <w:r w:rsidR="006E1BA5" w:rsidRPr="00831022">
        <w:rPr>
          <w:rFonts w:ascii="Times New Roman" w:eastAsia="Times New Roman" w:hAnsi="Times New Roman" w:cs="Times New Roman"/>
          <w:color w:val="333333"/>
          <w:sz w:val="24"/>
          <w:szCs w:val="24"/>
        </w:rPr>
        <w:t xml:space="preserve"> increasing. </w:t>
      </w:r>
      <w:r w:rsidRPr="00831022">
        <w:rPr>
          <w:rFonts w:ascii="Times New Roman" w:eastAsia="Times New Roman" w:hAnsi="Times New Roman" w:cs="Times New Roman"/>
          <w:color w:val="333333"/>
          <w:sz w:val="24"/>
          <w:szCs w:val="24"/>
        </w:rPr>
        <w:t xml:space="preserve"> </w:t>
      </w:r>
    </w:p>
    <w:p w:rsidR="004D7A2E" w:rsidRPr="00831022" w:rsidRDefault="009C59C9" w:rsidP="006E1BA5">
      <w:pPr>
        <w:shd w:val="clear" w:color="auto" w:fill="FFFFFF"/>
        <w:spacing w:after="0" w:line="480" w:lineRule="auto"/>
        <w:ind w:left="375"/>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Current ratio</w:t>
      </w:r>
      <w:r w:rsidRPr="00831022">
        <w:rPr>
          <w:rFonts w:ascii="Times New Roman" w:eastAsia="Times New Roman" w:hAnsi="Times New Roman" w:cs="Times New Roman"/>
          <w:sz w:val="24"/>
          <w:szCs w:val="24"/>
        </w:rPr>
        <w:tab/>
        <w:t>2011=1.05</w:t>
      </w:r>
      <w:r w:rsidR="00787E36">
        <w:rPr>
          <w:rFonts w:ascii="Times New Roman" w:eastAsia="Times New Roman" w:hAnsi="Times New Roman" w:cs="Times New Roman"/>
          <w:sz w:val="24"/>
          <w:szCs w:val="24"/>
        </w:rPr>
        <w:t>,</w:t>
      </w:r>
      <w:r w:rsidR="00787E36" w:rsidRPr="00831022">
        <w:rPr>
          <w:rFonts w:ascii="Times New Roman" w:eastAsia="Times New Roman" w:hAnsi="Times New Roman" w:cs="Times New Roman"/>
          <w:sz w:val="24"/>
          <w:szCs w:val="24"/>
        </w:rPr>
        <w:t xml:space="preserve"> 2012</w:t>
      </w:r>
      <w:r w:rsidRPr="00831022">
        <w:rPr>
          <w:rFonts w:ascii="Times New Roman" w:eastAsia="Times New Roman" w:hAnsi="Times New Roman" w:cs="Times New Roman"/>
          <w:sz w:val="24"/>
          <w:szCs w:val="24"/>
        </w:rPr>
        <w:t>=1.09</w:t>
      </w:r>
      <w:r w:rsidR="00787E36">
        <w:rPr>
          <w:rFonts w:ascii="Times New Roman" w:eastAsia="Times New Roman" w:hAnsi="Times New Roman" w:cs="Times New Roman"/>
          <w:sz w:val="24"/>
          <w:szCs w:val="24"/>
        </w:rPr>
        <w:t>,</w:t>
      </w:r>
      <w:r w:rsidR="00787E36" w:rsidRPr="00831022">
        <w:rPr>
          <w:rFonts w:ascii="Times New Roman" w:eastAsia="Times New Roman" w:hAnsi="Times New Roman" w:cs="Times New Roman"/>
          <w:sz w:val="24"/>
          <w:szCs w:val="24"/>
        </w:rPr>
        <w:t xml:space="preserve"> 2013</w:t>
      </w:r>
      <w:r w:rsidRPr="00831022">
        <w:rPr>
          <w:rFonts w:ascii="Times New Roman" w:eastAsia="Times New Roman" w:hAnsi="Times New Roman" w:cs="Times New Roman"/>
          <w:sz w:val="24"/>
          <w:szCs w:val="24"/>
        </w:rPr>
        <w:t>=1.13</w:t>
      </w:r>
      <w:r w:rsidRPr="00831022">
        <w:rPr>
          <w:rFonts w:ascii="Times New Roman" w:eastAsia="Times New Roman" w:hAnsi="Times New Roman" w:cs="Times New Roman"/>
          <w:sz w:val="24"/>
          <w:szCs w:val="24"/>
        </w:rPr>
        <w:t xml:space="preserve"> (Harding, 2014).  </w:t>
      </w:r>
    </w:p>
    <w:p w:rsidR="009C59C9" w:rsidRPr="00831022" w:rsidRDefault="009C59C9"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sz w:val="24"/>
          <w:szCs w:val="24"/>
        </w:rPr>
        <w:t xml:space="preserve">This paper finds this continuing </w:t>
      </w:r>
      <w:r w:rsidR="00787E36">
        <w:rPr>
          <w:rFonts w:ascii="Times New Roman" w:eastAsia="Times New Roman" w:hAnsi="Times New Roman" w:cs="Times New Roman"/>
          <w:sz w:val="24"/>
          <w:szCs w:val="24"/>
        </w:rPr>
        <w:t xml:space="preserve">to </w:t>
      </w:r>
      <w:r w:rsidRPr="00831022">
        <w:rPr>
          <w:rFonts w:ascii="Times New Roman" w:eastAsia="Times New Roman" w:hAnsi="Times New Roman" w:cs="Times New Roman"/>
          <w:sz w:val="24"/>
          <w:szCs w:val="24"/>
        </w:rPr>
        <w:t xml:space="preserve">increase. </w:t>
      </w:r>
    </w:p>
    <w:tbl>
      <w:tblPr>
        <w:tblW w:w="9312" w:type="dxa"/>
        <w:tblLook w:val="04A0" w:firstRow="1" w:lastRow="0" w:firstColumn="1" w:lastColumn="0" w:noHBand="0" w:noVBand="1"/>
      </w:tblPr>
      <w:tblGrid>
        <w:gridCol w:w="2340"/>
        <w:gridCol w:w="900"/>
        <w:gridCol w:w="1616"/>
        <w:gridCol w:w="428"/>
        <w:gridCol w:w="1398"/>
        <w:gridCol w:w="1398"/>
        <w:gridCol w:w="1232"/>
      </w:tblGrid>
      <w:tr w:rsidR="004D7A2E" w:rsidRPr="00831022" w:rsidTr="00E33FD4">
        <w:trPr>
          <w:trHeight w:val="484"/>
        </w:trPr>
        <w:tc>
          <w:tcPr>
            <w:tcW w:w="2340" w:type="dxa"/>
            <w:tcBorders>
              <w:top w:val="nil"/>
              <w:left w:val="nil"/>
              <w:right w:val="nil"/>
            </w:tcBorders>
            <w:shd w:val="clear" w:color="auto" w:fill="auto"/>
            <w:noWrap/>
            <w:vAlign w:val="bottom"/>
          </w:tcPr>
          <w:p w:rsidR="004D7A2E" w:rsidRPr="00831022" w:rsidRDefault="004D7A2E" w:rsidP="009C59C9">
            <w:pPr>
              <w:spacing w:after="0" w:line="240" w:lineRule="auto"/>
              <w:rPr>
                <w:rFonts w:ascii="Times New Roman" w:eastAsia="Times New Roman" w:hAnsi="Times New Roman" w:cs="Times New Roman"/>
                <w:b/>
                <w:bCs/>
                <w:sz w:val="24"/>
                <w:szCs w:val="24"/>
              </w:rPr>
            </w:pPr>
          </w:p>
        </w:tc>
        <w:tc>
          <w:tcPr>
            <w:tcW w:w="900" w:type="dxa"/>
            <w:tcBorders>
              <w:top w:val="nil"/>
              <w:left w:val="nil"/>
              <w:bottom w:val="nil"/>
              <w:right w:val="nil"/>
            </w:tcBorders>
            <w:shd w:val="clear" w:color="auto" w:fill="auto"/>
            <w:noWrap/>
            <w:vAlign w:val="bottom"/>
          </w:tcPr>
          <w:p w:rsidR="004D7A2E" w:rsidRPr="00831022" w:rsidRDefault="004D7A2E" w:rsidP="009C59C9">
            <w:pPr>
              <w:spacing w:after="0" w:line="240" w:lineRule="auto"/>
              <w:rPr>
                <w:rFonts w:ascii="Times New Roman" w:eastAsia="Times New Roman" w:hAnsi="Times New Roman" w:cs="Times New Roman"/>
                <w:b/>
                <w:bCs/>
                <w:sz w:val="24"/>
                <w:szCs w:val="24"/>
              </w:rPr>
            </w:pPr>
          </w:p>
        </w:tc>
        <w:tc>
          <w:tcPr>
            <w:tcW w:w="1616" w:type="dxa"/>
            <w:tcBorders>
              <w:top w:val="nil"/>
              <w:left w:val="nil"/>
              <w:bottom w:val="nil"/>
              <w:right w:val="nil"/>
            </w:tcBorders>
            <w:shd w:val="clear" w:color="auto" w:fill="auto"/>
            <w:noWrap/>
            <w:vAlign w:val="bottom"/>
          </w:tcPr>
          <w:p w:rsidR="004D7A2E" w:rsidRPr="00831022" w:rsidRDefault="004D7A2E" w:rsidP="009C59C9">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428" w:type="dxa"/>
            <w:tcBorders>
              <w:top w:val="nil"/>
              <w:left w:val="nil"/>
              <w:bottom w:val="nil"/>
              <w:right w:val="nil"/>
            </w:tcBorders>
          </w:tcPr>
          <w:p w:rsidR="004D7A2E" w:rsidRPr="00831022" w:rsidRDefault="004D7A2E" w:rsidP="009C59C9">
            <w:pPr>
              <w:spacing w:after="0" w:line="240" w:lineRule="auto"/>
              <w:jc w:val="right"/>
              <w:rPr>
                <w:rFonts w:ascii="Times New Roman" w:eastAsia="Times New Roman" w:hAnsi="Times New Roman" w:cs="Times New Roman"/>
                <w:bCs/>
                <w:sz w:val="24"/>
                <w:szCs w:val="24"/>
              </w:rPr>
            </w:pPr>
          </w:p>
        </w:tc>
        <w:tc>
          <w:tcPr>
            <w:tcW w:w="1398" w:type="dxa"/>
            <w:tcBorders>
              <w:top w:val="nil"/>
              <w:left w:val="nil"/>
              <w:bottom w:val="nil"/>
              <w:right w:val="nil"/>
            </w:tcBorders>
            <w:shd w:val="clear" w:color="auto" w:fill="auto"/>
            <w:noWrap/>
            <w:vAlign w:val="bottom"/>
          </w:tcPr>
          <w:p w:rsidR="004D7A2E" w:rsidRPr="00831022" w:rsidRDefault="004D7A2E" w:rsidP="009C59C9">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398" w:type="dxa"/>
            <w:tcBorders>
              <w:top w:val="nil"/>
              <w:left w:val="nil"/>
              <w:bottom w:val="nil"/>
              <w:right w:val="nil"/>
            </w:tcBorders>
            <w:shd w:val="clear" w:color="auto" w:fill="auto"/>
            <w:noWrap/>
            <w:vAlign w:val="bottom"/>
          </w:tcPr>
          <w:p w:rsidR="004D7A2E" w:rsidRPr="00831022" w:rsidRDefault="004D7A2E" w:rsidP="009C59C9">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232" w:type="dxa"/>
            <w:tcBorders>
              <w:top w:val="nil"/>
              <w:left w:val="nil"/>
              <w:bottom w:val="nil"/>
              <w:right w:val="nil"/>
            </w:tcBorders>
            <w:shd w:val="clear" w:color="auto" w:fill="auto"/>
            <w:noWrap/>
            <w:vAlign w:val="bottom"/>
          </w:tcPr>
          <w:p w:rsidR="004D7A2E" w:rsidRPr="00831022" w:rsidRDefault="004D7A2E" w:rsidP="009C59C9">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4D7A2E" w:rsidRPr="00831022" w:rsidTr="00E33FD4">
        <w:trPr>
          <w:trHeight w:val="484"/>
        </w:trPr>
        <w:tc>
          <w:tcPr>
            <w:tcW w:w="2340" w:type="dxa"/>
            <w:tcBorders>
              <w:top w:val="nil"/>
              <w:left w:val="nil"/>
              <w:right w:val="nil"/>
            </w:tcBorders>
            <w:shd w:val="clear" w:color="auto" w:fill="auto"/>
            <w:noWrap/>
            <w:vAlign w:val="bottom"/>
            <w:hideMark/>
          </w:tcPr>
          <w:p w:rsidR="004D7A2E" w:rsidRPr="009C59C9" w:rsidRDefault="004D7A2E" w:rsidP="009C59C9">
            <w:pPr>
              <w:spacing w:after="0" w:line="240" w:lineRule="auto"/>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 xml:space="preserve">  Current Ratio</w:t>
            </w:r>
            <w:r w:rsidR="00E33FD4" w:rsidRPr="00831022">
              <w:rPr>
                <w:rFonts w:ascii="Times New Roman" w:eastAsia="Times New Roman" w:hAnsi="Times New Roman" w:cs="Times New Roman"/>
                <w:bCs/>
                <w:sz w:val="24"/>
                <w:szCs w:val="24"/>
              </w:rPr>
              <w:t xml:space="preserve"> Coke</w:t>
            </w:r>
          </w:p>
        </w:tc>
        <w:tc>
          <w:tcPr>
            <w:tcW w:w="900" w:type="dxa"/>
            <w:tcBorders>
              <w:top w:val="nil"/>
              <w:left w:val="nil"/>
              <w:bottom w:val="nil"/>
              <w:right w:val="nil"/>
            </w:tcBorders>
            <w:shd w:val="clear" w:color="auto" w:fill="auto"/>
            <w:noWrap/>
            <w:vAlign w:val="bottom"/>
            <w:hideMark/>
          </w:tcPr>
          <w:p w:rsidR="004D7A2E" w:rsidRPr="009C59C9" w:rsidRDefault="004D7A2E" w:rsidP="009C59C9">
            <w:pPr>
              <w:spacing w:after="0" w:line="240" w:lineRule="auto"/>
              <w:rPr>
                <w:rFonts w:ascii="Times New Roman" w:eastAsia="Times New Roman" w:hAnsi="Times New Roman" w:cs="Times New Roman"/>
                <w:b/>
                <w:bCs/>
                <w:sz w:val="24"/>
                <w:szCs w:val="24"/>
              </w:rPr>
            </w:pPr>
          </w:p>
        </w:tc>
        <w:tc>
          <w:tcPr>
            <w:tcW w:w="1616" w:type="dxa"/>
            <w:tcBorders>
              <w:top w:val="nil"/>
              <w:left w:val="nil"/>
              <w:bottom w:val="nil"/>
              <w:right w:val="nil"/>
            </w:tcBorders>
            <w:shd w:val="clear" w:color="auto" w:fill="auto"/>
            <w:noWrap/>
            <w:vAlign w:val="bottom"/>
            <w:hideMark/>
          </w:tcPr>
          <w:p w:rsidR="004D7A2E" w:rsidRPr="009C59C9" w:rsidRDefault="004D7A2E" w:rsidP="009C59C9">
            <w:pPr>
              <w:spacing w:after="0" w:line="240" w:lineRule="auto"/>
              <w:jc w:val="right"/>
              <w:rPr>
                <w:rFonts w:ascii="Times New Roman" w:eastAsia="Times New Roman" w:hAnsi="Times New Roman" w:cs="Times New Roman"/>
                <w:bCs/>
                <w:sz w:val="24"/>
                <w:szCs w:val="24"/>
              </w:rPr>
            </w:pPr>
            <w:r w:rsidRPr="009C59C9">
              <w:rPr>
                <w:rFonts w:ascii="Times New Roman" w:eastAsia="Times New Roman" w:hAnsi="Times New Roman" w:cs="Times New Roman"/>
                <w:bCs/>
                <w:sz w:val="24"/>
                <w:szCs w:val="24"/>
              </w:rPr>
              <w:t>1.28</w:t>
            </w:r>
          </w:p>
        </w:tc>
        <w:tc>
          <w:tcPr>
            <w:tcW w:w="428" w:type="dxa"/>
            <w:tcBorders>
              <w:top w:val="nil"/>
              <w:left w:val="nil"/>
              <w:bottom w:val="nil"/>
              <w:right w:val="nil"/>
            </w:tcBorders>
          </w:tcPr>
          <w:p w:rsidR="004D7A2E" w:rsidRPr="00831022" w:rsidRDefault="004D7A2E" w:rsidP="009C59C9">
            <w:pPr>
              <w:spacing w:after="0" w:line="240" w:lineRule="auto"/>
              <w:jc w:val="right"/>
              <w:rPr>
                <w:rFonts w:ascii="Times New Roman" w:eastAsia="Times New Roman" w:hAnsi="Times New Roman" w:cs="Times New Roman"/>
                <w:bCs/>
                <w:sz w:val="24"/>
                <w:szCs w:val="24"/>
              </w:rPr>
            </w:pPr>
          </w:p>
        </w:tc>
        <w:tc>
          <w:tcPr>
            <w:tcW w:w="1398" w:type="dxa"/>
            <w:tcBorders>
              <w:top w:val="nil"/>
              <w:left w:val="nil"/>
              <w:bottom w:val="nil"/>
              <w:right w:val="nil"/>
            </w:tcBorders>
            <w:shd w:val="clear" w:color="auto" w:fill="auto"/>
            <w:noWrap/>
            <w:vAlign w:val="bottom"/>
            <w:hideMark/>
          </w:tcPr>
          <w:p w:rsidR="004D7A2E" w:rsidRPr="009C59C9" w:rsidRDefault="004D7A2E" w:rsidP="009C59C9">
            <w:pPr>
              <w:spacing w:after="0" w:line="240" w:lineRule="auto"/>
              <w:jc w:val="right"/>
              <w:rPr>
                <w:rFonts w:ascii="Times New Roman" w:eastAsia="Times New Roman" w:hAnsi="Times New Roman" w:cs="Times New Roman"/>
                <w:bCs/>
                <w:sz w:val="24"/>
                <w:szCs w:val="24"/>
              </w:rPr>
            </w:pPr>
            <w:r w:rsidRPr="009C59C9">
              <w:rPr>
                <w:rFonts w:ascii="Times New Roman" w:eastAsia="Times New Roman" w:hAnsi="Times New Roman" w:cs="Times New Roman"/>
                <w:bCs/>
                <w:sz w:val="24"/>
                <w:szCs w:val="24"/>
              </w:rPr>
              <w:t>1.24</w:t>
            </w:r>
          </w:p>
        </w:tc>
        <w:tc>
          <w:tcPr>
            <w:tcW w:w="1398" w:type="dxa"/>
            <w:tcBorders>
              <w:top w:val="nil"/>
              <w:left w:val="nil"/>
              <w:bottom w:val="nil"/>
              <w:right w:val="nil"/>
            </w:tcBorders>
            <w:shd w:val="clear" w:color="auto" w:fill="auto"/>
            <w:noWrap/>
            <w:vAlign w:val="bottom"/>
            <w:hideMark/>
          </w:tcPr>
          <w:p w:rsidR="004D7A2E" w:rsidRPr="009C59C9" w:rsidRDefault="004D7A2E" w:rsidP="009C59C9">
            <w:pPr>
              <w:spacing w:after="0" w:line="240" w:lineRule="auto"/>
              <w:jc w:val="right"/>
              <w:rPr>
                <w:rFonts w:ascii="Times New Roman" w:eastAsia="Times New Roman" w:hAnsi="Times New Roman" w:cs="Times New Roman"/>
                <w:bCs/>
                <w:sz w:val="24"/>
                <w:szCs w:val="24"/>
              </w:rPr>
            </w:pPr>
            <w:r w:rsidRPr="009C59C9">
              <w:rPr>
                <w:rFonts w:ascii="Times New Roman" w:eastAsia="Times New Roman" w:hAnsi="Times New Roman" w:cs="Times New Roman"/>
                <w:bCs/>
                <w:sz w:val="24"/>
                <w:szCs w:val="24"/>
              </w:rPr>
              <w:t>1.02</w:t>
            </w:r>
          </w:p>
        </w:tc>
        <w:tc>
          <w:tcPr>
            <w:tcW w:w="1232" w:type="dxa"/>
            <w:tcBorders>
              <w:top w:val="nil"/>
              <w:left w:val="nil"/>
              <w:bottom w:val="nil"/>
              <w:right w:val="nil"/>
            </w:tcBorders>
            <w:shd w:val="clear" w:color="auto" w:fill="auto"/>
            <w:noWrap/>
            <w:vAlign w:val="bottom"/>
            <w:hideMark/>
          </w:tcPr>
          <w:p w:rsidR="004D7A2E" w:rsidRPr="009C59C9" w:rsidRDefault="004D7A2E" w:rsidP="009C59C9">
            <w:pPr>
              <w:spacing w:after="0" w:line="240" w:lineRule="auto"/>
              <w:jc w:val="right"/>
              <w:rPr>
                <w:rFonts w:ascii="Times New Roman" w:eastAsia="Times New Roman" w:hAnsi="Times New Roman" w:cs="Times New Roman"/>
                <w:bCs/>
                <w:sz w:val="24"/>
                <w:szCs w:val="24"/>
              </w:rPr>
            </w:pPr>
            <w:r w:rsidRPr="009C59C9">
              <w:rPr>
                <w:rFonts w:ascii="Times New Roman" w:eastAsia="Times New Roman" w:hAnsi="Times New Roman" w:cs="Times New Roman"/>
                <w:bCs/>
                <w:sz w:val="24"/>
                <w:szCs w:val="24"/>
              </w:rPr>
              <w:t>1.13</w:t>
            </w:r>
          </w:p>
        </w:tc>
      </w:tr>
    </w:tbl>
    <w:p w:rsidR="004D7A2E" w:rsidRPr="00831022" w:rsidRDefault="004D7A2E" w:rsidP="006E1BA5">
      <w:pPr>
        <w:shd w:val="clear" w:color="auto" w:fill="FFFFFF"/>
        <w:spacing w:after="0" w:line="480" w:lineRule="auto"/>
        <w:ind w:left="375"/>
        <w:rPr>
          <w:rFonts w:ascii="Times New Roman" w:eastAsia="Times New Roman" w:hAnsi="Times New Roman" w:cs="Times New Roman"/>
          <w:color w:val="333333"/>
          <w:sz w:val="24"/>
          <w:szCs w:val="24"/>
        </w:rPr>
      </w:pPr>
    </w:p>
    <w:tbl>
      <w:tblPr>
        <w:tblW w:w="9119" w:type="dxa"/>
        <w:tblInd w:w="270" w:type="dxa"/>
        <w:shd w:val="clear" w:color="auto" w:fill="FDFDFD"/>
        <w:tblCellMar>
          <w:left w:w="0" w:type="dxa"/>
          <w:right w:w="0" w:type="dxa"/>
        </w:tblCellMar>
        <w:tblLook w:val="04A0" w:firstRow="1" w:lastRow="0" w:firstColumn="1" w:lastColumn="0" w:noHBand="0" w:noVBand="1"/>
      </w:tblPr>
      <w:tblGrid>
        <w:gridCol w:w="3552"/>
        <w:gridCol w:w="6"/>
        <w:gridCol w:w="6"/>
        <w:gridCol w:w="6"/>
        <w:gridCol w:w="6"/>
        <w:gridCol w:w="6"/>
        <w:gridCol w:w="6"/>
        <w:gridCol w:w="1045"/>
        <w:gridCol w:w="1691"/>
        <w:gridCol w:w="1386"/>
        <w:gridCol w:w="1272"/>
        <w:gridCol w:w="6"/>
        <w:gridCol w:w="131"/>
      </w:tblGrid>
      <w:tr w:rsidR="00BD326F" w:rsidRPr="00831022" w:rsidTr="00BD326F">
        <w:trPr>
          <w:gridAfter w:val="1"/>
          <w:wAfter w:w="131" w:type="dxa"/>
          <w:trHeight w:val="216"/>
          <w:tblHeader/>
        </w:trPr>
        <w:tc>
          <w:tcPr>
            <w:tcW w:w="3554" w:type="dxa"/>
            <w:shd w:val="clear" w:color="auto" w:fill="FDFDFD"/>
            <w:tcMar>
              <w:top w:w="60" w:type="dxa"/>
              <w:left w:w="0" w:type="dxa"/>
              <w:bottom w:w="60" w:type="dxa"/>
              <w:right w:w="0" w:type="dxa"/>
            </w:tcMar>
            <w:hideMark/>
          </w:tcPr>
          <w:p w:rsidR="00E33FD4" w:rsidRPr="00E33FD4" w:rsidRDefault="00E33FD4" w:rsidP="00E33FD4">
            <w:pPr>
              <w:spacing w:after="0" w:line="225" w:lineRule="atLeast"/>
              <w:rPr>
                <w:rFonts w:ascii="Times New Roman" w:eastAsia="Times New Roman" w:hAnsi="Times New Roman" w:cs="Times New Roman"/>
                <w:bCs/>
                <w:color w:val="000000"/>
                <w:sz w:val="24"/>
                <w:szCs w:val="24"/>
              </w:rPr>
            </w:pPr>
            <w:r w:rsidRPr="00E33FD4">
              <w:rPr>
                <w:rFonts w:ascii="Times New Roman" w:eastAsia="Times New Roman" w:hAnsi="Times New Roman" w:cs="Times New Roman"/>
                <w:bCs/>
                <w:color w:val="000000"/>
                <w:sz w:val="24"/>
                <w:szCs w:val="24"/>
              </w:rPr>
              <w:t>Liquidity/Financial Health</w:t>
            </w:r>
            <w:r w:rsidRPr="00831022">
              <w:rPr>
                <w:rFonts w:ascii="Times New Roman" w:eastAsia="Times New Roman" w:hAnsi="Times New Roman" w:cs="Times New Roman"/>
                <w:bCs/>
                <w:color w:val="000000"/>
                <w:sz w:val="24"/>
                <w:szCs w:val="24"/>
              </w:rPr>
              <w:t xml:space="preserve"> PepsiCo</w:t>
            </w:r>
          </w:p>
        </w:tc>
        <w:tc>
          <w:tcPr>
            <w:tcW w:w="0" w:type="auto"/>
            <w:shd w:val="clear" w:color="auto" w:fill="FDFDFD"/>
            <w:tcMar>
              <w:top w:w="60" w:type="dxa"/>
              <w:left w:w="0" w:type="dxa"/>
              <w:bottom w:w="60" w:type="dxa"/>
              <w:right w:w="0" w:type="dxa"/>
            </w:tcMar>
          </w:tcPr>
          <w:p w:rsidR="00E33FD4" w:rsidRPr="00E33FD4" w:rsidRDefault="00E33FD4" w:rsidP="00E33FD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60" w:type="dxa"/>
              <w:left w:w="0" w:type="dxa"/>
              <w:bottom w:w="60" w:type="dxa"/>
              <w:right w:w="0" w:type="dxa"/>
            </w:tcMar>
          </w:tcPr>
          <w:p w:rsidR="00E33FD4" w:rsidRPr="00E33FD4" w:rsidRDefault="00E33FD4" w:rsidP="00E33FD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60" w:type="dxa"/>
              <w:left w:w="0" w:type="dxa"/>
              <w:bottom w:w="60" w:type="dxa"/>
              <w:right w:w="0" w:type="dxa"/>
            </w:tcMar>
          </w:tcPr>
          <w:p w:rsidR="00E33FD4" w:rsidRPr="00E33FD4" w:rsidRDefault="00E33FD4" w:rsidP="00E33FD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60" w:type="dxa"/>
              <w:left w:w="0" w:type="dxa"/>
              <w:bottom w:w="60" w:type="dxa"/>
              <w:right w:w="0" w:type="dxa"/>
            </w:tcMar>
          </w:tcPr>
          <w:p w:rsidR="00E33FD4" w:rsidRPr="00E33FD4" w:rsidRDefault="00E33FD4" w:rsidP="00E33FD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60" w:type="dxa"/>
              <w:left w:w="0" w:type="dxa"/>
              <w:bottom w:w="60" w:type="dxa"/>
              <w:right w:w="0" w:type="dxa"/>
            </w:tcMar>
          </w:tcPr>
          <w:p w:rsidR="00E33FD4" w:rsidRPr="00E33FD4" w:rsidRDefault="00E33FD4" w:rsidP="00E33FD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60" w:type="dxa"/>
              <w:left w:w="0" w:type="dxa"/>
              <w:bottom w:w="60" w:type="dxa"/>
              <w:right w:w="0" w:type="dxa"/>
            </w:tcMar>
          </w:tcPr>
          <w:p w:rsidR="00E33FD4" w:rsidRPr="00E33FD4" w:rsidRDefault="00E33FD4" w:rsidP="00E33FD4">
            <w:pPr>
              <w:spacing w:after="0" w:line="225" w:lineRule="atLeast"/>
              <w:jc w:val="right"/>
              <w:rPr>
                <w:rFonts w:ascii="Times New Roman" w:eastAsia="Times New Roman" w:hAnsi="Times New Roman" w:cs="Times New Roman"/>
                <w:color w:val="000000"/>
                <w:sz w:val="24"/>
                <w:szCs w:val="24"/>
              </w:rPr>
            </w:pPr>
          </w:p>
        </w:tc>
        <w:tc>
          <w:tcPr>
            <w:tcW w:w="1046" w:type="dxa"/>
            <w:shd w:val="clear" w:color="auto" w:fill="FDFDFD"/>
            <w:tcMar>
              <w:top w:w="60" w:type="dxa"/>
              <w:left w:w="0" w:type="dxa"/>
              <w:bottom w:w="60" w:type="dxa"/>
              <w:right w:w="0" w:type="dxa"/>
            </w:tcMar>
            <w:hideMark/>
          </w:tcPr>
          <w:p w:rsidR="00E33FD4" w:rsidRPr="00E33FD4" w:rsidRDefault="0059027E" w:rsidP="00E33FD4">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2016</w:t>
            </w:r>
          </w:p>
        </w:tc>
        <w:tc>
          <w:tcPr>
            <w:tcW w:w="1693" w:type="dxa"/>
            <w:shd w:val="clear" w:color="auto" w:fill="FDFDFD"/>
            <w:tcMar>
              <w:top w:w="60" w:type="dxa"/>
              <w:left w:w="0" w:type="dxa"/>
              <w:bottom w:w="60" w:type="dxa"/>
              <w:right w:w="0" w:type="dxa"/>
            </w:tcMar>
            <w:hideMark/>
          </w:tcPr>
          <w:p w:rsidR="00E33FD4" w:rsidRPr="00E33FD4" w:rsidRDefault="0059027E" w:rsidP="00E33FD4">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2015</w:t>
            </w:r>
          </w:p>
        </w:tc>
        <w:tc>
          <w:tcPr>
            <w:tcW w:w="1387" w:type="dxa"/>
            <w:shd w:val="clear" w:color="auto" w:fill="FDFDFD"/>
            <w:tcMar>
              <w:top w:w="60" w:type="dxa"/>
              <w:left w:w="0" w:type="dxa"/>
              <w:bottom w:w="60" w:type="dxa"/>
              <w:right w:w="0" w:type="dxa"/>
            </w:tcMar>
            <w:hideMark/>
          </w:tcPr>
          <w:p w:rsidR="00E33FD4" w:rsidRPr="00E33FD4" w:rsidRDefault="0059027E" w:rsidP="00E33FD4">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2014</w:t>
            </w:r>
          </w:p>
        </w:tc>
        <w:tc>
          <w:tcPr>
            <w:tcW w:w="1273" w:type="dxa"/>
            <w:shd w:val="clear" w:color="auto" w:fill="FDFDFD"/>
            <w:tcMar>
              <w:top w:w="60" w:type="dxa"/>
              <w:left w:w="0" w:type="dxa"/>
              <w:bottom w:w="60" w:type="dxa"/>
              <w:right w:w="0" w:type="dxa"/>
            </w:tcMar>
            <w:hideMark/>
          </w:tcPr>
          <w:p w:rsidR="00E33FD4" w:rsidRPr="00E33FD4" w:rsidRDefault="0059027E" w:rsidP="00E33FD4">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2013</w:t>
            </w:r>
          </w:p>
        </w:tc>
        <w:tc>
          <w:tcPr>
            <w:tcW w:w="0" w:type="auto"/>
            <w:shd w:val="clear" w:color="auto" w:fill="FDFDFD"/>
            <w:tcMar>
              <w:top w:w="60" w:type="dxa"/>
              <w:left w:w="0" w:type="dxa"/>
              <w:bottom w:w="60" w:type="dxa"/>
              <w:right w:w="0" w:type="dxa"/>
            </w:tcMar>
          </w:tcPr>
          <w:p w:rsidR="00E33FD4" w:rsidRPr="00E33FD4" w:rsidRDefault="00E33FD4" w:rsidP="00E33FD4">
            <w:pPr>
              <w:spacing w:after="0" w:line="225" w:lineRule="atLeast"/>
              <w:jc w:val="right"/>
              <w:rPr>
                <w:rFonts w:ascii="Times New Roman" w:eastAsia="Times New Roman" w:hAnsi="Times New Roman" w:cs="Times New Roman"/>
                <w:color w:val="000000"/>
                <w:sz w:val="24"/>
                <w:szCs w:val="24"/>
              </w:rPr>
            </w:pPr>
          </w:p>
        </w:tc>
      </w:tr>
      <w:tr w:rsidR="0059027E" w:rsidRPr="00831022" w:rsidTr="00BD326F">
        <w:trPr>
          <w:trHeight w:val="13"/>
        </w:trPr>
        <w:tc>
          <w:tcPr>
            <w:tcW w:w="9119" w:type="dxa"/>
            <w:gridSpan w:val="13"/>
            <w:shd w:val="clear" w:color="auto" w:fill="CCCCCC"/>
          </w:tcPr>
          <w:p w:rsidR="00E33FD4" w:rsidRPr="00831022" w:rsidRDefault="00E33FD4" w:rsidP="00E33FD4">
            <w:pPr>
              <w:spacing w:after="0" w:line="225" w:lineRule="atLeast"/>
              <w:jc w:val="right"/>
              <w:rPr>
                <w:rFonts w:ascii="Times New Roman" w:eastAsia="Times New Roman" w:hAnsi="Times New Roman" w:cs="Times New Roman"/>
                <w:color w:val="000000"/>
                <w:sz w:val="24"/>
                <w:szCs w:val="24"/>
              </w:rPr>
            </w:pPr>
          </w:p>
        </w:tc>
      </w:tr>
      <w:tr w:rsidR="00BD326F" w:rsidRPr="00831022" w:rsidTr="00BD326F">
        <w:trPr>
          <w:gridAfter w:val="1"/>
          <w:wAfter w:w="131" w:type="dxa"/>
          <w:trHeight w:val="230"/>
        </w:trPr>
        <w:tc>
          <w:tcPr>
            <w:tcW w:w="3554" w:type="dxa"/>
            <w:shd w:val="clear" w:color="auto" w:fill="FDFDFD"/>
            <w:tcMar>
              <w:top w:w="45" w:type="dxa"/>
              <w:left w:w="0" w:type="dxa"/>
              <w:bottom w:w="60" w:type="dxa"/>
              <w:right w:w="0" w:type="dxa"/>
            </w:tcMar>
            <w:hideMark/>
          </w:tcPr>
          <w:p w:rsidR="00E33FD4" w:rsidRPr="00E33FD4" w:rsidRDefault="00E33FD4" w:rsidP="00E33FD4">
            <w:pPr>
              <w:spacing w:after="0" w:line="225" w:lineRule="atLeast"/>
              <w:rPr>
                <w:rFonts w:ascii="Times New Roman" w:eastAsia="Times New Roman" w:hAnsi="Times New Roman" w:cs="Times New Roman"/>
                <w:color w:val="000000"/>
                <w:sz w:val="24"/>
                <w:szCs w:val="24"/>
              </w:rPr>
            </w:pPr>
            <w:r w:rsidRPr="00E33FD4">
              <w:rPr>
                <w:rFonts w:ascii="Times New Roman" w:eastAsia="Times New Roman" w:hAnsi="Times New Roman" w:cs="Times New Roman"/>
                <w:color w:val="000000"/>
                <w:sz w:val="24"/>
                <w:szCs w:val="24"/>
              </w:rPr>
              <w:t>Current Ratio</w:t>
            </w:r>
          </w:p>
        </w:tc>
        <w:tc>
          <w:tcPr>
            <w:tcW w:w="0" w:type="auto"/>
            <w:shd w:val="clear" w:color="auto" w:fill="FDFDFD"/>
            <w:tcMar>
              <w:top w:w="45" w:type="dxa"/>
              <w:left w:w="0" w:type="dxa"/>
              <w:bottom w:w="60" w:type="dxa"/>
              <w:right w:w="0" w:type="dxa"/>
            </w:tcMar>
          </w:tcPr>
          <w:p w:rsidR="00E33FD4" w:rsidRPr="00E33FD4" w:rsidRDefault="00E33FD4" w:rsidP="00E33FD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E33FD4" w:rsidRPr="00E33FD4" w:rsidRDefault="00E33FD4" w:rsidP="00E33FD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E33FD4" w:rsidRPr="00E33FD4" w:rsidRDefault="00E33FD4" w:rsidP="00E33FD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E33FD4" w:rsidRPr="00E33FD4" w:rsidRDefault="00E33FD4" w:rsidP="00E33FD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E33FD4" w:rsidRPr="00E33FD4" w:rsidRDefault="00E33FD4" w:rsidP="00E33FD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E33FD4" w:rsidRPr="00E33FD4" w:rsidRDefault="00E33FD4" w:rsidP="00E33FD4">
            <w:pPr>
              <w:spacing w:after="0" w:line="225" w:lineRule="atLeast"/>
              <w:jc w:val="right"/>
              <w:rPr>
                <w:rFonts w:ascii="Times New Roman" w:eastAsia="Times New Roman" w:hAnsi="Times New Roman" w:cs="Times New Roman"/>
                <w:color w:val="000000"/>
                <w:sz w:val="24"/>
                <w:szCs w:val="24"/>
              </w:rPr>
            </w:pPr>
          </w:p>
        </w:tc>
        <w:tc>
          <w:tcPr>
            <w:tcW w:w="1046" w:type="dxa"/>
            <w:shd w:val="clear" w:color="auto" w:fill="FDFDFD"/>
            <w:tcMar>
              <w:top w:w="45" w:type="dxa"/>
              <w:left w:w="0" w:type="dxa"/>
              <w:bottom w:w="60" w:type="dxa"/>
              <w:right w:w="0" w:type="dxa"/>
            </w:tcMar>
            <w:hideMark/>
          </w:tcPr>
          <w:p w:rsidR="00E33FD4" w:rsidRPr="00E33FD4" w:rsidRDefault="0059027E" w:rsidP="00E33FD4">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1.28</w:t>
            </w:r>
          </w:p>
        </w:tc>
        <w:tc>
          <w:tcPr>
            <w:tcW w:w="1693" w:type="dxa"/>
            <w:shd w:val="clear" w:color="auto" w:fill="FDFDFD"/>
            <w:tcMar>
              <w:top w:w="45" w:type="dxa"/>
              <w:left w:w="0" w:type="dxa"/>
              <w:bottom w:w="60" w:type="dxa"/>
              <w:right w:w="0" w:type="dxa"/>
            </w:tcMar>
            <w:hideMark/>
          </w:tcPr>
          <w:p w:rsidR="00E33FD4" w:rsidRPr="00E33FD4" w:rsidRDefault="0059027E" w:rsidP="00E33FD4">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1.31</w:t>
            </w:r>
          </w:p>
        </w:tc>
        <w:tc>
          <w:tcPr>
            <w:tcW w:w="1387" w:type="dxa"/>
            <w:shd w:val="clear" w:color="auto" w:fill="FDFDFD"/>
            <w:tcMar>
              <w:top w:w="45" w:type="dxa"/>
              <w:left w:w="0" w:type="dxa"/>
              <w:bottom w:w="60" w:type="dxa"/>
              <w:right w:w="0" w:type="dxa"/>
            </w:tcMar>
            <w:hideMark/>
          </w:tcPr>
          <w:p w:rsidR="00E33FD4" w:rsidRPr="00E33FD4" w:rsidRDefault="0059027E" w:rsidP="00E33FD4">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1.14</w:t>
            </w:r>
          </w:p>
        </w:tc>
        <w:tc>
          <w:tcPr>
            <w:tcW w:w="1273" w:type="dxa"/>
            <w:shd w:val="clear" w:color="auto" w:fill="FDFDFD"/>
            <w:tcMar>
              <w:top w:w="45" w:type="dxa"/>
              <w:left w:w="0" w:type="dxa"/>
              <w:bottom w:w="60" w:type="dxa"/>
              <w:right w:w="0" w:type="dxa"/>
            </w:tcMar>
            <w:hideMark/>
          </w:tcPr>
          <w:p w:rsidR="00E33FD4" w:rsidRPr="00E33FD4" w:rsidRDefault="0059027E" w:rsidP="00E33FD4">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1.24</w:t>
            </w:r>
          </w:p>
        </w:tc>
        <w:tc>
          <w:tcPr>
            <w:tcW w:w="0" w:type="auto"/>
            <w:shd w:val="clear" w:color="auto" w:fill="FDFDFD"/>
            <w:tcMar>
              <w:top w:w="45" w:type="dxa"/>
              <w:left w:w="0" w:type="dxa"/>
              <w:bottom w:w="60" w:type="dxa"/>
              <w:right w:w="0" w:type="dxa"/>
            </w:tcMar>
          </w:tcPr>
          <w:p w:rsidR="00E33FD4" w:rsidRPr="00E33FD4" w:rsidRDefault="00E33FD4" w:rsidP="00E33FD4">
            <w:pPr>
              <w:spacing w:after="0" w:line="225" w:lineRule="atLeast"/>
              <w:jc w:val="right"/>
              <w:rPr>
                <w:rFonts w:ascii="Times New Roman" w:eastAsia="Times New Roman" w:hAnsi="Times New Roman" w:cs="Times New Roman"/>
                <w:color w:val="000000"/>
                <w:sz w:val="24"/>
                <w:szCs w:val="24"/>
              </w:rPr>
            </w:pPr>
          </w:p>
        </w:tc>
      </w:tr>
    </w:tbl>
    <w:p w:rsidR="00E33FD4" w:rsidRPr="00831022" w:rsidRDefault="00E33FD4" w:rsidP="006E1BA5">
      <w:pPr>
        <w:shd w:val="clear" w:color="auto" w:fill="FFFFFF"/>
        <w:spacing w:after="0" w:line="480" w:lineRule="auto"/>
        <w:ind w:left="375"/>
        <w:rPr>
          <w:rFonts w:ascii="Times New Roman" w:eastAsia="Times New Roman" w:hAnsi="Times New Roman" w:cs="Times New Roman"/>
          <w:color w:val="333333"/>
          <w:sz w:val="24"/>
          <w:szCs w:val="24"/>
        </w:rPr>
      </w:pPr>
    </w:p>
    <w:p w:rsidR="006E1BA5" w:rsidRDefault="00BB389A"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Since the industry average is 1 the </w:t>
      </w:r>
      <w:r w:rsidR="00787E36">
        <w:rPr>
          <w:rFonts w:ascii="Times New Roman" w:eastAsia="Times New Roman" w:hAnsi="Times New Roman" w:cs="Times New Roman"/>
          <w:color w:val="333333"/>
          <w:sz w:val="24"/>
          <w:szCs w:val="24"/>
        </w:rPr>
        <w:t>firm</w:t>
      </w:r>
      <w:r w:rsidRPr="00831022">
        <w:rPr>
          <w:rFonts w:ascii="Times New Roman" w:eastAsia="Times New Roman" w:hAnsi="Times New Roman" w:cs="Times New Roman"/>
          <w:color w:val="333333"/>
          <w:sz w:val="24"/>
          <w:szCs w:val="24"/>
        </w:rPr>
        <w:t xml:space="preserve"> seems to be</w:t>
      </w:r>
      <w:r w:rsidR="006E1BA5" w:rsidRPr="00831022">
        <w:rPr>
          <w:rFonts w:ascii="Times New Roman" w:eastAsia="Times New Roman" w:hAnsi="Times New Roman" w:cs="Times New Roman"/>
          <w:color w:val="333333"/>
          <w:sz w:val="24"/>
          <w:szCs w:val="24"/>
        </w:rPr>
        <w:t xml:space="preserve"> </w:t>
      </w:r>
      <w:r w:rsidR="006E1BA5" w:rsidRPr="00831022">
        <w:rPr>
          <w:rFonts w:ascii="Times New Roman" w:eastAsia="Times New Roman" w:hAnsi="Times New Roman" w:cs="Times New Roman"/>
          <w:noProof/>
          <w:color w:val="333333"/>
          <w:sz w:val="24"/>
          <w:szCs w:val="24"/>
        </w:rPr>
        <w:t>over</w:t>
      </w:r>
      <w:r w:rsidR="009C24AD" w:rsidRPr="00831022">
        <w:rPr>
          <w:rFonts w:ascii="Times New Roman" w:eastAsia="Times New Roman" w:hAnsi="Times New Roman" w:cs="Times New Roman"/>
          <w:noProof/>
          <w:color w:val="333333"/>
          <w:sz w:val="24"/>
          <w:szCs w:val="24"/>
        </w:rPr>
        <w:t>-</w:t>
      </w:r>
      <w:r w:rsidR="006E1BA5" w:rsidRPr="00831022">
        <w:rPr>
          <w:rFonts w:ascii="Times New Roman" w:eastAsia="Times New Roman" w:hAnsi="Times New Roman" w:cs="Times New Roman"/>
          <w:noProof/>
          <w:color w:val="333333"/>
          <w:sz w:val="24"/>
          <w:szCs w:val="24"/>
        </w:rPr>
        <w:t>performing</w:t>
      </w:r>
      <w:r w:rsidR="006E1BA5" w:rsidRPr="00831022">
        <w:rPr>
          <w:rFonts w:ascii="Times New Roman" w:eastAsia="Times New Roman" w:hAnsi="Times New Roman" w:cs="Times New Roman"/>
          <w:color w:val="333333"/>
          <w:sz w:val="24"/>
          <w:szCs w:val="24"/>
        </w:rPr>
        <w:t xml:space="preserve"> in its industry</w:t>
      </w:r>
      <w:r w:rsidR="00BD326F" w:rsidRPr="00831022">
        <w:rPr>
          <w:rFonts w:ascii="Times New Roman" w:eastAsia="Times New Roman" w:hAnsi="Times New Roman" w:cs="Times New Roman"/>
          <w:color w:val="333333"/>
          <w:sz w:val="24"/>
          <w:szCs w:val="24"/>
        </w:rPr>
        <w:t xml:space="preserve"> and is currently </w:t>
      </w:r>
      <w:r w:rsidR="009C24AD" w:rsidRPr="00831022">
        <w:rPr>
          <w:rFonts w:ascii="Times New Roman" w:eastAsia="Times New Roman" w:hAnsi="Times New Roman" w:cs="Times New Roman"/>
          <w:noProof/>
          <w:color w:val="333333"/>
          <w:sz w:val="24"/>
          <w:szCs w:val="24"/>
        </w:rPr>
        <w:t>in</w:t>
      </w:r>
      <w:r w:rsidR="00BD326F" w:rsidRPr="00831022">
        <w:rPr>
          <w:rFonts w:ascii="Times New Roman" w:eastAsia="Times New Roman" w:hAnsi="Times New Roman" w:cs="Times New Roman"/>
          <w:color w:val="333333"/>
          <w:sz w:val="24"/>
          <w:szCs w:val="24"/>
        </w:rPr>
        <w:t xml:space="preserve"> a dead heat with its competitor</w:t>
      </w:r>
      <w:r w:rsidR="006E1BA5" w:rsidRPr="00831022">
        <w:rPr>
          <w:rFonts w:ascii="Times New Roman" w:eastAsia="Times New Roman" w:hAnsi="Times New Roman" w:cs="Times New Roman"/>
          <w:color w:val="333333"/>
          <w:sz w:val="24"/>
          <w:szCs w:val="24"/>
        </w:rPr>
        <w:t>.</w:t>
      </w:r>
    </w:p>
    <w:p w:rsidR="00AC0ADF" w:rsidRPr="00831022" w:rsidRDefault="00AC0ADF" w:rsidP="006E1BA5">
      <w:pPr>
        <w:shd w:val="clear" w:color="auto" w:fill="FFFFFF"/>
        <w:spacing w:after="0" w:line="480" w:lineRule="auto"/>
        <w:ind w:left="375"/>
        <w:rPr>
          <w:rFonts w:ascii="Times New Roman" w:eastAsia="Times New Roman" w:hAnsi="Times New Roman" w:cs="Times New Roman"/>
          <w:color w:val="333333"/>
          <w:sz w:val="24"/>
          <w:szCs w:val="24"/>
        </w:rPr>
      </w:pPr>
    </w:p>
    <w:p w:rsidR="006E1BA5" w:rsidRPr="00831022" w:rsidRDefault="006E1BA5" w:rsidP="006E1BA5">
      <w:pPr>
        <w:numPr>
          <w:ilvl w:val="0"/>
          <w:numId w:val="3"/>
        </w:numPr>
        <w:shd w:val="clear" w:color="auto" w:fill="FFFFFF"/>
        <w:spacing w:after="0" w:line="480" w:lineRule="auto"/>
        <w:ind w:left="375"/>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lastRenderedPageBreak/>
        <w:t>Quick ratio</w:t>
      </w:r>
    </w:p>
    <w:p w:rsidR="00895C30" w:rsidRPr="00831022" w:rsidRDefault="00BD326F" w:rsidP="00895C30">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hAnsi="Times New Roman" w:cs="Times New Roman"/>
          <w:color w:val="666666"/>
          <w:sz w:val="24"/>
          <w:szCs w:val="24"/>
          <w:shd w:val="clear" w:color="auto" w:fill="FFFFFF"/>
        </w:rPr>
        <w:t>The quick ratio i</w:t>
      </w:r>
      <w:r w:rsidR="00787E36">
        <w:rPr>
          <w:rFonts w:ascii="Times New Roman" w:hAnsi="Times New Roman" w:cs="Times New Roman"/>
          <w:color w:val="666666"/>
          <w:sz w:val="24"/>
          <w:szCs w:val="24"/>
          <w:shd w:val="clear" w:color="auto" w:fill="FFFFFF"/>
        </w:rPr>
        <w:t>ndicates whether a firm</w:t>
      </w:r>
      <w:r w:rsidR="00BB389A" w:rsidRPr="00831022">
        <w:rPr>
          <w:rFonts w:ascii="Times New Roman" w:hAnsi="Times New Roman" w:cs="Times New Roman"/>
          <w:color w:val="666666"/>
          <w:sz w:val="24"/>
          <w:szCs w:val="24"/>
          <w:shd w:val="clear" w:color="auto" w:fill="FFFFFF"/>
        </w:rPr>
        <w:t xml:space="preserve"> has sufficient quick assets to cover current liabilities</w:t>
      </w:r>
      <w:r w:rsidR="006E1BA5" w:rsidRPr="00831022">
        <w:rPr>
          <w:rFonts w:ascii="Times New Roman" w:eastAsia="Times New Roman" w:hAnsi="Times New Roman" w:cs="Times New Roman"/>
          <w:color w:val="333333"/>
          <w:sz w:val="24"/>
          <w:szCs w:val="24"/>
        </w:rPr>
        <w:t xml:space="preserve">. </w:t>
      </w:r>
      <w:r w:rsidR="00BB389A" w:rsidRPr="00831022">
        <w:rPr>
          <w:rFonts w:ascii="Times New Roman" w:eastAsia="Times New Roman" w:hAnsi="Times New Roman" w:cs="Times New Roman"/>
          <w:color w:val="333333"/>
          <w:sz w:val="24"/>
          <w:szCs w:val="24"/>
        </w:rPr>
        <w:t xml:space="preserve"> A</w:t>
      </w:r>
      <w:r w:rsidR="006E1BA5" w:rsidRPr="00831022">
        <w:rPr>
          <w:rFonts w:ascii="Times New Roman" w:eastAsia="Times New Roman" w:hAnsi="Times New Roman" w:cs="Times New Roman"/>
          <w:color w:val="333333"/>
          <w:sz w:val="24"/>
          <w:szCs w:val="24"/>
        </w:rPr>
        <w:t xml:space="preserve"> quick ratio of 1.5 means that a company has $1.50 of liquid assets </w:t>
      </w:r>
      <w:r w:rsidR="00BB389A" w:rsidRPr="00831022">
        <w:rPr>
          <w:rFonts w:ascii="Times New Roman" w:eastAsia="Times New Roman" w:hAnsi="Times New Roman" w:cs="Times New Roman"/>
          <w:color w:val="333333"/>
          <w:sz w:val="24"/>
          <w:szCs w:val="24"/>
        </w:rPr>
        <w:t>for</w:t>
      </w:r>
      <w:r w:rsidR="006E1BA5" w:rsidRPr="00831022">
        <w:rPr>
          <w:rFonts w:ascii="Times New Roman" w:eastAsia="Times New Roman" w:hAnsi="Times New Roman" w:cs="Times New Roman"/>
          <w:color w:val="333333"/>
          <w:sz w:val="24"/>
          <w:szCs w:val="24"/>
        </w:rPr>
        <w:t xml:space="preserve"> each $1 of current liabilities. The higher the quick ratio, the better the company's position.</w:t>
      </w:r>
    </w:p>
    <w:p w:rsidR="006E1BA5" w:rsidRPr="00831022" w:rsidRDefault="006E1BA5" w:rsidP="00895C30">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Quick ratio = (current assets – inventories) / current liabilities, or</w:t>
      </w:r>
    </w:p>
    <w:p w:rsidR="006E1BA5" w:rsidRPr="00831022" w:rsidRDefault="006E1BA5" w:rsidP="006E1BA5">
      <w:pPr>
        <w:shd w:val="clear" w:color="auto" w:fill="FFFFFF"/>
        <w:spacing w:after="0" w:line="480" w:lineRule="auto"/>
        <w:ind w:left="720"/>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             = (cash and equivalents + marketable securities + AR) / current liabilities           </w:t>
      </w:r>
    </w:p>
    <w:p w:rsidR="00BD326F" w:rsidRPr="00831022" w:rsidRDefault="00895C30" w:rsidP="00895C30">
      <w:pPr>
        <w:shd w:val="clear" w:color="auto" w:fill="FFFFFF"/>
        <w:spacing w:after="0" w:line="480" w:lineRule="auto"/>
        <w:ind w:left="360"/>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Ms.</w:t>
      </w:r>
      <w:r w:rsidR="00BB389A" w:rsidRPr="00831022">
        <w:rPr>
          <w:rFonts w:ascii="Times New Roman" w:eastAsia="Times New Roman" w:hAnsi="Times New Roman" w:cs="Times New Roman"/>
          <w:color w:val="333333"/>
          <w:sz w:val="24"/>
          <w:szCs w:val="24"/>
        </w:rPr>
        <w:t xml:space="preserve"> Harding found </w:t>
      </w:r>
      <w:r w:rsidR="00BB389A" w:rsidRPr="00831022">
        <w:rPr>
          <w:rFonts w:ascii="Times New Roman" w:eastAsia="Times New Roman" w:hAnsi="Times New Roman" w:cs="Times New Roman"/>
          <w:color w:val="333333"/>
          <w:sz w:val="24"/>
          <w:szCs w:val="24"/>
        </w:rPr>
        <w:tab/>
        <w:t>Quick ratio</w:t>
      </w:r>
      <w:r w:rsidR="00BB389A" w:rsidRPr="00831022">
        <w:rPr>
          <w:rFonts w:ascii="Times New Roman" w:eastAsia="Times New Roman" w:hAnsi="Times New Roman" w:cs="Times New Roman"/>
          <w:color w:val="333333"/>
          <w:sz w:val="24"/>
          <w:szCs w:val="24"/>
        </w:rPr>
        <w:tab/>
        <w:t>2011=0.92</w:t>
      </w:r>
      <w:r w:rsidR="00BB389A" w:rsidRPr="00831022">
        <w:rPr>
          <w:rFonts w:ascii="Times New Roman" w:eastAsia="Times New Roman" w:hAnsi="Times New Roman" w:cs="Times New Roman"/>
          <w:color w:val="333333"/>
          <w:sz w:val="24"/>
          <w:szCs w:val="24"/>
        </w:rPr>
        <w:tab/>
        <w:t>2012= 0.97</w:t>
      </w:r>
      <w:r w:rsidR="00BB389A" w:rsidRPr="00831022">
        <w:rPr>
          <w:rFonts w:ascii="Times New Roman" w:eastAsia="Times New Roman" w:hAnsi="Times New Roman" w:cs="Times New Roman"/>
          <w:color w:val="333333"/>
          <w:sz w:val="24"/>
          <w:szCs w:val="24"/>
        </w:rPr>
        <w:tab/>
        <w:t>2013=1</w:t>
      </w:r>
    </w:p>
    <w:p w:rsidR="00787E36" w:rsidRDefault="00787E36" w:rsidP="00895C30">
      <w:pPr>
        <w:shd w:val="clear" w:color="auto" w:fill="FFFFFF"/>
        <w:spacing w:after="0" w:line="480" w:lineRule="auto"/>
        <w:ind w:left="360"/>
        <w:rPr>
          <w:rFonts w:ascii="Times New Roman" w:eastAsia="Times New Roman" w:hAnsi="Times New Roman" w:cs="Times New Roman"/>
          <w:color w:val="333333"/>
          <w:sz w:val="24"/>
          <w:szCs w:val="24"/>
        </w:rPr>
      </w:pPr>
    </w:p>
    <w:p w:rsidR="00787E36" w:rsidRDefault="00787E36" w:rsidP="00895C30">
      <w:pPr>
        <w:shd w:val="clear" w:color="auto" w:fill="FFFFFF"/>
        <w:spacing w:after="0" w:line="480" w:lineRule="auto"/>
        <w:ind w:left="360"/>
        <w:rPr>
          <w:rFonts w:ascii="Times New Roman" w:eastAsia="Times New Roman" w:hAnsi="Times New Roman" w:cs="Times New Roman"/>
          <w:color w:val="333333"/>
          <w:sz w:val="24"/>
          <w:szCs w:val="24"/>
        </w:rPr>
      </w:pPr>
    </w:p>
    <w:p w:rsidR="00BB389A" w:rsidRPr="00831022" w:rsidRDefault="00BB389A" w:rsidP="00895C30">
      <w:pPr>
        <w:shd w:val="clear" w:color="auto" w:fill="FFFFFF"/>
        <w:spacing w:after="0" w:line="480" w:lineRule="auto"/>
        <w:ind w:left="360"/>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This analysis found</w:t>
      </w:r>
    </w:p>
    <w:tbl>
      <w:tblPr>
        <w:tblW w:w="23660" w:type="dxa"/>
        <w:tblLook w:val="04A0" w:firstRow="1" w:lastRow="0" w:firstColumn="1" w:lastColumn="0" w:noHBand="0" w:noVBand="1"/>
      </w:tblPr>
      <w:tblGrid>
        <w:gridCol w:w="2250"/>
        <w:gridCol w:w="990"/>
        <w:gridCol w:w="1920"/>
        <w:gridCol w:w="1590"/>
        <w:gridCol w:w="1350"/>
        <w:gridCol w:w="1260"/>
        <w:gridCol w:w="2340"/>
        <w:gridCol w:w="2340"/>
        <w:gridCol w:w="2340"/>
        <w:gridCol w:w="1580"/>
        <w:gridCol w:w="5700"/>
      </w:tblGrid>
      <w:tr w:rsidR="00935470" w:rsidRPr="00831022" w:rsidTr="00BD326F">
        <w:trPr>
          <w:trHeight w:val="264"/>
        </w:trPr>
        <w:tc>
          <w:tcPr>
            <w:tcW w:w="2250" w:type="dxa"/>
            <w:tcBorders>
              <w:top w:val="nil"/>
              <w:left w:val="nil"/>
              <w:bottom w:val="nil"/>
              <w:right w:val="nil"/>
            </w:tcBorders>
            <w:shd w:val="clear" w:color="auto" w:fill="auto"/>
            <w:noWrap/>
            <w:vAlign w:val="bottom"/>
          </w:tcPr>
          <w:p w:rsidR="00935470" w:rsidRPr="00831022" w:rsidRDefault="00935470" w:rsidP="00BB389A">
            <w:pPr>
              <w:spacing w:after="0" w:line="240" w:lineRule="auto"/>
              <w:rPr>
                <w:rFonts w:ascii="Times New Roman" w:eastAsia="Times New Roman" w:hAnsi="Times New Roman" w:cs="Times New Roman"/>
                <w:b/>
                <w:bCs/>
                <w:sz w:val="24"/>
                <w:szCs w:val="24"/>
              </w:rPr>
            </w:pPr>
          </w:p>
        </w:tc>
        <w:tc>
          <w:tcPr>
            <w:tcW w:w="990" w:type="dxa"/>
            <w:tcBorders>
              <w:top w:val="nil"/>
              <w:left w:val="nil"/>
              <w:bottom w:val="nil"/>
              <w:right w:val="nil"/>
            </w:tcBorders>
            <w:shd w:val="clear" w:color="auto" w:fill="auto"/>
            <w:noWrap/>
            <w:vAlign w:val="bottom"/>
          </w:tcPr>
          <w:p w:rsidR="00935470" w:rsidRPr="00831022" w:rsidRDefault="00935470" w:rsidP="00BB389A">
            <w:pPr>
              <w:spacing w:after="0" w:line="240" w:lineRule="auto"/>
              <w:rPr>
                <w:rFonts w:ascii="Times New Roman" w:eastAsia="Times New Roman" w:hAnsi="Times New Roman" w:cs="Times New Roman"/>
                <w:b/>
                <w:bCs/>
                <w:sz w:val="24"/>
                <w:szCs w:val="24"/>
              </w:rPr>
            </w:pPr>
          </w:p>
        </w:tc>
        <w:tc>
          <w:tcPr>
            <w:tcW w:w="1920" w:type="dxa"/>
            <w:tcBorders>
              <w:top w:val="nil"/>
              <w:left w:val="nil"/>
              <w:bottom w:val="nil"/>
              <w:right w:val="nil"/>
            </w:tcBorders>
            <w:shd w:val="clear" w:color="auto" w:fill="auto"/>
            <w:noWrap/>
            <w:vAlign w:val="bottom"/>
          </w:tcPr>
          <w:p w:rsidR="00935470" w:rsidRPr="00831022" w:rsidRDefault="00935470" w:rsidP="00BB389A">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590" w:type="dxa"/>
            <w:tcBorders>
              <w:top w:val="nil"/>
              <w:left w:val="nil"/>
              <w:bottom w:val="nil"/>
              <w:right w:val="nil"/>
            </w:tcBorders>
            <w:shd w:val="clear" w:color="auto" w:fill="auto"/>
            <w:noWrap/>
            <w:vAlign w:val="bottom"/>
          </w:tcPr>
          <w:p w:rsidR="00935470" w:rsidRPr="00831022" w:rsidRDefault="00935470" w:rsidP="00BB389A">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350" w:type="dxa"/>
            <w:tcBorders>
              <w:top w:val="nil"/>
              <w:left w:val="nil"/>
              <w:bottom w:val="nil"/>
              <w:right w:val="nil"/>
            </w:tcBorders>
            <w:shd w:val="clear" w:color="auto" w:fill="auto"/>
            <w:noWrap/>
            <w:vAlign w:val="bottom"/>
          </w:tcPr>
          <w:p w:rsidR="00935470" w:rsidRPr="00831022" w:rsidRDefault="00935470" w:rsidP="00BB389A">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260" w:type="dxa"/>
            <w:tcBorders>
              <w:top w:val="nil"/>
              <w:left w:val="nil"/>
              <w:bottom w:val="nil"/>
              <w:right w:val="nil"/>
            </w:tcBorders>
            <w:shd w:val="clear" w:color="auto" w:fill="auto"/>
            <w:noWrap/>
            <w:vAlign w:val="bottom"/>
          </w:tcPr>
          <w:p w:rsidR="00935470" w:rsidRPr="00831022" w:rsidRDefault="00935470" w:rsidP="00BB389A">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c>
          <w:tcPr>
            <w:tcW w:w="2340" w:type="dxa"/>
            <w:tcBorders>
              <w:top w:val="nil"/>
              <w:left w:val="nil"/>
              <w:bottom w:val="nil"/>
              <w:right w:val="nil"/>
            </w:tcBorders>
          </w:tcPr>
          <w:p w:rsidR="00935470" w:rsidRPr="00831022" w:rsidRDefault="00935470" w:rsidP="00BB389A">
            <w:pPr>
              <w:spacing w:after="0" w:line="240" w:lineRule="auto"/>
              <w:jc w:val="right"/>
              <w:rPr>
                <w:rFonts w:ascii="Times New Roman" w:eastAsia="Times New Roman" w:hAnsi="Times New Roman" w:cs="Times New Roman"/>
                <w:bCs/>
                <w:sz w:val="24"/>
                <w:szCs w:val="24"/>
              </w:rPr>
            </w:pPr>
          </w:p>
        </w:tc>
        <w:tc>
          <w:tcPr>
            <w:tcW w:w="2340" w:type="dxa"/>
            <w:tcBorders>
              <w:top w:val="nil"/>
              <w:left w:val="nil"/>
              <w:bottom w:val="nil"/>
              <w:right w:val="nil"/>
            </w:tcBorders>
          </w:tcPr>
          <w:p w:rsidR="00935470" w:rsidRPr="00831022" w:rsidRDefault="00935470" w:rsidP="00BB389A">
            <w:pPr>
              <w:spacing w:after="0" w:line="240" w:lineRule="auto"/>
              <w:jc w:val="right"/>
              <w:rPr>
                <w:rFonts w:ascii="Times New Roman" w:eastAsia="Times New Roman" w:hAnsi="Times New Roman" w:cs="Times New Roman"/>
                <w:bCs/>
                <w:sz w:val="24"/>
                <w:szCs w:val="24"/>
              </w:rPr>
            </w:pPr>
          </w:p>
        </w:tc>
        <w:tc>
          <w:tcPr>
            <w:tcW w:w="2340" w:type="dxa"/>
            <w:tcBorders>
              <w:top w:val="nil"/>
              <w:left w:val="nil"/>
              <w:bottom w:val="nil"/>
              <w:right w:val="nil"/>
            </w:tcBorders>
            <w:shd w:val="clear" w:color="auto" w:fill="auto"/>
            <w:noWrap/>
            <w:vAlign w:val="bottom"/>
          </w:tcPr>
          <w:p w:rsidR="00935470" w:rsidRPr="00831022" w:rsidRDefault="00935470" w:rsidP="00BB389A">
            <w:pPr>
              <w:spacing w:after="0" w:line="240" w:lineRule="auto"/>
              <w:jc w:val="right"/>
              <w:rPr>
                <w:rFonts w:ascii="Times New Roman" w:eastAsia="Times New Roman" w:hAnsi="Times New Roman" w:cs="Times New Roman"/>
                <w:bCs/>
                <w:sz w:val="24"/>
                <w:szCs w:val="24"/>
              </w:rPr>
            </w:pPr>
          </w:p>
        </w:tc>
        <w:tc>
          <w:tcPr>
            <w:tcW w:w="1580" w:type="dxa"/>
            <w:tcBorders>
              <w:top w:val="nil"/>
              <w:left w:val="nil"/>
              <w:bottom w:val="nil"/>
              <w:right w:val="nil"/>
            </w:tcBorders>
            <w:shd w:val="clear" w:color="auto" w:fill="auto"/>
            <w:noWrap/>
            <w:vAlign w:val="bottom"/>
          </w:tcPr>
          <w:p w:rsidR="00935470" w:rsidRPr="00831022" w:rsidRDefault="00935470" w:rsidP="00BB389A">
            <w:pPr>
              <w:spacing w:after="0" w:line="240" w:lineRule="auto"/>
              <w:jc w:val="right"/>
              <w:rPr>
                <w:rFonts w:ascii="Times New Roman" w:eastAsia="Times New Roman" w:hAnsi="Times New Roman" w:cs="Times New Roman"/>
                <w:b/>
                <w:bCs/>
                <w:color w:val="0000FF"/>
                <w:sz w:val="24"/>
                <w:szCs w:val="24"/>
              </w:rPr>
            </w:pPr>
          </w:p>
        </w:tc>
        <w:tc>
          <w:tcPr>
            <w:tcW w:w="5700" w:type="dxa"/>
            <w:tcBorders>
              <w:top w:val="nil"/>
              <w:left w:val="nil"/>
              <w:bottom w:val="nil"/>
              <w:right w:val="nil"/>
            </w:tcBorders>
            <w:shd w:val="clear" w:color="auto" w:fill="auto"/>
            <w:noWrap/>
            <w:vAlign w:val="bottom"/>
          </w:tcPr>
          <w:p w:rsidR="00935470" w:rsidRPr="00831022" w:rsidRDefault="00935470" w:rsidP="00BB389A">
            <w:pPr>
              <w:spacing w:after="0" w:line="240" w:lineRule="auto"/>
              <w:rPr>
                <w:rFonts w:ascii="Times New Roman" w:eastAsia="Times New Roman" w:hAnsi="Times New Roman" w:cs="Times New Roman"/>
                <w:b/>
                <w:bCs/>
                <w:sz w:val="24"/>
                <w:szCs w:val="24"/>
              </w:rPr>
            </w:pPr>
          </w:p>
        </w:tc>
      </w:tr>
      <w:tr w:rsidR="00935470" w:rsidRPr="00831022" w:rsidTr="00BD326F">
        <w:trPr>
          <w:trHeight w:val="264"/>
        </w:trPr>
        <w:tc>
          <w:tcPr>
            <w:tcW w:w="2250" w:type="dxa"/>
            <w:tcBorders>
              <w:top w:val="nil"/>
              <w:left w:val="nil"/>
              <w:bottom w:val="nil"/>
              <w:right w:val="nil"/>
            </w:tcBorders>
            <w:shd w:val="clear" w:color="auto" w:fill="auto"/>
            <w:noWrap/>
            <w:vAlign w:val="bottom"/>
            <w:hideMark/>
          </w:tcPr>
          <w:p w:rsidR="00935470" w:rsidRPr="00BB389A" w:rsidRDefault="00935470" w:rsidP="00BD326F">
            <w:pPr>
              <w:spacing w:after="0" w:line="240" w:lineRule="auto"/>
              <w:ind w:left="252"/>
              <w:rPr>
                <w:rFonts w:ascii="Times New Roman" w:eastAsia="Times New Roman" w:hAnsi="Times New Roman" w:cs="Times New Roman"/>
                <w:bCs/>
                <w:sz w:val="24"/>
                <w:szCs w:val="24"/>
              </w:rPr>
            </w:pPr>
            <w:r w:rsidRPr="00BB389A">
              <w:rPr>
                <w:rFonts w:ascii="Times New Roman" w:eastAsia="Times New Roman" w:hAnsi="Times New Roman" w:cs="Times New Roman"/>
                <w:bCs/>
                <w:sz w:val="24"/>
                <w:szCs w:val="24"/>
              </w:rPr>
              <w:t>Quick Ratio</w:t>
            </w:r>
            <w:r w:rsidR="004D7A2E" w:rsidRPr="00831022">
              <w:rPr>
                <w:rFonts w:ascii="Times New Roman" w:eastAsia="Times New Roman" w:hAnsi="Times New Roman" w:cs="Times New Roman"/>
                <w:bCs/>
                <w:sz w:val="24"/>
                <w:szCs w:val="24"/>
              </w:rPr>
              <w:t xml:space="preserve"> Coke</w:t>
            </w:r>
          </w:p>
        </w:tc>
        <w:tc>
          <w:tcPr>
            <w:tcW w:w="990" w:type="dxa"/>
            <w:tcBorders>
              <w:top w:val="nil"/>
              <w:left w:val="nil"/>
              <w:bottom w:val="nil"/>
              <w:right w:val="nil"/>
            </w:tcBorders>
            <w:shd w:val="clear" w:color="auto" w:fill="auto"/>
            <w:noWrap/>
            <w:vAlign w:val="bottom"/>
            <w:hideMark/>
          </w:tcPr>
          <w:p w:rsidR="00935470" w:rsidRPr="00BB389A" w:rsidRDefault="00935470" w:rsidP="00BB389A">
            <w:pPr>
              <w:spacing w:after="0" w:line="240" w:lineRule="auto"/>
              <w:rPr>
                <w:rFonts w:ascii="Times New Roman" w:eastAsia="Times New Roman" w:hAnsi="Times New Roman" w:cs="Times New Roman"/>
                <w:b/>
                <w:bCs/>
                <w:sz w:val="24"/>
                <w:szCs w:val="24"/>
              </w:rPr>
            </w:pPr>
          </w:p>
        </w:tc>
        <w:tc>
          <w:tcPr>
            <w:tcW w:w="1920" w:type="dxa"/>
            <w:tcBorders>
              <w:top w:val="nil"/>
              <w:left w:val="nil"/>
              <w:bottom w:val="nil"/>
              <w:right w:val="nil"/>
            </w:tcBorders>
            <w:shd w:val="clear" w:color="auto" w:fill="auto"/>
            <w:noWrap/>
            <w:vAlign w:val="bottom"/>
            <w:hideMark/>
          </w:tcPr>
          <w:p w:rsidR="00935470" w:rsidRPr="00BB389A" w:rsidRDefault="00935470" w:rsidP="00BB389A">
            <w:pPr>
              <w:spacing w:after="0" w:line="240" w:lineRule="auto"/>
              <w:jc w:val="right"/>
              <w:rPr>
                <w:rFonts w:ascii="Times New Roman" w:eastAsia="Times New Roman" w:hAnsi="Times New Roman" w:cs="Times New Roman"/>
                <w:bCs/>
                <w:sz w:val="24"/>
                <w:szCs w:val="24"/>
              </w:rPr>
            </w:pPr>
            <w:r w:rsidRPr="00BB389A">
              <w:rPr>
                <w:rFonts w:ascii="Times New Roman" w:eastAsia="Times New Roman" w:hAnsi="Times New Roman" w:cs="Times New Roman"/>
                <w:bCs/>
                <w:sz w:val="24"/>
                <w:szCs w:val="24"/>
              </w:rPr>
              <w:t>0.84</w:t>
            </w:r>
          </w:p>
        </w:tc>
        <w:tc>
          <w:tcPr>
            <w:tcW w:w="1590" w:type="dxa"/>
            <w:tcBorders>
              <w:top w:val="nil"/>
              <w:left w:val="nil"/>
              <w:bottom w:val="nil"/>
              <w:right w:val="nil"/>
            </w:tcBorders>
            <w:shd w:val="clear" w:color="auto" w:fill="auto"/>
            <w:noWrap/>
            <w:vAlign w:val="bottom"/>
            <w:hideMark/>
          </w:tcPr>
          <w:p w:rsidR="00935470" w:rsidRPr="00BB389A" w:rsidRDefault="00935470" w:rsidP="00BB389A">
            <w:pPr>
              <w:spacing w:after="0" w:line="240" w:lineRule="auto"/>
              <w:jc w:val="right"/>
              <w:rPr>
                <w:rFonts w:ascii="Times New Roman" w:eastAsia="Times New Roman" w:hAnsi="Times New Roman" w:cs="Times New Roman"/>
                <w:bCs/>
                <w:sz w:val="24"/>
                <w:szCs w:val="24"/>
              </w:rPr>
            </w:pPr>
            <w:r w:rsidRPr="00BB389A">
              <w:rPr>
                <w:rFonts w:ascii="Times New Roman" w:eastAsia="Times New Roman" w:hAnsi="Times New Roman" w:cs="Times New Roman"/>
                <w:bCs/>
                <w:sz w:val="24"/>
                <w:szCs w:val="24"/>
              </w:rPr>
              <w:t>0.74</w:t>
            </w:r>
          </w:p>
        </w:tc>
        <w:tc>
          <w:tcPr>
            <w:tcW w:w="1350" w:type="dxa"/>
            <w:tcBorders>
              <w:top w:val="nil"/>
              <w:left w:val="nil"/>
              <w:bottom w:val="nil"/>
              <w:right w:val="nil"/>
            </w:tcBorders>
            <w:shd w:val="clear" w:color="auto" w:fill="auto"/>
            <w:noWrap/>
            <w:vAlign w:val="bottom"/>
            <w:hideMark/>
          </w:tcPr>
          <w:p w:rsidR="00935470" w:rsidRPr="00BB389A" w:rsidRDefault="00935470" w:rsidP="00BB389A">
            <w:pPr>
              <w:spacing w:after="0" w:line="240" w:lineRule="auto"/>
              <w:jc w:val="right"/>
              <w:rPr>
                <w:rFonts w:ascii="Times New Roman" w:eastAsia="Times New Roman" w:hAnsi="Times New Roman" w:cs="Times New Roman"/>
                <w:bCs/>
                <w:sz w:val="24"/>
                <w:szCs w:val="24"/>
              </w:rPr>
            </w:pPr>
            <w:r w:rsidRPr="00BB389A">
              <w:rPr>
                <w:rFonts w:ascii="Times New Roman" w:eastAsia="Times New Roman" w:hAnsi="Times New Roman" w:cs="Times New Roman"/>
                <w:bCs/>
                <w:sz w:val="24"/>
                <w:szCs w:val="24"/>
              </w:rPr>
              <w:t>0.67</w:t>
            </w:r>
          </w:p>
        </w:tc>
        <w:tc>
          <w:tcPr>
            <w:tcW w:w="1260" w:type="dxa"/>
            <w:tcBorders>
              <w:top w:val="nil"/>
              <w:left w:val="nil"/>
              <w:bottom w:val="nil"/>
              <w:right w:val="nil"/>
            </w:tcBorders>
            <w:shd w:val="clear" w:color="auto" w:fill="auto"/>
            <w:noWrap/>
            <w:vAlign w:val="bottom"/>
            <w:hideMark/>
          </w:tcPr>
          <w:p w:rsidR="00935470" w:rsidRPr="00BB389A" w:rsidRDefault="00935470" w:rsidP="00BB389A">
            <w:pPr>
              <w:spacing w:after="0" w:line="240" w:lineRule="auto"/>
              <w:jc w:val="right"/>
              <w:rPr>
                <w:rFonts w:ascii="Times New Roman" w:eastAsia="Times New Roman" w:hAnsi="Times New Roman" w:cs="Times New Roman"/>
                <w:bCs/>
                <w:sz w:val="24"/>
                <w:szCs w:val="24"/>
              </w:rPr>
            </w:pPr>
            <w:r w:rsidRPr="00BB389A">
              <w:rPr>
                <w:rFonts w:ascii="Times New Roman" w:eastAsia="Times New Roman" w:hAnsi="Times New Roman" w:cs="Times New Roman"/>
                <w:bCs/>
                <w:sz w:val="24"/>
                <w:szCs w:val="24"/>
              </w:rPr>
              <w:t>0.73</w:t>
            </w:r>
          </w:p>
        </w:tc>
        <w:tc>
          <w:tcPr>
            <w:tcW w:w="2340" w:type="dxa"/>
            <w:tcBorders>
              <w:top w:val="nil"/>
              <w:left w:val="nil"/>
              <w:bottom w:val="nil"/>
              <w:right w:val="nil"/>
            </w:tcBorders>
          </w:tcPr>
          <w:p w:rsidR="00935470" w:rsidRPr="00831022" w:rsidRDefault="00935470" w:rsidP="00BB389A">
            <w:pPr>
              <w:spacing w:after="0" w:line="240" w:lineRule="auto"/>
              <w:jc w:val="right"/>
              <w:rPr>
                <w:rFonts w:ascii="Times New Roman" w:eastAsia="Times New Roman" w:hAnsi="Times New Roman" w:cs="Times New Roman"/>
                <w:bCs/>
                <w:sz w:val="24"/>
                <w:szCs w:val="24"/>
              </w:rPr>
            </w:pPr>
          </w:p>
        </w:tc>
        <w:tc>
          <w:tcPr>
            <w:tcW w:w="2340" w:type="dxa"/>
            <w:tcBorders>
              <w:top w:val="nil"/>
              <w:left w:val="nil"/>
              <w:bottom w:val="nil"/>
              <w:right w:val="nil"/>
            </w:tcBorders>
          </w:tcPr>
          <w:p w:rsidR="00935470" w:rsidRPr="00831022" w:rsidRDefault="00935470" w:rsidP="00BB389A">
            <w:pPr>
              <w:spacing w:after="0" w:line="240" w:lineRule="auto"/>
              <w:jc w:val="right"/>
              <w:rPr>
                <w:rFonts w:ascii="Times New Roman" w:eastAsia="Times New Roman" w:hAnsi="Times New Roman" w:cs="Times New Roman"/>
                <w:bCs/>
                <w:sz w:val="24"/>
                <w:szCs w:val="24"/>
              </w:rPr>
            </w:pPr>
          </w:p>
        </w:tc>
        <w:tc>
          <w:tcPr>
            <w:tcW w:w="2340" w:type="dxa"/>
            <w:tcBorders>
              <w:top w:val="nil"/>
              <w:left w:val="nil"/>
              <w:bottom w:val="nil"/>
              <w:right w:val="nil"/>
            </w:tcBorders>
            <w:shd w:val="clear" w:color="auto" w:fill="auto"/>
            <w:noWrap/>
            <w:vAlign w:val="bottom"/>
            <w:hideMark/>
          </w:tcPr>
          <w:p w:rsidR="00935470" w:rsidRPr="00BB389A" w:rsidRDefault="00935470" w:rsidP="00BB389A">
            <w:pPr>
              <w:spacing w:after="0" w:line="240" w:lineRule="auto"/>
              <w:jc w:val="right"/>
              <w:rPr>
                <w:rFonts w:ascii="Times New Roman" w:eastAsia="Times New Roman" w:hAnsi="Times New Roman" w:cs="Times New Roman"/>
                <w:bCs/>
                <w:sz w:val="24"/>
                <w:szCs w:val="24"/>
              </w:rPr>
            </w:pPr>
          </w:p>
        </w:tc>
        <w:tc>
          <w:tcPr>
            <w:tcW w:w="1580" w:type="dxa"/>
            <w:tcBorders>
              <w:top w:val="nil"/>
              <w:left w:val="nil"/>
              <w:bottom w:val="nil"/>
              <w:right w:val="nil"/>
            </w:tcBorders>
            <w:shd w:val="clear" w:color="auto" w:fill="auto"/>
            <w:noWrap/>
            <w:vAlign w:val="bottom"/>
            <w:hideMark/>
          </w:tcPr>
          <w:p w:rsidR="00935470" w:rsidRPr="00BB389A" w:rsidRDefault="00935470" w:rsidP="00BB389A">
            <w:pPr>
              <w:spacing w:after="0" w:line="240" w:lineRule="auto"/>
              <w:jc w:val="right"/>
              <w:rPr>
                <w:rFonts w:ascii="Times New Roman" w:eastAsia="Times New Roman" w:hAnsi="Times New Roman" w:cs="Times New Roman"/>
                <w:b/>
                <w:bCs/>
                <w:color w:val="0000FF"/>
                <w:sz w:val="24"/>
                <w:szCs w:val="24"/>
              </w:rPr>
            </w:pPr>
            <w:r w:rsidRPr="00BB389A">
              <w:rPr>
                <w:rFonts w:ascii="Times New Roman" w:eastAsia="Times New Roman" w:hAnsi="Times New Roman" w:cs="Times New Roman"/>
                <w:b/>
                <w:bCs/>
                <w:color w:val="0000FF"/>
                <w:sz w:val="24"/>
                <w:szCs w:val="24"/>
              </w:rPr>
              <w:t>2.1</w:t>
            </w:r>
          </w:p>
        </w:tc>
        <w:tc>
          <w:tcPr>
            <w:tcW w:w="5700" w:type="dxa"/>
            <w:tcBorders>
              <w:top w:val="nil"/>
              <w:left w:val="nil"/>
              <w:bottom w:val="nil"/>
              <w:right w:val="nil"/>
            </w:tcBorders>
            <w:shd w:val="clear" w:color="auto" w:fill="auto"/>
            <w:noWrap/>
            <w:vAlign w:val="bottom"/>
            <w:hideMark/>
          </w:tcPr>
          <w:p w:rsidR="00935470" w:rsidRPr="00BB389A" w:rsidRDefault="00935470" w:rsidP="00BB389A">
            <w:pPr>
              <w:spacing w:after="0" w:line="240" w:lineRule="auto"/>
              <w:rPr>
                <w:rFonts w:ascii="Times New Roman" w:eastAsia="Times New Roman" w:hAnsi="Times New Roman" w:cs="Times New Roman"/>
                <w:b/>
                <w:bCs/>
                <w:sz w:val="24"/>
                <w:szCs w:val="24"/>
              </w:rPr>
            </w:pPr>
            <w:r w:rsidRPr="00BB389A">
              <w:rPr>
                <w:rFonts w:ascii="Times New Roman" w:eastAsia="Times New Roman" w:hAnsi="Times New Roman" w:cs="Times New Roman"/>
                <w:b/>
                <w:bCs/>
                <w:sz w:val="24"/>
                <w:szCs w:val="24"/>
              </w:rPr>
              <w:t>Cash + Marketable Securities + Short term Recievables / Current Laibilites</w:t>
            </w:r>
          </w:p>
        </w:tc>
      </w:tr>
    </w:tbl>
    <w:p w:rsidR="006F7DAD" w:rsidRPr="00831022" w:rsidRDefault="006F7DAD" w:rsidP="006E1BA5">
      <w:pPr>
        <w:shd w:val="clear" w:color="auto" w:fill="FFFFFF"/>
        <w:spacing w:after="0" w:line="480" w:lineRule="auto"/>
        <w:rPr>
          <w:rFonts w:ascii="Times New Roman" w:eastAsia="Times New Roman" w:hAnsi="Times New Roman" w:cs="Times New Roman"/>
          <w:color w:val="333333"/>
          <w:sz w:val="24"/>
          <w:szCs w:val="24"/>
        </w:rPr>
      </w:pPr>
    </w:p>
    <w:tbl>
      <w:tblPr>
        <w:tblW w:w="8916" w:type="dxa"/>
        <w:tblInd w:w="360" w:type="dxa"/>
        <w:shd w:val="clear" w:color="auto" w:fill="FDFDFD"/>
        <w:tblCellMar>
          <w:left w:w="0" w:type="dxa"/>
          <w:right w:w="0" w:type="dxa"/>
        </w:tblCellMar>
        <w:tblLook w:val="04A0" w:firstRow="1" w:lastRow="0" w:firstColumn="1" w:lastColumn="0" w:noHBand="0" w:noVBand="1"/>
      </w:tblPr>
      <w:tblGrid>
        <w:gridCol w:w="4469"/>
        <w:gridCol w:w="6"/>
        <w:gridCol w:w="6"/>
        <w:gridCol w:w="6"/>
        <w:gridCol w:w="6"/>
        <w:gridCol w:w="6"/>
        <w:gridCol w:w="6"/>
        <w:gridCol w:w="480"/>
        <w:gridCol w:w="1258"/>
        <w:gridCol w:w="1418"/>
        <w:gridCol w:w="1249"/>
        <w:gridCol w:w="6"/>
      </w:tblGrid>
      <w:tr w:rsidR="002B230C" w:rsidRPr="00831022" w:rsidTr="00BD326F">
        <w:trPr>
          <w:trHeight w:val="212"/>
          <w:tblHeader/>
        </w:trPr>
        <w:tc>
          <w:tcPr>
            <w:tcW w:w="4469" w:type="dxa"/>
            <w:shd w:val="clear" w:color="auto" w:fill="FDFDFD"/>
            <w:tcMar>
              <w:top w:w="60" w:type="dxa"/>
              <w:left w:w="0" w:type="dxa"/>
              <w:bottom w:w="60" w:type="dxa"/>
              <w:right w:w="0" w:type="dxa"/>
            </w:tcMar>
            <w:hideMark/>
          </w:tcPr>
          <w:p w:rsidR="002B230C" w:rsidRPr="002B230C" w:rsidRDefault="002B230C" w:rsidP="00BD326F">
            <w:pPr>
              <w:spacing w:after="0" w:line="225" w:lineRule="atLeast"/>
              <w:ind w:left="90"/>
              <w:rPr>
                <w:rFonts w:ascii="Times New Roman" w:eastAsia="Times New Roman" w:hAnsi="Times New Roman" w:cs="Times New Roman"/>
                <w:bCs/>
                <w:color w:val="000000"/>
                <w:sz w:val="24"/>
                <w:szCs w:val="24"/>
              </w:rPr>
            </w:pPr>
            <w:r w:rsidRPr="002B230C">
              <w:rPr>
                <w:rFonts w:ascii="Times New Roman" w:eastAsia="Times New Roman" w:hAnsi="Times New Roman" w:cs="Times New Roman"/>
                <w:bCs/>
                <w:color w:val="000000"/>
                <w:sz w:val="24"/>
                <w:szCs w:val="24"/>
              </w:rPr>
              <w:t>Liquidity/Financial Health</w:t>
            </w:r>
            <w:r w:rsidRPr="00831022">
              <w:rPr>
                <w:rFonts w:ascii="Times New Roman" w:eastAsia="Times New Roman" w:hAnsi="Times New Roman" w:cs="Times New Roman"/>
                <w:bCs/>
                <w:color w:val="000000"/>
                <w:sz w:val="24"/>
                <w:szCs w:val="24"/>
              </w:rPr>
              <w:t xml:space="preserve"> Pepsi</w:t>
            </w:r>
          </w:p>
        </w:tc>
        <w:tc>
          <w:tcPr>
            <w:tcW w:w="0" w:type="auto"/>
            <w:shd w:val="clear" w:color="auto" w:fill="FDFDFD"/>
            <w:tcMar>
              <w:top w:w="60" w:type="dxa"/>
              <w:left w:w="0" w:type="dxa"/>
              <w:bottom w:w="60" w:type="dxa"/>
              <w:right w:w="0" w:type="dxa"/>
            </w:tcMar>
          </w:tcPr>
          <w:p w:rsidR="002B230C" w:rsidRPr="002B230C" w:rsidRDefault="002B230C" w:rsidP="002B230C">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60" w:type="dxa"/>
              <w:left w:w="0" w:type="dxa"/>
              <w:bottom w:w="60" w:type="dxa"/>
              <w:right w:w="0" w:type="dxa"/>
            </w:tcMar>
          </w:tcPr>
          <w:p w:rsidR="002B230C" w:rsidRPr="002B230C" w:rsidRDefault="002B230C" w:rsidP="002B230C">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60" w:type="dxa"/>
              <w:left w:w="0" w:type="dxa"/>
              <w:bottom w:w="60" w:type="dxa"/>
              <w:right w:w="0" w:type="dxa"/>
            </w:tcMar>
          </w:tcPr>
          <w:p w:rsidR="002B230C" w:rsidRPr="002B230C" w:rsidRDefault="002B230C" w:rsidP="002B230C">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60" w:type="dxa"/>
              <w:left w:w="0" w:type="dxa"/>
              <w:bottom w:w="60" w:type="dxa"/>
              <w:right w:w="0" w:type="dxa"/>
            </w:tcMar>
          </w:tcPr>
          <w:p w:rsidR="002B230C" w:rsidRPr="002B230C" w:rsidRDefault="002B230C" w:rsidP="002B230C">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60" w:type="dxa"/>
              <w:left w:w="0" w:type="dxa"/>
              <w:bottom w:w="60" w:type="dxa"/>
              <w:right w:w="0" w:type="dxa"/>
            </w:tcMar>
          </w:tcPr>
          <w:p w:rsidR="002B230C" w:rsidRPr="002B230C" w:rsidRDefault="002B230C" w:rsidP="002B230C">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60" w:type="dxa"/>
              <w:left w:w="0" w:type="dxa"/>
              <w:bottom w:w="60" w:type="dxa"/>
              <w:right w:w="0" w:type="dxa"/>
            </w:tcMar>
          </w:tcPr>
          <w:p w:rsidR="002B230C" w:rsidRPr="002B230C" w:rsidRDefault="002B230C" w:rsidP="002B230C">
            <w:pPr>
              <w:spacing w:after="0" w:line="225" w:lineRule="atLeast"/>
              <w:jc w:val="right"/>
              <w:rPr>
                <w:rFonts w:ascii="Times New Roman" w:eastAsia="Times New Roman" w:hAnsi="Times New Roman" w:cs="Times New Roman"/>
                <w:color w:val="000000"/>
                <w:sz w:val="24"/>
                <w:szCs w:val="24"/>
              </w:rPr>
            </w:pPr>
          </w:p>
        </w:tc>
        <w:tc>
          <w:tcPr>
            <w:tcW w:w="480" w:type="dxa"/>
            <w:shd w:val="clear" w:color="auto" w:fill="FDFDFD"/>
            <w:tcMar>
              <w:top w:w="60" w:type="dxa"/>
              <w:left w:w="0" w:type="dxa"/>
              <w:bottom w:w="60" w:type="dxa"/>
              <w:right w:w="0" w:type="dxa"/>
            </w:tcMar>
            <w:hideMark/>
          </w:tcPr>
          <w:p w:rsidR="002B230C" w:rsidRPr="002B230C" w:rsidRDefault="00BD326F" w:rsidP="002B230C">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2016</w:t>
            </w:r>
          </w:p>
        </w:tc>
        <w:tc>
          <w:tcPr>
            <w:tcW w:w="1258" w:type="dxa"/>
            <w:shd w:val="clear" w:color="auto" w:fill="FDFDFD"/>
            <w:tcMar>
              <w:top w:w="60" w:type="dxa"/>
              <w:left w:w="0" w:type="dxa"/>
              <w:bottom w:w="60" w:type="dxa"/>
              <w:right w:w="0" w:type="dxa"/>
            </w:tcMar>
            <w:hideMark/>
          </w:tcPr>
          <w:p w:rsidR="002B230C" w:rsidRPr="002B230C" w:rsidRDefault="00BD326F" w:rsidP="002B230C">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2015</w:t>
            </w:r>
          </w:p>
        </w:tc>
        <w:tc>
          <w:tcPr>
            <w:tcW w:w="1418" w:type="dxa"/>
            <w:shd w:val="clear" w:color="auto" w:fill="FDFDFD"/>
            <w:tcMar>
              <w:top w:w="60" w:type="dxa"/>
              <w:left w:w="0" w:type="dxa"/>
              <w:bottom w:w="60" w:type="dxa"/>
              <w:right w:w="0" w:type="dxa"/>
            </w:tcMar>
            <w:hideMark/>
          </w:tcPr>
          <w:p w:rsidR="002B230C" w:rsidRPr="002B230C" w:rsidRDefault="00BD326F" w:rsidP="002B230C">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2014</w:t>
            </w:r>
          </w:p>
        </w:tc>
        <w:tc>
          <w:tcPr>
            <w:tcW w:w="1249" w:type="dxa"/>
            <w:shd w:val="clear" w:color="auto" w:fill="FDFDFD"/>
            <w:tcMar>
              <w:top w:w="60" w:type="dxa"/>
              <w:left w:w="0" w:type="dxa"/>
              <w:bottom w:w="60" w:type="dxa"/>
              <w:right w:w="0" w:type="dxa"/>
            </w:tcMar>
            <w:hideMark/>
          </w:tcPr>
          <w:p w:rsidR="002B230C" w:rsidRPr="002B230C" w:rsidRDefault="00BD326F" w:rsidP="002B230C">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2013</w:t>
            </w:r>
          </w:p>
        </w:tc>
        <w:tc>
          <w:tcPr>
            <w:tcW w:w="0" w:type="auto"/>
            <w:shd w:val="clear" w:color="auto" w:fill="FDFDFD"/>
            <w:tcMar>
              <w:top w:w="60" w:type="dxa"/>
              <w:left w:w="0" w:type="dxa"/>
              <w:bottom w:w="60" w:type="dxa"/>
              <w:right w:w="0" w:type="dxa"/>
            </w:tcMar>
          </w:tcPr>
          <w:p w:rsidR="002B230C" w:rsidRPr="002B230C" w:rsidRDefault="002B230C" w:rsidP="002B230C">
            <w:pPr>
              <w:spacing w:after="0" w:line="225" w:lineRule="atLeast"/>
              <w:jc w:val="right"/>
              <w:rPr>
                <w:rFonts w:ascii="Times New Roman" w:eastAsia="Times New Roman" w:hAnsi="Times New Roman" w:cs="Times New Roman"/>
                <w:color w:val="000000"/>
                <w:sz w:val="24"/>
                <w:szCs w:val="24"/>
              </w:rPr>
            </w:pPr>
          </w:p>
        </w:tc>
      </w:tr>
      <w:tr w:rsidR="002B230C" w:rsidRPr="002B230C" w:rsidTr="00BD326F">
        <w:trPr>
          <w:gridAfter w:val="1"/>
          <w:trHeight w:val="14"/>
        </w:trPr>
        <w:tc>
          <w:tcPr>
            <w:tcW w:w="8910" w:type="dxa"/>
            <w:gridSpan w:val="11"/>
            <w:shd w:val="clear" w:color="auto" w:fill="CCCCCC"/>
          </w:tcPr>
          <w:p w:rsidR="002B230C" w:rsidRPr="002B230C" w:rsidRDefault="002B230C" w:rsidP="002B230C">
            <w:pPr>
              <w:spacing w:after="0" w:line="225" w:lineRule="atLeast"/>
              <w:jc w:val="right"/>
              <w:rPr>
                <w:rFonts w:ascii="Times New Roman" w:eastAsia="Times New Roman" w:hAnsi="Times New Roman" w:cs="Times New Roman"/>
                <w:color w:val="000000"/>
                <w:sz w:val="24"/>
                <w:szCs w:val="24"/>
              </w:rPr>
            </w:pPr>
          </w:p>
        </w:tc>
      </w:tr>
      <w:tr w:rsidR="002B230C" w:rsidRPr="00831022" w:rsidTr="00BD326F">
        <w:trPr>
          <w:trHeight w:val="414"/>
        </w:trPr>
        <w:tc>
          <w:tcPr>
            <w:tcW w:w="4469" w:type="dxa"/>
            <w:shd w:val="clear" w:color="auto" w:fill="FDFDFD"/>
            <w:tcMar>
              <w:top w:w="45" w:type="dxa"/>
              <w:left w:w="0" w:type="dxa"/>
              <w:bottom w:w="60" w:type="dxa"/>
              <w:right w:w="0" w:type="dxa"/>
            </w:tcMar>
            <w:hideMark/>
          </w:tcPr>
          <w:p w:rsidR="002B230C" w:rsidRPr="002B230C" w:rsidRDefault="002B230C" w:rsidP="00BD326F">
            <w:pPr>
              <w:spacing w:after="0" w:line="225" w:lineRule="atLeast"/>
              <w:ind w:left="90"/>
              <w:rPr>
                <w:rFonts w:ascii="Times New Roman" w:eastAsia="Times New Roman" w:hAnsi="Times New Roman" w:cs="Times New Roman"/>
                <w:color w:val="000000"/>
                <w:sz w:val="24"/>
                <w:szCs w:val="24"/>
              </w:rPr>
            </w:pPr>
            <w:r w:rsidRPr="002B230C">
              <w:rPr>
                <w:rFonts w:ascii="Times New Roman" w:eastAsia="Times New Roman" w:hAnsi="Times New Roman" w:cs="Times New Roman"/>
                <w:color w:val="000000"/>
                <w:sz w:val="24"/>
                <w:szCs w:val="24"/>
              </w:rPr>
              <w:t>Quick Ratio</w:t>
            </w:r>
          </w:p>
        </w:tc>
        <w:tc>
          <w:tcPr>
            <w:tcW w:w="0" w:type="auto"/>
            <w:shd w:val="clear" w:color="auto" w:fill="FDFDFD"/>
            <w:tcMar>
              <w:top w:w="45" w:type="dxa"/>
              <w:left w:w="0" w:type="dxa"/>
              <w:bottom w:w="60" w:type="dxa"/>
              <w:right w:w="0" w:type="dxa"/>
            </w:tcMar>
          </w:tcPr>
          <w:p w:rsidR="002B230C" w:rsidRPr="002B230C" w:rsidRDefault="002B230C" w:rsidP="002B230C">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2B230C" w:rsidRPr="002B230C" w:rsidRDefault="002B230C" w:rsidP="002B230C">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2B230C" w:rsidRPr="002B230C" w:rsidRDefault="002B230C" w:rsidP="002B230C">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2B230C" w:rsidRPr="002B230C" w:rsidRDefault="002B230C" w:rsidP="002B230C">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2B230C" w:rsidRPr="002B230C" w:rsidRDefault="002B230C" w:rsidP="002B230C">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2B230C" w:rsidRPr="002B230C" w:rsidRDefault="002B230C" w:rsidP="002B230C">
            <w:pPr>
              <w:spacing w:after="0" w:line="225" w:lineRule="atLeast"/>
              <w:jc w:val="right"/>
              <w:rPr>
                <w:rFonts w:ascii="Times New Roman" w:eastAsia="Times New Roman" w:hAnsi="Times New Roman" w:cs="Times New Roman"/>
                <w:color w:val="000000"/>
                <w:sz w:val="24"/>
                <w:szCs w:val="24"/>
              </w:rPr>
            </w:pPr>
          </w:p>
        </w:tc>
        <w:tc>
          <w:tcPr>
            <w:tcW w:w="480" w:type="dxa"/>
            <w:shd w:val="clear" w:color="auto" w:fill="FDFDFD"/>
            <w:tcMar>
              <w:top w:w="45" w:type="dxa"/>
              <w:left w:w="0" w:type="dxa"/>
              <w:bottom w:w="60" w:type="dxa"/>
              <w:right w:w="0" w:type="dxa"/>
            </w:tcMar>
            <w:hideMark/>
          </w:tcPr>
          <w:p w:rsidR="002B230C" w:rsidRPr="002B230C" w:rsidRDefault="00BD326F" w:rsidP="002B230C">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1.08</w:t>
            </w:r>
          </w:p>
        </w:tc>
        <w:tc>
          <w:tcPr>
            <w:tcW w:w="1258" w:type="dxa"/>
            <w:shd w:val="clear" w:color="auto" w:fill="FDFDFD"/>
            <w:tcMar>
              <w:top w:w="45" w:type="dxa"/>
              <w:left w:w="0" w:type="dxa"/>
              <w:bottom w:w="60" w:type="dxa"/>
              <w:right w:w="0" w:type="dxa"/>
            </w:tcMar>
            <w:hideMark/>
          </w:tcPr>
          <w:p w:rsidR="002B230C" w:rsidRPr="002B230C" w:rsidRDefault="00BD326F" w:rsidP="002B230C">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1.03</w:t>
            </w:r>
          </w:p>
        </w:tc>
        <w:tc>
          <w:tcPr>
            <w:tcW w:w="1418" w:type="dxa"/>
            <w:shd w:val="clear" w:color="auto" w:fill="FDFDFD"/>
            <w:tcMar>
              <w:top w:w="45" w:type="dxa"/>
              <w:left w:w="0" w:type="dxa"/>
              <w:bottom w:w="60" w:type="dxa"/>
              <w:right w:w="0" w:type="dxa"/>
            </w:tcMar>
            <w:hideMark/>
          </w:tcPr>
          <w:p w:rsidR="002B230C" w:rsidRPr="002B230C" w:rsidRDefault="00BD326F" w:rsidP="002B230C">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0.85</w:t>
            </w:r>
          </w:p>
        </w:tc>
        <w:tc>
          <w:tcPr>
            <w:tcW w:w="1249" w:type="dxa"/>
            <w:shd w:val="clear" w:color="auto" w:fill="FDFDFD"/>
            <w:tcMar>
              <w:top w:w="45" w:type="dxa"/>
              <w:left w:w="0" w:type="dxa"/>
              <w:bottom w:w="60" w:type="dxa"/>
              <w:right w:w="0" w:type="dxa"/>
            </w:tcMar>
            <w:hideMark/>
          </w:tcPr>
          <w:p w:rsidR="002B230C" w:rsidRPr="002B230C" w:rsidRDefault="00BD326F" w:rsidP="002B230C">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0.93</w:t>
            </w:r>
          </w:p>
        </w:tc>
        <w:tc>
          <w:tcPr>
            <w:tcW w:w="0" w:type="auto"/>
            <w:shd w:val="clear" w:color="auto" w:fill="FDFDFD"/>
            <w:tcMar>
              <w:top w:w="45" w:type="dxa"/>
              <w:left w:w="0" w:type="dxa"/>
              <w:bottom w:w="60" w:type="dxa"/>
              <w:right w:w="0" w:type="dxa"/>
            </w:tcMar>
          </w:tcPr>
          <w:p w:rsidR="002B230C" w:rsidRPr="002B230C" w:rsidRDefault="002B230C" w:rsidP="002B230C">
            <w:pPr>
              <w:spacing w:after="0" w:line="225" w:lineRule="atLeast"/>
              <w:jc w:val="right"/>
              <w:rPr>
                <w:rFonts w:ascii="Times New Roman" w:eastAsia="Times New Roman" w:hAnsi="Times New Roman" w:cs="Times New Roman"/>
                <w:color w:val="000000"/>
                <w:sz w:val="24"/>
                <w:szCs w:val="24"/>
              </w:rPr>
            </w:pPr>
          </w:p>
        </w:tc>
      </w:tr>
    </w:tbl>
    <w:p w:rsidR="006E1BA5" w:rsidRPr="00831022" w:rsidRDefault="006E1BA5" w:rsidP="00895C30">
      <w:pPr>
        <w:shd w:val="clear" w:color="auto" w:fill="FFFFFF"/>
        <w:spacing w:after="0" w:line="480" w:lineRule="auto"/>
        <w:ind w:left="360"/>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Coca-Cola’s quick ratio is</w:t>
      </w:r>
      <w:r w:rsidR="00BB389A" w:rsidRPr="00831022">
        <w:rPr>
          <w:rFonts w:ascii="Times New Roman" w:eastAsia="Times New Roman" w:hAnsi="Times New Roman" w:cs="Times New Roman"/>
          <w:color w:val="333333"/>
          <w:sz w:val="24"/>
          <w:szCs w:val="24"/>
        </w:rPr>
        <w:t xml:space="preserve"> still improving</w:t>
      </w:r>
      <w:r w:rsidRPr="00831022">
        <w:rPr>
          <w:rFonts w:ascii="Times New Roman" w:eastAsia="Times New Roman" w:hAnsi="Times New Roman" w:cs="Times New Roman"/>
          <w:color w:val="333333"/>
          <w:sz w:val="24"/>
          <w:szCs w:val="24"/>
        </w:rPr>
        <w:t xml:space="preserve"> </w:t>
      </w:r>
      <w:r w:rsidR="00BB389A" w:rsidRPr="00831022">
        <w:rPr>
          <w:rFonts w:ascii="Times New Roman" w:eastAsia="Times New Roman" w:hAnsi="Times New Roman" w:cs="Times New Roman"/>
          <w:color w:val="333333"/>
          <w:sz w:val="24"/>
          <w:szCs w:val="24"/>
        </w:rPr>
        <w:t>a</w:t>
      </w:r>
      <w:r w:rsidR="00BD326F" w:rsidRPr="00831022">
        <w:rPr>
          <w:rFonts w:ascii="Times New Roman" w:eastAsia="Times New Roman" w:hAnsi="Times New Roman" w:cs="Times New Roman"/>
          <w:color w:val="333333"/>
          <w:sz w:val="24"/>
          <w:szCs w:val="24"/>
        </w:rPr>
        <w:t>fter the</w:t>
      </w:r>
      <w:r w:rsidR="00BB389A" w:rsidRPr="00831022">
        <w:rPr>
          <w:rFonts w:ascii="Times New Roman" w:eastAsia="Times New Roman" w:hAnsi="Times New Roman" w:cs="Times New Roman"/>
          <w:color w:val="333333"/>
          <w:sz w:val="24"/>
          <w:szCs w:val="24"/>
        </w:rPr>
        <w:t xml:space="preserve"> 2014 drop</w:t>
      </w:r>
      <w:r w:rsidR="00BD326F" w:rsidRPr="00831022">
        <w:rPr>
          <w:rFonts w:ascii="Times New Roman" w:eastAsia="Times New Roman" w:hAnsi="Times New Roman" w:cs="Times New Roman"/>
          <w:color w:val="333333"/>
          <w:sz w:val="24"/>
          <w:szCs w:val="24"/>
        </w:rPr>
        <w:t xml:space="preserve">. The </w:t>
      </w:r>
      <w:r w:rsidR="00BD326F" w:rsidRPr="00831022">
        <w:rPr>
          <w:rFonts w:ascii="Times New Roman" w:eastAsia="Times New Roman" w:hAnsi="Times New Roman" w:cs="Times New Roman"/>
          <w:noProof/>
          <w:color w:val="333333"/>
          <w:sz w:val="24"/>
          <w:szCs w:val="24"/>
        </w:rPr>
        <w:t>firm</w:t>
      </w:r>
      <w:r w:rsidR="009C24AD" w:rsidRPr="00831022">
        <w:rPr>
          <w:rFonts w:ascii="Times New Roman" w:eastAsia="Times New Roman" w:hAnsi="Times New Roman" w:cs="Times New Roman"/>
          <w:noProof/>
          <w:color w:val="333333"/>
          <w:sz w:val="24"/>
          <w:szCs w:val="24"/>
        </w:rPr>
        <w:t>'</w:t>
      </w:r>
      <w:r w:rsidR="00BD326F" w:rsidRPr="00831022">
        <w:rPr>
          <w:rFonts w:ascii="Times New Roman" w:eastAsia="Times New Roman" w:hAnsi="Times New Roman" w:cs="Times New Roman"/>
          <w:noProof/>
          <w:color w:val="333333"/>
          <w:sz w:val="24"/>
          <w:szCs w:val="24"/>
        </w:rPr>
        <w:t>s</w:t>
      </w:r>
      <w:r w:rsidR="00BD326F" w:rsidRPr="00831022">
        <w:rPr>
          <w:rFonts w:ascii="Times New Roman" w:eastAsia="Times New Roman" w:hAnsi="Times New Roman" w:cs="Times New Roman"/>
          <w:color w:val="333333"/>
          <w:sz w:val="24"/>
          <w:szCs w:val="24"/>
        </w:rPr>
        <w:t xml:space="preserve"> </w:t>
      </w:r>
      <w:r w:rsidR="00BB389A" w:rsidRPr="00831022">
        <w:rPr>
          <w:rFonts w:ascii="Times New Roman" w:eastAsia="Times New Roman" w:hAnsi="Times New Roman" w:cs="Times New Roman"/>
          <w:color w:val="333333"/>
          <w:sz w:val="24"/>
          <w:szCs w:val="24"/>
        </w:rPr>
        <w:t xml:space="preserve">overall </w:t>
      </w:r>
      <w:r w:rsidR="006F7DAD" w:rsidRPr="00831022">
        <w:rPr>
          <w:rFonts w:ascii="Times New Roman" w:eastAsia="Times New Roman" w:hAnsi="Times New Roman" w:cs="Times New Roman"/>
          <w:color w:val="333333"/>
          <w:sz w:val="24"/>
          <w:szCs w:val="24"/>
        </w:rPr>
        <w:t xml:space="preserve">  </w:t>
      </w:r>
      <w:r w:rsidR="00BB389A" w:rsidRPr="00831022">
        <w:rPr>
          <w:rFonts w:ascii="Times New Roman" w:eastAsia="Times New Roman" w:hAnsi="Times New Roman" w:cs="Times New Roman"/>
          <w:color w:val="333333"/>
          <w:sz w:val="24"/>
          <w:szCs w:val="24"/>
        </w:rPr>
        <w:t xml:space="preserve">performance is high compared to the </w:t>
      </w:r>
      <w:r w:rsidR="00BD326F" w:rsidRPr="00831022">
        <w:rPr>
          <w:rFonts w:ascii="Times New Roman" w:eastAsia="Times New Roman" w:hAnsi="Times New Roman" w:cs="Times New Roman"/>
          <w:color w:val="333333"/>
          <w:sz w:val="24"/>
          <w:szCs w:val="24"/>
        </w:rPr>
        <w:t xml:space="preserve">industrial </w:t>
      </w:r>
      <w:r w:rsidR="00BB389A" w:rsidRPr="00831022">
        <w:rPr>
          <w:rFonts w:ascii="Times New Roman" w:eastAsia="Times New Roman" w:hAnsi="Times New Roman" w:cs="Times New Roman"/>
          <w:color w:val="333333"/>
          <w:sz w:val="24"/>
          <w:szCs w:val="24"/>
        </w:rPr>
        <w:t>average of 0.59.</w:t>
      </w:r>
      <w:r w:rsidR="00BD326F" w:rsidRPr="00831022">
        <w:rPr>
          <w:rFonts w:ascii="Times New Roman" w:eastAsia="Times New Roman" w:hAnsi="Times New Roman" w:cs="Times New Roman"/>
          <w:color w:val="333333"/>
          <w:sz w:val="24"/>
          <w:szCs w:val="24"/>
        </w:rPr>
        <w:t xml:space="preserve">  Since a higher ratio is better it seems Pepsi is </w:t>
      </w:r>
      <w:r w:rsidR="00BD326F" w:rsidRPr="00831022">
        <w:rPr>
          <w:rFonts w:ascii="Times New Roman" w:eastAsia="Times New Roman" w:hAnsi="Times New Roman" w:cs="Times New Roman"/>
          <w:noProof/>
          <w:color w:val="333333"/>
          <w:sz w:val="24"/>
          <w:szCs w:val="24"/>
        </w:rPr>
        <w:t>outperforming</w:t>
      </w:r>
      <w:r w:rsidR="00BD326F" w:rsidRPr="00831022">
        <w:rPr>
          <w:rFonts w:ascii="Times New Roman" w:eastAsia="Times New Roman" w:hAnsi="Times New Roman" w:cs="Times New Roman"/>
          <w:color w:val="333333"/>
          <w:sz w:val="24"/>
          <w:szCs w:val="24"/>
        </w:rPr>
        <w:t xml:space="preserve"> Coke in the quick ratio test. </w:t>
      </w:r>
    </w:p>
    <w:p w:rsidR="006E1BA5" w:rsidRPr="00831022" w:rsidRDefault="009834C0" w:rsidP="006E1BA5">
      <w:pPr>
        <w:numPr>
          <w:ilvl w:val="0"/>
          <w:numId w:val="3"/>
        </w:numPr>
        <w:shd w:val="clear" w:color="auto" w:fill="FFFFFF"/>
        <w:spacing w:after="0" w:line="480" w:lineRule="auto"/>
        <w:ind w:left="375"/>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R</w:t>
      </w:r>
      <w:r w:rsidR="00CE5A25" w:rsidRPr="00831022">
        <w:rPr>
          <w:rFonts w:ascii="Times New Roman" w:eastAsia="Times New Roman" w:hAnsi="Times New Roman" w:cs="Times New Roman"/>
          <w:b/>
          <w:color w:val="333333"/>
          <w:sz w:val="24"/>
          <w:szCs w:val="24"/>
        </w:rPr>
        <w:t>eceivable T</w:t>
      </w:r>
      <w:r w:rsidR="006E1BA5" w:rsidRPr="00831022">
        <w:rPr>
          <w:rFonts w:ascii="Times New Roman" w:eastAsia="Times New Roman" w:hAnsi="Times New Roman" w:cs="Times New Roman"/>
          <w:b/>
          <w:color w:val="333333"/>
          <w:sz w:val="24"/>
          <w:szCs w:val="24"/>
        </w:rPr>
        <w:t>urnover</w:t>
      </w:r>
    </w:p>
    <w:p w:rsidR="009834C0" w:rsidRPr="00831022" w:rsidRDefault="009834C0" w:rsidP="006E1BA5">
      <w:pPr>
        <w:shd w:val="clear" w:color="auto" w:fill="FFFFFF"/>
        <w:spacing w:after="0" w:line="480" w:lineRule="auto"/>
        <w:ind w:left="375"/>
        <w:rPr>
          <w:rFonts w:ascii="Times New Roman" w:hAnsi="Times New Roman" w:cs="Times New Roman"/>
          <w:color w:val="666666"/>
          <w:sz w:val="24"/>
          <w:szCs w:val="24"/>
          <w:shd w:val="clear" w:color="auto" w:fill="FFFFFF"/>
        </w:rPr>
      </w:pPr>
      <w:r w:rsidRPr="00831022">
        <w:rPr>
          <w:rFonts w:ascii="Times New Roman" w:hAnsi="Times New Roman" w:cs="Times New Roman"/>
          <w:color w:val="666666"/>
          <w:sz w:val="24"/>
          <w:szCs w:val="24"/>
          <w:shd w:val="clear" w:color="auto" w:fill="FFFFFF"/>
        </w:rPr>
        <w:t>Receivable turnover indicates</w:t>
      </w:r>
      <w:r w:rsidRPr="00831022">
        <w:rPr>
          <w:rFonts w:ascii="Times New Roman" w:hAnsi="Times New Roman" w:cs="Times New Roman"/>
          <w:color w:val="666666"/>
          <w:sz w:val="24"/>
          <w:szCs w:val="24"/>
          <w:shd w:val="clear" w:color="auto" w:fill="FFFFFF"/>
        </w:rPr>
        <w:t xml:space="preserve"> how many times receivables are collected in a given period.</w:t>
      </w:r>
    </w:p>
    <w:p w:rsidR="006E1BA5" w:rsidRPr="00831022" w:rsidRDefault="006E1BA5"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Accounts receivable turnover = Net Credit Sales /</w:t>
      </w:r>
      <w:r w:rsidRPr="00831022">
        <w:rPr>
          <w:rFonts w:ascii="Times New Roman" w:hAnsi="Times New Roman" w:cs="Times New Roman"/>
          <w:sz w:val="24"/>
          <w:szCs w:val="24"/>
        </w:rPr>
        <w:t xml:space="preserve"> </w:t>
      </w:r>
      <w:r w:rsidRPr="00831022">
        <w:rPr>
          <w:rFonts w:ascii="Times New Roman" w:eastAsia="Times New Roman" w:hAnsi="Times New Roman" w:cs="Times New Roman"/>
          <w:color w:val="333333"/>
          <w:sz w:val="24"/>
          <w:szCs w:val="24"/>
        </w:rPr>
        <w:t>Average Accounts Receivable</w:t>
      </w:r>
    </w:p>
    <w:p w:rsidR="00566E54" w:rsidRPr="00831022" w:rsidRDefault="009834C0"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Harding reported an increase for 2011-2013</w:t>
      </w:r>
    </w:p>
    <w:p w:rsidR="009834C0" w:rsidRPr="00831022" w:rsidRDefault="009834C0"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Accounts receivable turnover</w:t>
      </w:r>
      <w:r w:rsidRPr="00831022">
        <w:rPr>
          <w:rFonts w:ascii="Times New Roman" w:eastAsia="Times New Roman" w:hAnsi="Times New Roman" w:cs="Times New Roman"/>
          <w:color w:val="333333"/>
          <w:sz w:val="24"/>
          <w:szCs w:val="24"/>
        </w:rPr>
        <w:tab/>
        <w:t xml:space="preserve"> 2011=9.46</w:t>
      </w:r>
      <w:r w:rsidRPr="00831022">
        <w:rPr>
          <w:rFonts w:ascii="Times New Roman" w:eastAsia="Times New Roman" w:hAnsi="Times New Roman" w:cs="Times New Roman"/>
          <w:color w:val="333333"/>
          <w:sz w:val="24"/>
          <w:szCs w:val="24"/>
        </w:rPr>
        <w:tab/>
        <w:t>2012=10.09</w:t>
      </w:r>
      <w:r w:rsidRPr="00831022">
        <w:rPr>
          <w:rFonts w:ascii="Times New Roman" w:eastAsia="Times New Roman" w:hAnsi="Times New Roman" w:cs="Times New Roman"/>
          <w:color w:val="333333"/>
          <w:sz w:val="24"/>
          <w:szCs w:val="24"/>
        </w:rPr>
        <w:tab/>
        <w:t>2013=9.62</w:t>
      </w:r>
      <w:r w:rsidRPr="00831022">
        <w:rPr>
          <w:rFonts w:ascii="Times New Roman" w:eastAsia="Times New Roman" w:hAnsi="Times New Roman" w:cs="Times New Roman"/>
          <w:color w:val="333333"/>
          <w:sz w:val="24"/>
          <w:szCs w:val="24"/>
        </w:rPr>
        <w:tab/>
      </w:r>
    </w:p>
    <w:tbl>
      <w:tblPr>
        <w:tblW w:w="8970" w:type="dxa"/>
        <w:tblLook w:val="04A0" w:firstRow="1" w:lastRow="0" w:firstColumn="1" w:lastColumn="0" w:noHBand="0" w:noVBand="1"/>
      </w:tblPr>
      <w:tblGrid>
        <w:gridCol w:w="3079"/>
        <w:gridCol w:w="20"/>
        <w:gridCol w:w="8"/>
        <w:gridCol w:w="8"/>
        <w:gridCol w:w="8"/>
        <w:gridCol w:w="9"/>
        <w:gridCol w:w="9"/>
        <w:gridCol w:w="1529"/>
        <w:gridCol w:w="1232"/>
        <w:gridCol w:w="168"/>
        <w:gridCol w:w="1232"/>
        <w:gridCol w:w="168"/>
        <w:gridCol w:w="1350"/>
        <w:gridCol w:w="150"/>
      </w:tblGrid>
      <w:tr w:rsidR="009834C0" w:rsidRPr="00831022" w:rsidTr="00566E54">
        <w:trPr>
          <w:trHeight w:val="201"/>
        </w:trPr>
        <w:tc>
          <w:tcPr>
            <w:tcW w:w="3123" w:type="dxa"/>
            <w:gridSpan w:val="5"/>
            <w:tcBorders>
              <w:top w:val="nil"/>
              <w:left w:val="nil"/>
              <w:bottom w:val="nil"/>
              <w:right w:val="nil"/>
            </w:tcBorders>
            <w:shd w:val="clear" w:color="auto" w:fill="auto"/>
            <w:noWrap/>
            <w:vAlign w:val="bottom"/>
          </w:tcPr>
          <w:p w:rsidR="009834C0" w:rsidRPr="00831022" w:rsidRDefault="009834C0" w:rsidP="009834C0">
            <w:pPr>
              <w:spacing w:after="0" w:line="240" w:lineRule="auto"/>
              <w:rPr>
                <w:rFonts w:ascii="Times New Roman" w:eastAsia="Times New Roman" w:hAnsi="Times New Roman" w:cs="Times New Roman"/>
                <w:b/>
                <w:bCs/>
                <w:sz w:val="24"/>
                <w:szCs w:val="24"/>
              </w:rPr>
            </w:pPr>
          </w:p>
        </w:tc>
        <w:tc>
          <w:tcPr>
            <w:tcW w:w="1547" w:type="dxa"/>
            <w:gridSpan w:val="3"/>
            <w:tcBorders>
              <w:top w:val="nil"/>
              <w:left w:val="nil"/>
              <w:bottom w:val="nil"/>
              <w:right w:val="nil"/>
            </w:tcBorders>
            <w:shd w:val="clear" w:color="auto" w:fill="auto"/>
            <w:noWrap/>
            <w:vAlign w:val="bottom"/>
          </w:tcPr>
          <w:p w:rsidR="009834C0" w:rsidRPr="00831022" w:rsidRDefault="009834C0" w:rsidP="009834C0">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400" w:type="dxa"/>
            <w:gridSpan w:val="2"/>
            <w:tcBorders>
              <w:top w:val="nil"/>
              <w:left w:val="nil"/>
              <w:bottom w:val="nil"/>
              <w:right w:val="nil"/>
            </w:tcBorders>
            <w:shd w:val="clear" w:color="auto" w:fill="auto"/>
            <w:noWrap/>
            <w:vAlign w:val="bottom"/>
          </w:tcPr>
          <w:p w:rsidR="009834C0" w:rsidRPr="00831022" w:rsidRDefault="009834C0" w:rsidP="009834C0">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400" w:type="dxa"/>
            <w:gridSpan w:val="2"/>
            <w:tcBorders>
              <w:top w:val="nil"/>
              <w:left w:val="nil"/>
              <w:bottom w:val="nil"/>
              <w:right w:val="nil"/>
            </w:tcBorders>
            <w:shd w:val="clear" w:color="auto" w:fill="auto"/>
            <w:noWrap/>
            <w:vAlign w:val="bottom"/>
          </w:tcPr>
          <w:p w:rsidR="009834C0" w:rsidRPr="00831022" w:rsidRDefault="009834C0" w:rsidP="009834C0">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500" w:type="dxa"/>
            <w:gridSpan w:val="2"/>
            <w:tcBorders>
              <w:top w:val="nil"/>
              <w:left w:val="nil"/>
              <w:bottom w:val="nil"/>
              <w:right w:val="nil"/>
            </w:tcBorders>
            <w:shd w:val="clear" w:color="auto" w:fill="auto"/>
            <w:noWrap/>
            <w:vAlign w:val="bottom"/>
          </w:tcPr>
          <w:p w:rsidR="009834C0" w:rsidRPr="00831022" w:rsidRDefault="009834C0" w:rsidP="009834C0">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566E54" w:rsidRPr="00831022" w:rsidTr="00566E54">
        <w:trPr>
          <w:trHeight w:val="201"/>
        </w:trPr>
        <w:tc>
          <w:tcPr>
            <w:tcW w:w="3123" w:type="dxa"/>
            <w:gridSpan w:val="5"/>
            <w:tcBorders>
              <w:top w:val="nil"/>
              <w:left w:val="nil"/>
              <w:bottom w:val="nil"/>
              <w:right w:val="nil"/>
            </w:tcBorders>
            <w:shd w:val="clear" w:color="auto" w:fill="auto"/>
            <w:noWrap/>
            <w:vAlign w:val="bottom"/>
            <w:hideMark/>
          </w:tcPr>
          <w:p w:rsidR="009834C0" w:rsidRPr="00831022" w:rsidRDefault="009834C0" w:rsidP="007B28BF">
            <w:pPr>
              <w:ind w:left="252"/>
              <w:rPr>
                <w:rFonts w:ascii="Times New Roman" w:hAnsi="Times New Roman" w:cs="Times New Roman"/>
                <w:bCs/>
                <w:sz w:val="24"/>
                <w:szCs w:val="24"/>
              </w:rPr>
            </w:pPr>
            <w:r w:rsidRPr="00831022">
              <w:rPr>
                <w:rFonts w:ascii="Times New Roman" w:hAnsi="Times New Roman" w:cs="Times New Roman"/>
                <w:bCs/>
                <w:sz w:val="24"/>
                <w:szCs w:val="24"/>
              </w:rPr>
              <w:lastRenderedPageBreak/>
              <w:t>Receivables Turn Over Ratio</w:t>
            </w:r>
          </w:p>
        </w:tc>
        <w:tc>
          <w:tcPr>
            <w:tcW w:w="1547" w:type="dxa"/>
            <w:gridSpan w:val="3"/>
            <w:tcBorders>
              <w:top w:val="nil"/>
              <w:left w:val="nil"/>
              <w:bottom w:val="nil"/>
              <w:right w:val="nil"/>
            </w:tcBorders>
            <w:shd w:val="clear" w:color="auto" w:fill="auto"/>
            <w:noWrap/>
            <w:vAlign w:val="bottom"/>
            <w:hideMark/>
          </w:tcPr>
          <w:p w:rsidR="009834C0" w:rsidRPr="00831022" w:rsidRDefault="009834C0" w:rsidP="009834C0">
            <w:pPr>
              <w:jc w:val="right"/>
              <w:rPr>
                <w:rFonts w:ascii="Times New Roman" w:hAnsi="Times New Roman" w:cs="Times New Roman"/>
                <w:bCs/>
                <w:sz w:val="24"/>
                <w:szCs w:val="24"/>
              </w:rPr>
            </w:pPr>
            <w:r w:rsidRPr="00831022">
              <w:rPr>
                <w:rFonts w:ascii="Times New Roman" w:hAnsi="Times New Roman" w:cs="Times New Roman"/>
                <w:bCs/>
                <w:sz w:val="24"/>
                <w:szCs w:val="24"/>
              </w:rPr>
              <w:t>10.74</w:t>
            </w:r>
          </w:p>
        </w:tc>
        <w:tc>
          <w:tcPr>
            <w:tcW w:w="1400" w:type="dxa"/>
            <w:gridSpan w:val="2"/>
            <w:tcBorders>
              <w:top w:val="nil"/>
              <w:left w:val="nil"/>
              <w:bottom w:val="nil"/>
              <w:right w:val="nil"/>
            </w:tcBorders>
            <w:shd w:val="clear" w:color="auto" w:fill="auto"/>
            <w:noWrap/>
            <w:vAlign w:val="bottom"/>
            <w:hideMark/>
          </w:tcPr>
          <w:p w:rsidR="009834C0" w:rsidRPr="00831022" w:rsidRDefault="009834C0" w:rsidP="009834C0">
            <w:pPr>
              <w:jc w:val="right"/>
              <w:rPr>
                <w:rFonts w:ascii="Times New Roman" w:hAnsi="Times New Roman" w:cs="Times New Roman"/>
                <w:bCs/>
                <w:sz w:val="24"/>
                <w:szCs w:val="24"/>
              </w:rPr>
            </w:pPr>
            <w:r w:rsidRPr="00831022">
              <w:rPr>
                <w:rFonts w:ascii="Times New Roman" w:hAnsi="Times New Roman" w:cs="Times New Roman"/>
                <w:bCs/>
                <w:sz w:val="24"/>
                <w:szCs w:val="24"/>
              </w:rPr>
              <w:t>10.54</w:t>
            </w:r>
          </w:p>
        </w:tc>
        <w:tc>
          <w:tcPr>
            <w:tcW w:w="1400" w:type="dxa"/>
            <w:gridSpan w:val="2"/>
            <w:tcBorders>
              <w:top w:val="nil"/>
              <w:left w:val="nil"/>
              <w:bottom w:val="nil"/>
              <w:right w:val="nil"/>
            </w:tcBorders>
            <w:shd w:val="clear" w:color="auto" w:fill="auto"/>
            <w:noWrap/>
            <w:vAlign w:val="bottom"/>
            <w:hideMark/>
          </w:tcPr>
          <w:p w:rsidR="009834C0" w:rsidRPr="00831022" w:rsidRDefault="009834C0" w:rsidP="009834C0">
            <w:pPr>
              <w:jc w:val="right"/>
              <w:rPr>
                <w:rFonts w:ascii="Times New Roman" w:hAnsi="Times New Roman" w:cs="Times New Roman"/>
                <w:bCs/>
                <w:sz w:val="24"/>
                <w:szCs w:val="24"/>
              </w:rPr>
            </w:pPr>
            <w:r w:rsidRPr="00831022">
              <w:rPr>
                <w:rFonts w:ascii="Times New Roman" w:hAnsi="Times New Roman" w:cs="Times New Roman"/>
                <w:bCs/>
                <w:sz w:val="24"/>
                <w:szCs w:val="24"/>
              </w:rPr>
              <w:t>9.85</w:t>
            </w:r>
          </w:p>
        </w:tc>
        <w:tc>
          <w:tcPr>
            <w:tcW w:w="1500" w:type="dxa"/>
            <w:gridSpan w:val="2"/>
            <w:tcBorders>
              <w:top w:val="nil"/>
              <w:left w:val="nil"/>
              <w:bottom w:val="nil"/>
              <w:right w:val="nil"/>
            </w:tcBorders>
            <w:shd w:val="clear" w:color="auto" w:fill="auto"/>
            <w:noWrap/>
            <w:vAlign w:val="bottom"/>
            <w:hideMark/>
          </w:tcPr>
          <w:p w:rsidR="009834C0" w:rsidRPr="00831022" w:rsidRDefault="009834C0" w:rsidP="009834C0">
            <w:pPr>
              <w:jc w:val="right"/>
              <w:rPr>
                <w:rFonts w:ascii="Times New Roman" w:hAnsi="Times New Roman" w:cs="Times New Roman"/>
                <w:bCs/>
                <w:sz w:val="24"/>
                <w:szCs w:val="24"/>
              </w:rPr>
            </w:pPr>
            <w:r w:rsidRPr="00831022">
              <w:rPr>
                <w:rFonts w:ascii="Times New Roman" w:hAnsi="Times New Roman" w:cs="Times New Roman"/>
                <w:bCs/>
                <w:sz w:val="24"/>
                <w:szCs w:val="24"/>
              </w:rPr>
              <w:t>9.62</w:t>
            </w:r>
          </w:p>
        </w:tc>
      </w:tr>
      <w:tr w:rsidR="00566E54" w:rsidRPr="00831022" w:rsidTr="00566E54">
        <w:tblPrEx>
          <w:shd w:val="clear" w:color="auto" w:fill="FDFDFD"/>
          <w:tblCellMar>
            <w:left w:w="0" w:type="dxa"/>
            <w:right w:w="0" w:type="dxa"/>
          </w:tblCellMar>
        </w:tblPrEx>
        <w:trPr>
          <w:gridAfter w:val="1"/>
          <w:wAfter w:w="150" w:type="dxa"/>
          <w:trHeight w:val="195"/>
        </w:trPr>
        <w:tc>
          <w:tcPr>
            <w:tcW w:w="3075" w:type="dxa"/>
            <w:shd w:val="clear" w:color="auto" w:fill="FDFDFD"/>
            <w:tcMar>
              <w:top w:w="45" w:type="dxa"/>
              <w:left w:w="0" w:type="dxa"/>
              <w:bottom w:w="60" w:type="dxa"/>
              <w:right w:w="0" w:type="dxa"/>
            </w:tcMar>
          </w:tcPr>
          <w:p w:rsidR="00566E54" w:rsidRPr="00831022" w:rsidRDefault="00566E54" w:rsidP="00566E54">
            <w:pPr>
              <w:spacing w:after="0" w:line="225" w:lineRule="atLeast"/>
              <w:ind w:firstLine="360"/>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Pepsico</w:t>
            </w:r>
          </w:p>
        </w:tc>
        <w:tc>
          <w:tcPr>
            <w:tcW w:w="24" w:type="dxa"/>
            <w:shd w:val="clear" w:color="auto" w:fill="FDFDFD"/>
            <w:tcMar>
              <w:top w:w="45" w:type="dxa"/>
              <w:left w:w="0" w:type="dxa"/>
              <w:bottom w:w="60" w:type="dxa"/>
              <w:right w:w="0" w:type="dxa"/>
            </w:tcMar>
          </w:tcPr>
          <w:p w:rsidR="00566E54" w:rsidRPr="00831022" w:rsidRDefault="00566E54" w:rsidP="00566E5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566E54" w:rsidRPr="00831022" w:rsidRDefault="00566E54" w:rsidP="00566E5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566E54" w:rsidRPr="00831022" w:rsidRDefault="00566E54" w:rsidP="00566E5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566E54" w:rsidRPr="00831022" w:rsidRDefault="00566E54" w:rsidP="00566E5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566E54" w:rsidRPr="00831022" w:rsidRDefault="00566E54" w:rsidP="00566E5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566E54" w:rsidRPr="00831022" w:rsidRDefault="00566E54" w:rsidP="00566E54">
            <w:pPr>
              <w:spacing w:after="0" w:line="225" w:lineRule="atLeast"/>
              <w:jc w:val="right"/>
              <w:rPr>
                <w:rFonts w:ascii="Times New Roman" w:eastAsia="Times New Roman" w:hAnsi="Times New Roman" w:cs="Times New Roman"/>
                <w:color w:val="000000"/>
                <w:sz w:val="24"/>
                <w:szCs w:val="24"/>
              </w:rPr>
            </w:pPr>
          </w:p>
        </w:tc>
        <w:tc>
          <w:tcPr>
            <w:tcW w:w="1527" w:type="dxa"/>
            <w:shd w:val="clear" w:color="auto" w:fill="FDFDFD"/>
            <w:tcMar>
              <w:top w:w="45" w:type="dxa"/>
              <w:left w:w="0" w:type="dxa"/>
              <w:bottom w:w="60" w:type="dxa"/>
              <w:right w:w="0" w:type="dxa"/>
            </w:tcMar>
          </w:tcPr>
          <w:p w:rsidR="00566E54" w:rsidRPr="00831022" w:rsidRDefault="00566E54" w:rsidP="00566E54">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2016</w:t>
            </w:r>
          </w:p>
        </w:tc>
        <w:tc>
          <w:tcPr>
            <w:tcW w:w="1232" w:type="dxa"/>
            <w:shd w:val="clear" w:color="auto" w:fill="FDFDFD"/>
            <w:tcMar>
              <w:top w:w="45" w:type="dxa"/>
              <w:left w:w="0" w:type="dxa"/>
              <w:bottom w:w="60" w:type="dxa"/>
              <w:right w:w="0" w:type="dxa"/>
            </w:tcMar>
          </w:tcPr>
          <w:p w:rsidR="00566E54" w:rsidRPr="00831022" w:rsidRDefault="00566E54" w:rsidP="00566E54">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2015</w:t>
            </w:r>
          </w:p>
        </w:tc>
        <w:tc>
          <w:tcPr>
            <w:tcW w:w="1400" w:type="dxa"/>
            <w:gridSpan w:val="2"/>
            <w:shd w:val="clear" w:color="auto" w:fill="FDFDFD"/>
            <w:tcMar>
              <w:top w:w="45" w:type="dxa"/>
              <w:left w:w="0" w:type="dxa"/>
              <w:bottom w:w="60" w:type="dxa"/>
              <w:right w:w="0" w:type="dxa"/>
            </w:tcMar>
          </w:tcPr>
          <w:p w:rsidR="00566E54" w:rsidRPr="00831022" w:rsidRDefault="00566E54" w:rsidP="00566E54">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2014</w:t>
            </w:r>
          </w:p>
        </w:tc>
        <w:tc>
          <w:tcPr>
            <w:tcW w:w="1518" w:type="dxa"/>
            <w:gridSpan w:val="2"/>
            <w:shd w:val="clear" w:color="auto" w:fill="FDFDFD"/>
            <w:tcMar>
              <w:top w:w="45" w:type="dxa"/>
              <w:left w:w="0" w:type="dxa"/>
              <w:bottom w:w="60" w:type="dxa"/>
              <w:right w:w="0" w:type="dxa"/>
            </w:tcMar>
          </w:tcPr>
          <w:p w:rsidR="00566E54" w:rsidRPr="00831022" w:rsidRDefault="00566E54" w:rsidP="00566E54">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2013</w:t>
            </w:r>
          </w:p>
        </w:tc>
      </w:tr>
      <w:tr w:rsidR="00566E54" w:rsidRPr="00831022" w:rsidTr="00566E54">
        <w:tblPrEx>
          <w:shd w:val="clear" w:color="auto" w:fill="FDFDFD"/>
          <w:tblCellMar>
            <w:left w:w="0" w:type="dxa"/>
            <w:right w:w="0" w:type="dxa"/>
          </w:tblCellMar>
        </w:tblPrEx>
        <w:trPr>
          <w:gridAfter w:val="1"/>
          <w:wAfter w:w="150" w:type="dxa"/>
          <w:trHeight w:val="195"/>
        </w:trPr>
        <w:tc>
          <w:tcPr>
            <w:tcW w:w="3075" w:type="dxa"/>
            <w:shd w:val="clear" w:color="auto" w:fill="FDFDFD"/>
            <w:tcMar>
              <w:top w:w="45" w:type="dxa"/>
              <w:left w:w="0" w:type="dxa"/>
              <w:bottom w:w="60" w:type="dxa"/>
              <w:right w:w="0" w:type="dxa"/>
            </w:tcMar>
            <w:hideMark/>
          </w:tcPr>
          <w:p w:rsidR="00566E54" w:rsidRPr="00566E54" w:rsidRDefault="00566E54" w:rsidP="00566E54">
            <w:pPr>
              <w:spacing w:after="0" w:line="225" w:lineRule="atLeast"/>
              <w:ind w:left="360"/>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Receivables Turn Over</w:t>
            </w:r>
          </w:p>
        </w:tc>
        <w:tc>
          <w:tcPr>
            <w:tcW w:w="24" w:type="dxa"/>
            <w:shd w:val="clear" w:color="auto" w:fill="FDFDFD"/>
            <w:tcMar>
              <w:top w:w="45" w:type="dxa"/>
              <w:left w:w="0" w:type="dxa"/>
              <w:bottom w:w="60" w:type="dxa"/>
              <w:right w:w="0" w:type="dxa"/>
            </w:tcMar>
          </w:tcPr>
          <w:p w:rsidR="00566E54" w:rsidRPr="00566E54" w:rsidRDefault="00566E54" w:rsidP="00566E5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566E54" w:rsidRPr="00566E54" w:rsidRDefault="00566E54" w:rsidP="00566E5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566E54" w:rsidRPr="00566E54" w:rsidRDefault="00566E54" w:rsidP="00566E5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566E54" w:rsidRPr="00566E54" w:rsidRDefault="00566E54" w:rsidP="00566E5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566E54" w:rsidRPr="00566E54" w:rsidRDefault="00566E54" w:rsidP="00566E54">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566E54" w:rsidRPr="00566E54" w:rsidRDefault="00566E54" w:rsidP="00566E54">
            <w:pPr>
              <w:spacing w:after="0" w:line="225" w:lineRule="atLeast"/>
              <w:jc w:val="right"/>
              <w:rPr>
                <w:rFonts w:ascii="Times New Roman" w:eastAsia="Times New Roman" w:hAnsi="Times New Roman" w:cs="Times New Roman"/>
                <w:color w:val="000000"/>
                <w:sz w:val="24"/>
                <w:szCs w:val="24"/>
              </w:rPr>
            </w:pPr>
          </w:p>
        </w:tc>
        <w:tc>
          <w:tcPr>
            <w:tcW w:w="1527" w:type="dxa"/>
            <w:shd w:val="clear" w:color="auto" w:fill="FDFDFD"/>
            <w:tcMar>
              <w:top w:w="45" w:type="dxa"/>
              <w:left w:w="0" w:type="dxa"/>
              <w:bottom w:w="60" w:type="dxa"/>
              <w:right w:w="0" w:type="dxa"/>
            </w:tcMar>
            <w:hideMark/>
          </w:tcPr>
          <w:p w:rsidR="00566E54" w:rsidRPr="00566E54" w:rsidRDefault="00566E54" w:rsidP="00566E54">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11.21</w:t>
            </w:r>
          </w:p>
        </w:tc>
        <w:tc>
          <w:tcPr>
            <w:tcW w:w="1232" w:type="dxa"/>
            <w:shd w:val="clear" w:color="auto" w:fill="FDFDFD"/>
            <w:tcMar>
              <w:top w:w="45" w:type="dxa"/>
              <w:left w:w="0" w:type="dxa"/>
              <w:bottom w:w="60" w:type="dxa"/>
              <w:right w:w="0" w:type="dxa"/>
            </w:tcMar>
            <w:hideMark/>
          </w:tcPr>
          <w:p w:rsidR="00566E54" w:rsidRPr="00566E54" w:rsidRDefault="00566E54" w:rsidP="00566E54">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11.15</w:t>
            </w:r>
          </w:p>
        </w:tc>
        <w:tc>
          <w:tcPr>
            <w:tcW w:w="1400" w:type="dxa"/>
            <w:gridSpan w:val="2"/>
            <w:shd w:val="clear" w:color="auto" w:fill="FDFDFD"/>
            <w:tcMar>
              <w:top w:w="45" w:type="dxa"/>
              <w:left w:w="0" w:type="dxa"/>
              <w:bottom w:w="60" w:type="dxa"/>
              <w:right w:w="0" w:type="dxa"/>
            </w:tcMar>
            <w:hideMark/>
          </w:tcPr>
          <w:p w:rsidR="00566E54" w:rsidRPr="00566E54" w:rsidRDefault="00566E54" w:rsidP="00566E54">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11.12</w:t>
            </w:r>
          </w:p>
        </w:tc>
        <w:tc>
          <w:tcPr>
            <w:tcW w:w="1518" w:type="dxa"/>
            <w:gridSpan w:val="2"/>
            <w:shd w:val="clear" w:color="auto" w:fill="FDFDFD"/>
            <w:tcMar>
              <w:top w:w="45" w:type="dxa"/>
              <w:left w:w="0" w:type="dxa"/>
              <w:bottom w:w="60" w:type="dxa"/>
              <w:right w:w="0" w:type="dxa"/>
            </w:tcMar>
            <w:hideMark/>
          </w:tcPr>
          <w:p w:rsidR="00566E54" w:rsidRPr="00566E54" w:rsidRDefault="00566E54" w:rsidP="00566E54">
            <w:pPr>
              <w:spacing w:after="0" w:line="225" w:lineRule="atLeast"/>
              <w:jc w:val="right"/>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10.86</w:t>
            </w:r>
          </w:p>
        </w:tc>
      </w:tr>
    </w:tbl>
    <w:p w:rsidR="00566E54" w:rsidRPr="00831022" w:rsidRDefault="00566E54" w:rsidP="006E1BA5">
      <w:pPr>
        <w:shd w:val="clear" w:color="auto" w:fill="FFFFFF"/>
        <w:spacing w:after="0" w:line="480" w:lineRule="auto"/>
        <w:ind w:left="375"/>
        <w:rPr>
          <w:rFonts w:ascii="Times New Roman" w:eastAsia="Times New Roman" w:hAnsi="Times New Roman" w:cs="Times New Roman"/>
          <w:color w:val="333333"/>
          <w:sz w:val="24"/>
          <w:szCs w:val="24"/>
        </w:rPr>
      </w:pPr>
    </w:p>
    <w:p w:rsidR="00566E54" w:rsidRPr="00831022" w:rsidRDefault="00566E54" w:rsidP="00566E54">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For 2013-2016</w:t>
      </w:r>
      <w:r w:rsidR="00787E36">
        <w:rPr>
          <w:rFonts w:ascii="Times New Roman" w:eastAsia="Times New Roman" w:hAnsi="Times New Roman" w:cs="Times New Roman"/>
          <w:color w:val="333333"/>
          <w:sz w:val="24"/>
          <w:szCs w:val="24"/>
        </w:rPr>
        <w:t xml:space="preserve"> t</w:t>
      </w:r>
      <w:r w:rsidRPr="00831022">
        <w:rPr>
          <w:rFonts w:ascii="Times New Roman" w:eastAsia="Times New Roman" w:hAnsi="Times New Roman" w:cs="Times New Roman"/>
          <w:color w:val="333333"/>
          <w:sz w:val="24"/>
          <w:szCs w:val="24"/>
        </w:rPr>
        <w:t xml:space="preserve">hings are slowing. </w:t>
      </w:r>
      <w:r w:rsidRPr="00831022">
        <w:rPr>
          <w:rFonts w:ascii="Times New Roman" w:eastAsia="Times New Roman" w:hAnsi="Times New Roman" w:cs="Times New Roman"/>
          <w:color w:val="333333"/>
          <w:sz w:val="24"/>
          <w:szCs w:val="24"/>
        </w:rPr>
        <w:t xml:space="preserve"> </w:t>
      </w:r>
      <w:r w:rsidR="009C24AD" w:rsidRPr="00831022">
        <w:rPr>
          <w:rFonts w:ascii="Times New Roman" w:eastAsia="Times New Roman" w:hAnsi="Times New Roman" w:cs="Times New Roman"/>
          <w:noProof/>
          <w:color w:val="333333"/>
          <w:sz w:val="24"/>
          <w:szCs w:val="24"/>
        </w:rPr>
        <w:t>The r</w:t>
      </w:r>
      <w:r w:rsidRPr="00831022">
        <w:rPr>
          <w:rFonts w:ascii="Times New Roman" w:eastAsia="Times New Roman" w:hAnsi="Times New Roman" w:cs="Times New Roman"/>
          <w:noProof/>
          <w:color w:val="333333"/>
          <w:sz w:val="24"/>
          <w:szCs w:val="24"/>
        </w:rPr>
        <w:t>atio</w:t>
      </w:r>
      <w:r w:rsidRPr="00831022">
        <w:rPr>
          <w:rFonts w:ascii="Times New Roman" w:eastAsia="Times New Roman" w:hAnsi="Times New Roman" w:cs="Times New Roman"/>
          <w:color w:val="333333"/>
          <w:sz w:val="24"/>
          <w:szCs w:val="24"/>
        </w:rPr>
        <w:t xml:space="preserve"> is increasing even through the slump of 2014 and is about the industry average of 9.32</w:t>
      </w:r>
      <w:r w:rsidRPr="00831022">
        <w:rPr>
          <w:rFonts w:ascii="Times New Roman" w:eastAsia="Times New Roman" w:hAnsi="Times New Roman" w:cs="Times New Roman"/>
          <w:color w:val="333333"/>
          <w:sz w:val="24"/>
          <w:szCs w:val="24"/>
        </w:rPr>
        <w:t xml:space="preserve">. Further, Pepsico is </w:t>
      </w:r>
      <w:r w:rsidRPr="00831022">
        <w:rPr>
          <w:rFonts w:ascii="Times New Roman" w:eastAsia="Times New Roman" w:hAnsi="Times New Roman" w:cs="Times New Roman"/>
          <w:noProof/>
          <w:color w:val="333333"/>
          <w:sz w:val="24"/>
          <w:szCs w:val="24"/>
        </w:rPr>
        <w:t>outperforming</w:t>
      </w:r>
      <w:r w:rsidRPr="00831022">
        <w:rPr>
          <w:rFonts w:ascii="Times New Roman" w:eastAsia="Times New Roman" w:hAnsi="Times New Roman" w:cs="Times New Roman"/>
          <w:color w:val="333333"/>
          <w:sz w:val="24"/>
          <w:szCs w:val="24"/>
        </w:rPr>
        <w:t xml:space="preserve"> Coke here</w:t>
      </w:r>
      <w:r w:rsidR="00787E36">
        <w:rPr>
          <w:rFonts w:ascii="Times New Roman" w:eastAsia="Times New Roman" w:hAnsi="Times New Roman" w:cs="Times New Roman"/>
          <w:color w:val="333333"/>
          <w:sz w:val="24"/>
          <w:szCs w:val="24"/>
        </w:rPr>
        <w:t>, since</w:t>
      </w:r>
      <w:r w:rsidRPr="00831022">
        <w:rPr>
          <w:rFonts w:ascii="Times New Roman" w:eastAsia="Times New Roman" w:hAnsi="Times New Roman" w:cs="Times New Roman"/>
          <w:color w:val="333333"/>
          <w:sz w:val="24"/>
          <w:szCs w:val="24"/>
        </w:rPr>
        <w:t xml:space="preserve"> a higher number </w:t>
      </w:r>
      <w:r w:rsidRPr="00831022">
        <w:rPr>
          <w:rFonts w:ascii="Times New Roman" w:eastAsia="Times New Roman" w:hAnsi="Times New Roman" w:cs="Times New Roman"/>
          <w:noProof/>
          <w:color w:val="333333"/>
          <w:sz w:val="24"/>
          <w:szCs w:val="24"/>
        </w:rPr>
        <w:t>indicat</w:t>
      </w:r>
      <w:r w:rsidR="00787E36">
        <w:rPr>
          <w:rFonts w:ascii="Times New Roman" w:eastAsia="Times New Roman" w:hAnsi="Times New Roman" w:cs="Times New Roman"/>
          <w:noProof/>
          <w:color w:val="333333"/>
          <w:sz w:val="24"/>
          <w:szCs w:val="24"/>
        </w:rPr>
        <w:t>es</w:t>
      </w:r>
      <w:r w:rsidR="00787E36">
        <w:rPr>
          <w:rFonts w:ascii="Times New Roman" w:eastAsia="Times New Roman" w:hAnsi="Times New Roman" w:cs="Times New Roman"/>
          <w:color w:val="333333"/>
          <w:sz w:val="24"/>
          <w:szCs w:val="24"/>
        </w:rPr>
        <w:t xml:space="preserve"> better</w:t>
      </w:r>
      <w:r w:rsidRPr="00831022">
        <w:rPr>
          <w:rFonts w:ascii="Times New Roman" w:eastAsia="Times New Roman" w:hAnsi="Times New Roman" w:cs="Times New Roman"/>
          <w:color w:val="333333"/>
          <w:sz w:val="24"/>
          <w:szCs w:val="24"/>
        </w:rPr>
        <w:t xml:space="preserve"> efficiency. One might think Coca Cola should be higher than Pepsico as they have much more debt, </w:t>
      </w:r>
      <w:r w:rsidR="00787E36">
        <w:rPr>
          <w:rFonts w:ascii="Times New Roman" w:eastAsia="Times New Roman" w:hAnsi="Times New Roman" w:cs="Times New Roman"/>
          <w:color w:val="333333"/>
          <w:sz w:val="24"/>
          <w:szCs w:val="24"/>
        </w:rPr>
        <w:t>since</w:t>
      </w:r>
      <w:r w:rsidRPr="00831022">
        <w:rPr>
          <w:rFonts w:ascii="Times New Roman" w:eastAsia="Times New Roman" w:hAnsi="Times New Roman" w:cs="Times New Roman"/>
          <w:color w:val="333333"/>
          <w:sz w:val="24"/>
          <w:szCs w:val="24"/>
        </w:rPr>
        <w:t xml:space="preserve"> is not </w:t>
      </w:r>
      <w:r w:rsidR="00787E36">
        <w:rPr>
          <w:rFonts w:ascii="Times New Roman" w:eastAsia="Times New Roman" w:hAnsi="Times New Roman" w:cs="Times New Roman"/>
          <w:color w:val="333333"/>
          <w:sz w:val="24"/>
          <w:szCs w:val="24"/>
        </w:rPr>
        <w:t xml:space="preserve">the case it </w:t>
      </w:r>
      <w:r w:rsidRPr="00831022">
        <w:rPr>
          <w:rFonts w:ascii="Times New Roman" w:eastAsia="Times New Roman" w:hAnsi="Times New Roman" w:cs="Times New Roman"/>
          <w:color w:val="333333"/>
          <w:sz w:val="24"/>
          <w:szCs w:val="24"/>
        </w:rPr>
        <w:t xml:space="preserve">could indicate </w:t>
      </w:r>
      <w:r w:rsidR="00787E36">
        <w:rPr>
          <w:rFonts w:ascii="Times New Roman" w:eastAsia="Times New Roman" w:hAnsi="Times New Roman" w:cs="Times New Roman"/>
          <w:color w:val="333333"/>
          <w:sz w:val="24"/>
          <w:szCs w:val="24"/>
        </w:rPr>
        <w:t xml:space="preserve">this is </w:t>
      </w:r>
      <w:r w:rsidRPr="00831022">
        <w:rPr>
          <w:rFonts w:ascii="Times New Roman" w:eastAsia="Times New Roman" w:hAnsi="Times New Roman" w:cs="Times New Roman"/>
          <w:color w:val="333333"/>
          <w:sz w:val="24"/>
          <w:szCs w:val="24"/>
        </w:rPr>
        <w:t xml:space="preserve">an area of concern. </w:t>
      </w:r>
    </w:p>
    <w:p w:rsidR="006E1BA5" w:rsidRPr="00831022" w:rsidRDefault="006E1BA5" w:rsidP="006E1BA5">
      <w:pPr>
        <w:numPr>
          <w:ilvl w:val="0"/>
          <w:numId w:val="3"/>
        </w:numPr>
        <w:shd w:val="clear" w:color="auto" w:fill="FFFFFF"/>
        <w:spacing w:after="0" w:line="480" w:lineRule="auto"/>
        <w:ind w:left="375"/>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 xml:space="preserve">Average collection period </w:t>
      </w:r>
    </w:p>
    <w:p w:rsidR="006E1BA5" w:rsidRPr="00831022" w:rsidRDefault="00787E36" w:rsidP="006E1BA5">
      <w:pPr>
        <w:shd w:val="clear" w:color="auto" w:fill="FFFFFF"/>
        <w:spacing w:after="0" w:line="480" w:lineRule="auto"/>
        <w:ind w:left="375"/>
        <w:rPr>
          <w:rFonts w:ascii="Times New Roman" w:eastAsia="Times New Roman" w:hAnsi="Times New Roman" w:cs="Times New Roman"/>
          <w:color w:val="333333"/>
          <w:sz w:val="24"/>
          <w:szCs w:val="24"/>
        </w:rPr>
      </w:pPr>
      <w:r>
        <w:rPr>
          <w:rFonts w:ascii="Times New Roman" w:hAnsi="Times New Roman" w:cs="Times New Roman"/>
          <w:color w:val="666666"/>
          <w:sz w:val="24"/>
          <w:szCs w:val="24"/>
          <w:shd w:val="clear" w:color="auto" w:fill="FFFFFF"/>
        </w:rPr>
        <w:t>ACP i</w:t>
      </w:r>
      <w:r w:rsidR="009834C0" w:rsidRPr="00831022">
        <w:rPr>
          <w:rFonts w:ascii="Times New Roman" w:hAnsi="Times New Roman" w:cs="Times New Roman"/>
          <w:color w:val="666666"/>
          <w:sz w:val="24"/>
          <w:szCs w:val="24"/>
          <w:shd w:val="clear" w:color="auto" w:fill="FFFFFF"/>
        </w:rPr>
        <w:t xml:space="preserve">ndicates how many days it takes on average to collect on credit </w:t>
      </w:r>
      <w:r w:rsidR="009834C0" w:rsidRPr="00831022">
        <w:rPr>
          <w:rFonts w:ascii="Times New Roman" w:hAnsi="Times New Roman" w:cs="Times New Roman"/>
          <w:color w:val="666666"/>
          <w:sz w:val="24"/>
          <w:szCs w:val="24"/>
          <w:shd w:val="clear" w:color="auto" w:fill="FFFFFF"/>
        </w:rPr>
        <w:t>sales.</w:t>
      </w:r>
      <w:r w:rsidR="009834C0" w:rsidRPr="00831022">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ACP is c</w:t>
      </w:r>
      <w:r w:rsidR="009834C0" w:rsidRPr="00831022">
        <w:rPr>
          <w:rFonts w:ascii="Times New Roman" w:eastAsia="Times New Roman" w:hAnsi="Times New Roman" w:cs="Times New Roman"/>
          <w:color w:val="333333"/>
          <w:sz w:val="24"/>
          <w:szCs w:val="24"/>
        </w:rPr>
        <w:t>alculated</w:t>
      </w:r>
      <w:r w:rsidR="006E1BA5" w:rsidRPr="00831022">
        <w:rPr>
          <w:rFonts w:ascii="Times New Roman" w:eastAsia="Times New Roman" w:hAnsi="Times New Roman" w:cs="Times New Roman"/>
          <w:color w:val="333333"/>
          <w:sz w:val="24"/>
          <w:szCs w:val="24"/>
        </w:rPr>
        <w:t>: Average Collection Period = (Days x AR) / Credit Sales</w:t>
      </w:r>
    </w:p>
    <w:p w:rsidR="009834C0" w:rsidRPr="00831022" w:rsidRDefault="009834C0"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Average collection period 2011=38.58</w:t>
      </w:r>
      <w:r w:rsidRPr="00831022">
        <w:rPr>
          <w:rFonts w:ascii="Times New Roman" w:eastAsia="Times New Roman" w:hAnsi="Times New Roman" w:cs="Times New Roman"/>
          <w:color w:val="333333"/>
          <w:sz w:val="24"/>
          <w:szCs w:val="24"/>
        </w:rPr>
        <w:tab/>
        <w:t>2012=36.18</w:t>
      </w:r>
      <w:r w:rsidRPr="00831022">
        <w:rPr>
          <w:rFonts w:ascii="Times New Roman" w:eastAsia="Times New Roman" w:hAnsi="Times New Roman" w:cs="Times New Roman"/>
          <w:color w:val="333333"/>
          <w:sz w:val="24"/>
          <w:szCs w:val="24"/>
        </w:rPr>
        <w:tab/>
        <w:t>2013=37.96</w:t>
      </w:r>
      <w:r w:rsidRPr="00831022">
        <w:rPr>
          <w:rFonts w:ascii="Times New Roman" w:eastAsia="Times New Roman" w:hAnsi="Times New Roman" w:cs="Times New Roman"/>
          <w:color w:val="333333"/>
          <w:sz w:val="24"/>
          <w:szCs w:val="24"/>
        </w:rPr>
        <w:tab/>
        <w:t>Improving</w:t>
      </w:r>
    </w:p>
    <w:tbl>
      <w:tblPr>
        <w:tblW w:w="9364" w:type="dxa"/>
        <w:tblLook w:val="04A0" w:firstRow="1" w:lastRow="0" w:firstColumn="1" w:lastColumn="0" w:noHBand="0" w:noVBand="1"/>
      </w:tblPr>
      <w:tblGrid>
        <w:gridCol w:w="3290"/>
        <w:gridCol w:w="1662"/>
        <w:gridCol w:w="1436"/>
        <w:gridCol w:w="1436"/>
        <w:gridCol w:w="1540"/>
      </w:tblGrid>
      <w:tr w:rsidR="00CE5A25" w:rsidRPr="00831022" w:rsidTr="00935470">
        <w:trPr>
          <w:trHeight w:val="257"/>
        </w:trPr>
        <w:tc>
          <w:tcPr>
            <w:tcW w:w="3290" w:type="dxa"/>
            <w:tcBorders>
              <w:top w:val="nil"/>
              <w:left w:val="nil"/>
              <w:bottom w:val="nil"/>
              <w:right w:val="nil"/>
            </w:tcBorders>
            <w:shd w:val="clear" w:color="auto" w:fill="auto"/>
            <w:noWrap/>
            <w:vAlign w:val="bottom"/>
          </w:tcPr>
          <w:p w:rsidR="00CE5A25" w:rsidRPr="00831022" w:rsidRDefault="00CE5A25" w:rsidP="00CE5A25">
            <w:pPr>
              <w:spacing w:after="0" w:line="240" w:lineRule="auto"/>
              <w:rPr>
                <w:rFonts w:ascii="Times New Roman" w:eastAsia="Times New Roman" w:hAnsi="Times New Roman" w:cs="Times New Roman"/>
                <w:bCs/>
                <w:sz w:val="24"/>
                <w:szCs w:val="24"/>
              </w:rPr>
            </w:pPr>
          </w:p>
        </w:tc>
        <w:tc>
          <w:tcPr>
            <w:tcW w:w="1662" w:type="dxa"/>
            <w:tcBorders>
              <w:top w:val="nil"/>
              <w:left w:val="nil"/>
              <w:bottom w:val="nil"/>
              <w:right w:val="nil"/>
            </w:tcBorders>
            <w:shd w:val="clear" w:color="auto" w:fill="auto"/>
            <w:noWrap/>
            <w:vAlign w:val="bottom"/>
          </w:tcPr>
          <w:p w:rsidR="00CE5A25" w:rsidRPr="00831022" w:rsidRDefault="00CE5A25" w:rsidP="00CE5A25">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436" w:type="dxa"/>
            <w:tcBorders>
              <w:top w:val="nil"/>
              <w:left w:val="nil"/>
              <w:bottom w:val="nil"/>
              <w:right w:val="nil"/>
            </w:tcBorders>
            <w:shd w:val="clear" w:color="auto" w:fill="auto"/>
            <w:noWrap/>
            <w:vAlign w:val="bottom"/>
          </w:tcPr>
          <w:p w:rsidR="00CE5A25" w:rsidRPr="00831022" w:rsidRDefault="00CE5A25" w:rsidP="00CE5A25">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436" w:type="dxa"/>
            <w:tcBorders>
              <w:top w:val="nil"/>
              <w:left w:val="nil"/>
              <w:bottom w:val="nil"/>
              <w:right w:val="nil"/>
            </w:tcBorders>
            <w:shd w:val="clear" w:color="auto" w:fill="auto"/>
            <w:noWrap/>
            <w:vAlign w:val="bottom"/>
          </w:tcPr>
          <w:p w:rsidR="00CE5A25" w:rsidRPr="00831022" w:rsidRDefault="00CE5A25" w:rsidP="00CE5A25">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540" w:type="dxa"/>
            <w:tcBorders>
              <w:top w:val="nil"/>
              <w:left w:val="nil"/>
              <w:bottom w:val="nil"/>
              <w:right w:val="nil"/>
            </w:tcBorders>
            <w:shd w:val="clear" w:color="auto" w:fill="auto"/>
            <w:noWrap/>
            <w:vAlign w:val="bottom"/>
          </w:tcPr>
          <w:p w:rsidR="00CE5A25" w:rsidRPr="00831022" w:rsidRDefault="00CE5A25" w:rsidP="00CE5A25">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CE5A25" w:rsidRPr="00CE5A25" w:rsidTr="00935470">
        <w:trPr>
          <w:trHeight w:val="257"/>
        </w:trPr>
        <w:tc>
          <w:tcPr>
            <w:tcW w:w="3290" w:type="dxa"/>
            <w:tcBorders>
              <w:top w:val="nil"/>
              <w:left w:val="nil"/>
              <w:bottom w:val="nil"/>
              <w:right w:val="nil"/>
            </w:tcBorders>
            <w:shd w:val="clear" w:color="auto" w:fill="auto"/>
            <w:noWrap/>
            <w:vAlign w:val="bottom"/>
            <w:hideMark/>
          </w:tcPr>
          <w:p w:rsidR="00CE5A25" w:rsidRPr="00CE5A25" w:rsidRDefault="00CE5A25" w:rsidP="007B28BF">
            <w:pPr>
              <w:spacing w:after="0" w:line="240" w:lineRule="auto"/>
              <w:ind w:left="342"/>
              <w:rPr>
                <w:rFonts w:ascii="Times New Roman" w:eastAsia="Times New Roman" w:hAnsi="Times New Roman" w:cs="Times New Roman"/>
                <w:bCs/>
                <w:sz w:val="24"/>
                <w:szCs w:val="24"/>
              </w:rPr>
            </w:pPr>
            <w:r w:rsidRPr="00CE5A25">
              <w:rPr>
                <w:rFonts w:ascii="Times New Roman" w:eastAsia="Times New Roman" w:hAnsi="Times New Roman" w:cs="Times New Roman"/>
                <w:bCs/>
                <w:sz w:val="24"/>
                <w:szCs w:val="24"/>
              </w:rPr>
              <w:t>Average Collection Period</w:t>
            </w:r>
          </w:p>
        </w:tc>
        <w:tc>
          <w:tcPr>
            <w:tcW w:w="1662" w:type="dxa"/>
            <w:tcBorders>
              <w:top w:val="nil"/>
              <w:left w:val="nil"/>
              <w:bottom w:val="nil"/>
              <w:right w:val="nil"/>
            </w:tcBorders>
            <w:shd w:val="clear" w:color="auto" w:fill="auto"/>
            <w:noWrap/>
            <w:vAlign w:val="bottom"/>
            <w:hideMark/>
          </w:tcPr>
          <w:p w:rsidR="00CE5A25" w:rsidRPr="00CE5A25" w:rsidRDefault="00CE5A25" w:rsidP="00CE5A25">
            <w:pPr>
              <w:spacing w:after="0" w:line="240" w:lineRule="auto"/>
              <w:jc w:val="right"/>
              <w:rPr>
                <w:rFonts w:ascii="Times New Roman" w:eastAsia="Times New Roman" w:hAnsi="Times New Roman" w:cs="Times New Roman"/>
                <w:bCs/>
                <w:sz w:val="24"/>
                <w:szCs w:val="24"/>
              </w:rPr>
            </w:pPr>
            <w:r w:rsidRPr="00CE5A25">
              <w:rPr>
                <w:rFonts w:ascii="Times New Roman" w:eastAsia="Times New Roman" w:hAnsi="Times New Roman" w:cs="Times New Roman"/>
                <w:bCs/>
                <w:sz w:val="24"/>
                <w:szCs w:val="24"/>
              </w:rPr>
              <w:t>34.0</w:t>
            </w:r>
          </w:p>
        </w:tc>
        <w:tc>
          <w:tcPr>
            <w:tcW w:w="1436" w:type="dxa"/>
            <w:tcBorders>
              <w:top w:val="nil"/>
              <w:left w:val="nil"/>
              <w:bottom w:val="nil"/>
              <w:right w:val="nil"/>
            </w:tcBorders>
            <w:shd w:val="clear" w:color="auto" w:fill="auto"/>
            <w:noWrap/>
            <w:vAlign w:val="bottom"/>
            <w:hideMark/>
          </w:tcPr>
          <w:p w:rsidR="00CE5A25" w:rsidRPr="00CE5A25" w:rsidRDefault="00CE5A25" w:rsidP="00CE5A25">
            <w:pPr>
              <w:spacing w:after="0" w:line="240" w:lineRule="auto"/>
              <w:jc w:val="right"/>
              <w:rPr>
                <w:rFonts w:ascii="Times New Roman" w:eastAsia="Times New Roman" w:hAnsi="Times New Roman" w:cs="Times New Roman"/>
                <w:bCs/>
                <w:sz w:val="24"/>
                <w:szCs w:val="24"/>
              </w:rPr>
            </w:pPr>
            <w:r w:rsidRPr="00CE5A25">
              <w:rPr>
                <w:rFonts w:ascii="Times New Roman" w:eastAsia="Times New Roman" w:hAnsi="Times New Roman" w:cs="Times New Roman"/>
                <w:bCs/>
                <w:sz w:val="24"/>
                <w:szCs w:val="24"/>
              </w:rPr>
              <w:t>34.6</w:t>
            </w:r>
          </w:p>
        </w:tc>
        <w:tc>
          <w:tcPr>
            <w:tcW w:w="1436" w:type="dxa"/>
            <w:tcBorders>
              <w:top w:val="nil"/>
              <w:left w:val="nil"/>
              <w:bottom w:val="nil"/>
              <w:right w:val="nil"/>
            </w:tcBorders>
            <w:shd w:val="clear" w:color="auto" w:fill="auto"/>
            <w:noWrap/>
            <w:vAlign w:val="bottom"/>
            <w:hideMark/>
          </w:tcPr>
          <w:p w:rsidR="00CE5A25" w:rsidRPr="00CE5A25" w:rsidRDefault="00CE5A25" w:rsidP="00CE5A25">
            <w:pPr>
              <w:spacing w:after="0" w:line="240" w:lineRule="auto"/>
              <w:jc w:val="right"/>
              <w:rPr>
                <w:rFonts w:ascii="Times New Roman" w:eastAsia="Times New Roman" w:hAnsi="Times New Roman" w:cs="Times New Roman"/>
                <w:bCs/>
                <w:sz w:val="24"/>
                <w:szCs w:val="24"/>
              </w:rPr>
            </w:pPr>
            <w:r w:rsidRPr="00CE5A25">
              <w:rPr>
                <w:rFonts w:ascii="Times New Roman" w:eastAsia="Times New Roman" w:hAnsi="Times New Roman" w:cs="Times New Roman"/>
                <w:bCs/>
                <w:sz w:val="24"/>
                <w:szCs w:val="24"/>
              </w:rPr>
              <w:t>37.1</w:t>
            </w:r>
          </w:p>
        </w:tc>
        <w:tc>
          <w:tcPr>
            <w:tcW w:w="1540" w:type="dxa"/>
            <w:tcBorders>
              <w:top w:val="nil"/>
              <w:left w:val="nil"/>
              <w:bottom w:val="nil"/>
              <w:right w:val="nil"/>
            </w:tcBorders>
            <w:shd w:val="clear" w:color="auto" w:fill="auto"/>
            <w:noWrap/>
            <w:vAlign w:val="bottom"/>
            <w:hideMark/>
          </w:tcPr>
          <w:p w:rsidR="00CE5A25" w:rsidRPr="00CE5A25" w:rsidRDefault="00CE5A25" w:rsidP="00CE5A25">
            <w:pPr>
              <w:spacing w:after="0" w:line="240" w:lineRule="auto"/>
              <w:jc w:val="right"/>
              <w:rPr>
                <w:rFonts w:ascii="Times New Roman" w:eastAsia="Times New Roman" w:hAnsi="Times New Roman" w:cs="Times New Roman"/>
                <w:bCs/>
                <w:sz w:val="24"/>
                <w:szCs w:val="24"/>
              </w:rPr>
            </w:pPr>
            <w:r w:rsidRPr="00CE5A25">
              <w:rPr>
                <w:rFonts w:ascii="Times New Roman" w:eastAsia="Times New Roman" w:hAnsi="Times New Roman" w:cs="Times New Roman"/>
                <w:bCs/>
                <w:sz w:val="24"/>
                <w:szCs w:val="24"/>
              </w:rPr>
              <w:t>37.9</w:t>
            </w:r>
          </w:p>
        </w:tc>
      </w:tr>
    </w:tbl>
    <w:p w:rsidR="009834C0" w:rsidRPr="00831022" w:rsidRDefault="009834C0" w:rsidP="006E1BA5">
      <w:pPr>
        <w:shd w:val="clear" w:color="auto" w:fill="FFFFFF"/>
        <w:spacing w:after="0" w:line="480" w:lineRule="auto"/>
        <w:ind w:left="375"/>
        <w:rPr>
          <w:rFonts w:ascii="Times New Roman" w:eastAsia="Times New Roman" w:hAnsi="Times New Roman" w:cs="Times New Roman"/>
          <w:color w:val="333333"/>
          <w:sz w:val="24"/>
          <w:szCs w:val="24"/>
        </w:rPr>
      </w:pPr>
    </w:p>
    <w:tbl>
      <w:tblPr>
        <w:tblW w:w="9360" w:type="dxa"/>
        <w:shd w:val="clear" w:color="auto" w:fill="FCFCFC"/>
        <w:tblCellMar>
          <w:top w:w="15" w:type="dxa"/>
          <w:left w:w="15" w:type="dxa"/>
          <w:bottom w:w="15" w:type="dxa"/>
          <w:right w:w="15" w:type="dxa"/>
        </w:tblCellMar>
        <w:tblLook w:val="04A0" w:firstRow="1" w:lastRow="0" w:firstColumn="1" w:lastColumn="0" w:noHBand="0" w:noVBand="1"/>
      </w:tblPr>
      <w:tblGrid>
        <w:gridCol w:w="3862"/>
        <w:gridCol w:w="1120"/>
        <w:gridCol w:w="1408"/>
        <w:gridCol w:w="1440"/>
        <w:gridCol w:w="1530"/>
      </w:tblGrid>
      <w:tr w:rsidR="00566E54" w:rsidRPr="00831022" w:rsidTr="00566E54">
        <w:trPr>
          <w:trHeight w:val="162"/>
        </w:trPr>
        <w:tc>
          <w:tcPr>
            <w:tcW w:w="4230" w:type="dxa"/>
            <w:tcBorders>
              <w:top w:val="nil"/>
              <w:left w:val="nil"/>
              <w:bottom w:val="nil"/>
              <w:right w:val="nil"/>
            </w:tcBorders>
            <w:shd w:val="clear" w:color="auto" w:fill="FFFFFF"/>
            <w:tcMar>
              <w:top w:w="75" w:type="dxa"/>
              <w:left w:w="450" w:type="dxa"/>
              <w:bottom w:w="75" w:type="dxa"/>
              <w:right w:w="120" w:type="dxa"/>
            </w:tcMar>
          </w:tcPr>
          <w:p w:rsidR="00566E54" w:rsidRPr="00831022" w:rsidRDefault="00566E54" w:rsidP="00566E54">
            <w:pPr>
              <w:spacing w:after="0" w:line="240" w:lineRule="auto"/>
              <w:rPr>
                <w:rFonts w:ascii="Times New Roman" w:eastAsia="Times New Roman" w:hAnsi="Times New Roman" w:cs="Times New Roman"/>
                <w:bCs/>
                <w:color w:val="000000"/>
                <w:sz w:val="24"/>
                <w:szCs w:val="24"/>
              </w:rPr>
            </w:pPr>
          </w:p>
        </w:tc>
        <w:tc>
          <w:tcPr>
            <w:tcW w:w="0" w:type="auto"/>
            <w:tcBorders>
              <w:top w:val="nil"/>
              <w:left w:val="nil"/>
              <w:bottom w:val="nil"/>
              <w:right w:val="nil"/>
            </w:tcBorders>
            <w:shd w:val="clear" w:color="auto" w:fill="FFFFFF"/>
            <w:noWrap/>
            <w:tcMar>
              <w:top w:w="75" w:type="dxa"/>
              <w:left w:w="120" w:type="dxa"/>
              <w:bottom w:w="75" w:type="dxa"/>
              <w:right w:w="120" w:type="dxa"/>
            </w:tcMar>
          </w:tcPr>
          <w:p w:rsidR="00566E54" w:rsidRPr="00831022" w:rsidRDefault="00566E54" w:rsidP="00566E54">
            <w:pPr>
              <w:tabs>
                <w:tab w:val="left" w:pos="400"/>
              </w:tabs>
              <w:spacing w:after="0" w:line="240" w:lineRule="auto"/>
              <w:rPr>
                <w:rFonts w:ascii="Times New Roman" w:eastAsia="Times New Roman" w:hAnsi="Times New Roman" w:cs="Times New Roman"/>
                <w:bCs/>
                <w:color w:val="000000"/>
                <w:sz w:val="24"/>
                <w:szCs w:val="24"/>
              </w:rPr>
            </w:pPr>
            <w:r w:rsidRPr="00831022">
              <w:rPr>
                <w:rFonts w:ascii="Times New Roman" w:eastAsia="Times New Roman" w:hAnsi="Times New Roman" w:cs="Times New Roman"/>
                <w:bCs/>
                <w:color w:val="000000"/>
                <w:sz w:val="24"/>
                <w:szCs w:val="24"/>
              </w:rPr>
              <w:tab/>
              <w:t>2016</w:t>
            </w:r>
          </w:p>
        </w:tc>
        <w:tc>
          <w:tcPr>
            <w:tcW w:w="1408" w:type="dxa"/>
            <w:tcBorders>
              <w:top w:val="nil"/>
              <w:left w:val="nil"/>
              <w:bottom w:val="nil"/>
              <w:right w:val="nil"/>
            </w:tcBorders>
            <w:shd w:val="clear" w:color="auto" w:fill="FFFFFF"/>
            <w:noWrap/>
            <w:tcMar>
              <w:top w:w="75" w:type="dxa"/>
              <w:left w:w="120" w:type="dxa"/>
              <w:bottom w:w="75" w:type="dxa"/>
              <w:right w:w="120" w:type="dxa"/>
            </w:tcMar>
          </w:tcPr>
          <w:p w:rsidR="00566E54" w:rsidRPr="00831022" w:rsidRDefault="00566E54" w:rsidP="00566E54">
            <w:pPr>
              <w:spacing w:after="0" w:line="240" w:lineRule="auto"/>
              <w:jc w:val="right"/>
              <w:rPr>
                <w:rFonts w:ascii="Times New Roman" w:eastAsia="Times New Roman" w:hAnsi="Times New Roman" w:cs="Times New Roman"/>
                <w:bCs/>
                <w:color w:val="000000"/>
                <w:sz w:val="24"/>
                <w:szCs w:val="24"/>
              </w:rPr>
            </w:pPr>
            <w:r w:rsidRPr="00831022">
              <w:rPr>
                <w:rFonts w:ascii="Times New Roman" w:eastAsia="Times New Roman" w:hAnsi="Times New Roman" w:cs="Times New Roman"/>
                <w:bCs/>
                <w:color w:val="000000"/>
                <w:sz w:val="24"/>
                <w:szCs w:val="24"/>
              </w:rPr>
              <w:t>2015</w:t>
            </w:r>
          </w:p>
        </w:tc>
        <w:tc>
          <w:tcPr>
            <w:tcW w:w="1440" w:type="dxa"/>
            <w:tcBorders>
              <w:top w:val="nil"/>
              <w:left w:val="nil"/>
              <w:bottom w:val="nil"/>
              <w:right w:val="nil"/>
            </w:tcBorders>
            <w:shd w:val="clear" w:color="auto" w:fill="FFFFFF"/>
            <w:noWrap/>
            <w:tcMar>
              <w:top w:w="75" w:type="dxa"/>
              <w:left w:w="120" w:type="dxa"/>
              <w:bottom w:w="75" w:type="dxa"/>
              <w:right w:w="120" w:type="dxa"/>
            </w:tcMar>
          </w:tcPr>
          <w:p w:rsidR="00566E54" w:rsidRPr="00831022" w:rsidRDefault="00566E54" w:rsidP="00566E54">
            <w:pPr>
              <w:spacing w:after="0" w:line="240" w:lineRule="auto"/>
              <w:jc w:val="right"/>
              <w:rPr>
                <w:rFonts w:ascii="Times New Roman" w:eastAsia="Times New Roman" w:hAnsi="Times New Roman" w:cs="Times New Roman"/>
                <w:bCs/>
                <w:color w:val="000000"/>
                <w:sz w:val="24"/>
                <w:szCs w:val="24"/>
              </w:rPr>
            </w:pPr>
            <w:r w:rsidRPr="00831022">
              <w:rPr>
                <w:rFonts w:ascii="Times New Roman" w:eastAsia="Times New Roman" w:hAnsi="Times New Roman" w:cs="Times New Roman"/>
                <w:bCs/>
                <w:color w:val="000000"/>
                <w:sz w:val="24"/>
                <w:szCs w:val="24"/>
              </w:rPr>
              <w:t>2014</w:t>
            </w:r>
          </w:p>
        </w:tc>
        <w:tc>
          <w:tcPr>
            <w:tcW w:w="1530" w:type="dxa"/>
            <w:tcBorders>
              <w:top w:val="nil"/>
              <w:left w:val="nil"/>
              <w:bottom w:val="nil"/>
              <w:right w:val="nil"/>
            </w:tcBorders>
            <w:shd w:val="clear" w:color="auto" w:fill="FFFFFF"/>
            <w:noWrap/>
            <w:tcMar>
              <w:top w:w="75" w:type="dxa"/>
              <w:left w:w="120" w:type="dxa"/>
              <w:bottom w:w="75" w:type="dxa"/>
              <w:right w:w="120" w:type="dxa"/>
            </w:tcMar>
          </w:tcPr>
          <w:p w:rsidR="00566E54" w:rsidRPr="00831022" w:rsidRDefault="00566E54" w:rsidP="00566E54">
            <w:pPr>
              <w:spacing w:after="0" w:line="240" w:lineRule="auto"/>
              <w:jc w:val="right"/>
              <w:rPr>
                <w:rFonts w:ascii="Times New Roman" w:eastAsia="Times New Roman" w:hAnsi="Times New Roman" w:cs="Times New Roman"/>
                <w:bCs/>
                <w:color w:val="000000"/>
                <w:sz w:val="24"/>
                <w:szCs w:val="24"/>
              </w:rPr>
            </w:pPr>
            <w:r w:rsidRPr="00831022">
              <w:rPr>
                <w:rFonts w:ascii="Times New Roman" w:eastAsia="Times New Roman" w:hAnsi="Times New Roman" w:cs="Times New Roman"/>
                <w:bCs/>
                <w:color w:val="000000"/>
                <w:sz w:val="24"/>
                <w:szCs w:val="24"/>
              </w:rPr>
              <w:t>2013</w:t>
            </w:r>
          </w:p>
        </w:tc>
      </w:tr>
      <w:tr w:rsidR="00566E54" w:rsidRPr="00831022" w:rsidTr="00566E54">
        <w:trPr>
          <w:trHeight w:val="162"/>
        </w:trPr>
        <w:tc>
          <w:tcPr>
            <w:tcW w:w="4230" w:type="dxa"/>
            <w:tcBorders>
              <w:top w:val="nil"/>
              <w:left w:val="nil"/>
              <w:bottom w:val="nil"/>
              <w:right w:val="nil"/>
            </w:tcBorders>
            <w:shd w:val="clear" w:color="auto" w:fill="FFFFFF"/>
            <w:tcMar>
              <w:top w:w="75" w:type="dxa"/>
              <w:left w:w="450" w:type="dxa"/>
              <w:bottom w:w="75" w:type="dxa"/>
              <w:right w:w="120" w:type="dxa"/>
            </w:tcMar>
            <w:hideMark/>
          </w:tcPr>
          <w:p w:rsidR="00566E54" w:rsidRPr="00566E54" w:rsidRDefault="00566E54" w:rsidP="00566E54">
            <w:pPr>
              <w:spacing w:after="0" w:line="240" w:lineRule="auto"/>
              <w:rPr>
                <w:rFonts w:ascii="Times New Roman" w:eastAsia="Times New Roman" w:hAnsi="Times New Roman" w:cs="Times New Roman"/>
                <w:bCs/>
                <w:color w:val="000000"/>
                <w:sz w:val="24"/>
                <w:szCs w:val="24"/>
              </w:rPr>
            </w:pPr>
            <w:r w:rsidRPr="00831022">
              <w:rPr>
                <w:rFonts w:ascii="Times New Roman" w:eastAsia="Times New Roman" w:hAnsi="Times New Roman" w:cs="Times New Roman"/>
                <w:bCs/>
                <w:color w:val="000000"/>
                <w:sz w:val="24"/>
                <w:szCs w:val="24"/>
              </w:rPr>
              <w:t>Average Collection P</w:t>
            </w:r>
            <w:r w:rsidRPr="00566E54">
              <w:rPr>
                <w:rFonts w:ascii="Times New Roman" w:eastAsia="Times New Roman" w:hAnsi="Times New Roman" w:cs="Times New Roman"/>
                <w:bCs/>
                <w:color w:val="000000"/>
                <w:sz w:val="24"/>
                <w:szCs w:val="24"/>
              </w:rPr>
              <w:t>eriod</w:t>
            </w:r>
            <w:r w:rsidRPr="00831022">
              <w:rPr>
                <w:rFonts w:ascii="Times New Roman" w:eastAsia="Times New Roman" w:hAnsi="Times New Roman" w:cs="Times New Roman"/>
                <w:bCs/>
                <w:color w:val="000000"/>
                <w:sz w:val="24"/>
                <w:szCs w:val="24"/>
              </w:rPr>
              <w:t xml:space="preserve"> Pepsico</w:t>
            </w:r>
          </w:p>
        </w:tc>
        <w:tc>
          <w:tcPr>
            <w:tcW w:w="0" w:type="auto"/>
            <w:tcBorders>
              <w:top w:val="nil"/>
              <w:left w:val="nil"/>
              <w:bottom w:val="nil"/>
              <w:right w:val="nil"/>
            </w:tcBorders>
            <w:shd w:val="clear" w:color="auto" w:fill="FFFFFF"/>
            <w:noWrap/>
            <w:tcMar>
              <w:top w:w="75" w:type="dxa"/>
              <w:left w:w="120" w:type="dxa"/>
              <w:bottom w:w="75" w:type="dxa"/>
              <w:right w:w="120" w:type="dxa"/>
            </w:tcMar>
            <w:hideMark/>
          </w:tcPr>
          <w:p w:rsidR="00566E54" w:rsidRPr="00566E54" w:rsidRDefault="00566E54" w:rsidP="00566E54">
            <w:pPr>
              <w:spacing w:after="0" w:line="240" w:lineRule="auto"/>
              <w:jc w:val="right"/>
              <w:rPr>
                <w:rFonts w:ascii="Times New Roman" w:eastAsia="Times New Roman" w:hAnsi="Times New Roman" w:cs="Times New Roman"/>
                <w:bCs/>
                <w:color w:val="000000"/>
                <w:sz w:val="24"/>
                <w:szCs w:val="24"/>
              </w:rPr>
            </w:pPr>
            <w:r w:rsidRPr="00566E54">
              <w:rPr>
                <w:rFonts w:ascii="Times New Roman" w:eastAsia="Times New Roman" w:hAnsi="Times New Roman" w:cs="Times New Roman"/>
                <w:bCs/>
                <w:color w:val="000000"/>
                <w:sz w:val="24"/>
                <w:szCs w:val="24"/>
              </w:rPr>
              <w:t>39</w:t>
            </w:r>
          </w:p>
        </w:tc>
        <w:tc>
          <w:tcPr>
            <w:tcW w:w="1408" w:type="dxa"/>
            <w:tcBorders>
              <w:top w:val="nil"/>
              <w:left w:val="nil"/>
              <w:bottom w:val="nil"/>
              <w:right w:val="nil"/>
            </w:tcBorders>
            <w:shd w:val="clear" w:color="auto" w:fill="FFFFFF"/>
            <w:noWrap/>
            <w:tcMar>
              <w:top w:w="75" w:type="dxa"/>
              <w:left w:w="120" w:type="dxa"/>
              <w:bottom w:w="75" w:type="dxa"/>
              <w:right w:w="120" w:type="dxa"/>
            </w:tcMar>
            <w:hideMark/>
          </w:tcPr>
          <w:p w:rsidR="00566E54" w:rsidRPr="00566E54" w:rsidRDefault="00566E54" w:rsidP="00566E54">
            <w:pPr>
              <w:spacing w:after="0" w:line="240" w:lineRule="auto"/>
              <w:jc w:val="right"/>
              <w:rPr>
                <w:rFonts w:ascii="Times New Roman" w:eastAsia="Times New Roman" w:hAnsi="Times New Roman" w:cs="Times New Roman"/>
                <w:bCs/>
                <w:color w:val="000000"/>
                <w:sz w:val="24"/>
                <w:szCs w:val="24"/>
              </w:rPr>
            </w:pPr>
            <w:r w:rsidRPr="00566E54">
              <w:rPr>
                <w:rFonts w:ascii="Times New Roman" w:eastAsia="Times New Roman" w:hAnsi="Times New Roman" w:cs="Times New Roman"/>
                <w:bCs/>
                <w:color w:val="000000"/>
                <w:sz w:val="24"/>
                <w:szCs w:val="24"/>
              </w:rPr>
              <w:t>37</w:t>
            </w:r>
          </w:p>
        </w:tc>
        <w:tc>
          <w:tcPr>
            <w:tcW w:w="1440" w:type="dxa"/>
            <w:tcBorders>
              <w:top w:val="nil"/>
              <w:left w:val="nil"/>
              <w:bottom w:val="nil"/>
              <w:right w:val="nil"/>
            </w:tcBorders>
            <w:shd w:val="clear" w:color="auto" w:fill="FFFFFF"/>
            <w:noWrap/>
            <w:tcMar>
              <w:top w:w="75" w:type="dxa"/>
              <w:left w:w="120" w:type="dxa"/>
              <w:bottom w:w="75" w:type="dxa"/>
              <w:right w:w="120" w:type="dxa"/>
            </w:tcMar>
            <w:hideMark/>
          </w:tcPr>
          <w:p w:rsidR="00566E54" w:rsidRPr="00566E54" w:rsidRDefault="00566E54" w:rsidP="00566E54">
            <w:pPr>
              <w:spacing w:after="0" w:line="240" w:lineRule="auto"/>
              <w:jc w:val="right"/>
              <w:rPr>
                <w:rFonts w:ascii="Times New Roman" w:eastAsia="Times New Roman" w:hAnsi="Times New Roman" w:cs="Times New Roman"/>
                <w:bCs/>
                <w:color w:val="000000"/>
                <w:sz w:val="24"/>
                <w:szCs w:val="24"/>
              </w:rPr>
            </w:pPr>
            <w:r w:rsidRPr="00566E54">
              <w:rPr>
                <w:rFonts w:ascii="Times New Roman" w:eastAsia="Times New Roman" w:hAnsi="Times New Roman" w:cs="Times New Roman"/>
                <w:bCs/>
                <w:color w:val="000000"/>
                <w:sz w:val="24"/>
                <w:szCs w:val="24"/>
              </w:rPr>
              <w:t>36</w:t>
            </w:r>
          </w:p>
        </w:tc>
        <w:tc>
          <w:tcPr>
            <w:tcW w:w="1530" w:type="dxa"/>
            <w:tcBorders>
              <w:top w:val="nil"/>
              <w:left w:val="nil"/>
              <w:bottom w:val="nil"/>
              <w:right w:val="nil"/>
            </w:tcBorders>
            <w:shd w:val="clear" w:color="auto" w:fill="FFFFFF"/>
            <w:noWrap/>
            <w:tcMar>
              <w:top w:w="75" w:type="dxa"/>
              <w:left w:w="120" w:type="dxa"/>
              <w:bottom w:w="75" w:type="dxa"/>
              <w:right w:w="120" w:type="dxa"/>
            </w:tcMar>
            <w:hideMark/>
          </w:tcPr>
          <w:p w:rsidR="00566E54" w:rsidRPr="00566E54" w:rsidRDefault="00566E54" w:rsidP="00566E54">
            <w:pPr>
              <w:spacing w:after="0" w:line="240" w:lineRule="auto"/>
              <w:jc w:val="right"/>
              <w:rPr>
                <w:rFonts w:ascii="Times New Roman" w:eastAsia="Times New Roman" w:hAnsi="Times New Roman" w:cs="Times New Roman"/>
                <w:bCs/>
                <w:color w:val="000000"/>
                <w:sz w:val="24"/>
                <w:szCs w:val="24"/>
              </w:rPr>
            </w:pPr>
            <w:r w:rsidRPr="00566E54">
              <w:rPr>
                <w:rFonts w:ascii="Times New Roman" w:eastAsia="Times New Roman" w:hAnsi="Times New Roman" w:cs="Times New Roman"/>
                <w:bCs/>
                <w:color w:val="000000"/>
                <w:sz w:val="24"/>
                <w:szCs w:val="24"/>
              </w:rPr>
              <w:t>38</w:t>
            </w:r>
          </w:p>
        </w:tc>
      </w:tr>
    </w:tbl>
    <w:p w:rsidR="00566E54" w:rsidRPr="00831022" w:rsidRDefault="00566E54" w:rsidP="006E1BA5">
      <w:pPr>
        <w:shd w:val="clear" w:color="auto" w:fill="FFFFFF"/>
        <w:spacing w:after="0" w:line="480" w:lineRule="auto"/>
        <w:ind w:left="375"/>
        <w:rPr>
          <w:rFonts w:ascii="Times New Roman" w:eastAsia="Times New Roman" w:hAnsi="Times New Roman" w:cs="Times New Roman"/>
          <w:color w:val="333333"/>
          <w:sz w:val="24"/>
          <w:szCs w:val="24"/>
        </w:rPr>
      </w:pPr>
    </w:p>
    <w:p w:rsidR="00CE5A25" w:rsidRPr="00831022" w:rsidRDefault="006E1BA5"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The average collection period </w:t>
      </w:r>
      <w:r w:rsidR="00CE5A25" w:rsidRPr="00831022">
        <w:rPr>
          <w:rFonts w:ascii="Times New Roman" w:eastAsia="Times New Roman" w:hAnsi="Times New Roman" w:cs="Times New Roman"/>
          <w:color w:val="333333"/>
          <w:sz w:val="24"/>
          <w:szCs w:val="24"/>
        </w:rPr>
        <w:t>was improving from 2011-2013 according to Harding</w:t>
      </w:r>
      <w:r w:rsidRPr="00831022">
        <w:rPr>
          <w:rFonts w:ascii="Times New Roman" w:eastAsia="Times New Roman" w:hAnsi="Times New Roman" w:cs="Times New Roman"/>
          <w:color w:val="333333"/>
          <w:sz w:val="24"/>
          <w:szCs w:val="24"/>
        </w:rPr>
        <w:t>.</w:t>
      </w:r>
    </w:p>
    <w:p w:rsidR="006E1BA5" w:rsidRDefault="00CE5A25"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This analysis also shows continued improvement showing a 4.5 point drop from 2011.  Albeit</w:t>
      </w:r>
      <w:r w:rsidR="00787E36">
        <w:rPr>
          <w:rFonts w:ascii="Times New Roman" w:eastAsia="Times New Roman" w:hAnsi="Times New Roman" w:cs="Times New Roman"/>
          <w:color w:val="333333"/>
          <w:sz w:val="24"/>
          <w:szCs w:val="24"/>
        </w:rPr>
        <w:t>,</w:t>
      </w:r>
      <w:r w:rsidRPr="00831022">
        <w:rPr>
          <w:rFonts w:ascii="Times New Roman" w:eastAsia="Times New Roman" w:hAnsi="Times New Roman" w:cs="Times New Roman"/>
          <w:color w:val="333333"/>
          <w:sz w:val="24"/>
          <w:szCs w:val="24"/>
        </w:rPr>
        <w:t xml:space="preserve"> t</w:t>
      </w:r>
      <w:r w:rsidR="006E1BA5" w:rsidRPr="00831022">
        <w:rPr>
          <w:rFonts w:ascii="Times New Roman" w:eastAsia="Times New Roman" w:hAnsi="Times New Roman" w:cs="Times New Roman"/>
          <w:color w:val="333333"/>
          <w:sz w:val="24"/>
          <w:szCs w:val="24"/>
        </w:rPr>
        <w:t>he</w:t>
      </w:r>
      <w:r w:rsidRPr="00831022">
        <w:rPr>
          <w:rFonts w:ascii="Times New Roman" w:eastAsia="Times New Roman" w:hAnsi="Times New Roman" w:cs="Times New Roman"/>
          <w:color w:val="333333"/>
          <w:sz w:val="24"/>
          <w:szCs w:val="24"/>
        </w:rPr>
        <w:t xml:space="preserve"> industry average of 31.2 is still not met.  This could be</w:t>
      </w:r>
      <w:r w:rsidR="006E1BA5" w:rsidRPr="00831022">
        <w:rPr>
          <w:rFonts w:ascii="Times New Roman" w:eastAsia="Times New Roman" w:hAnsi="Times New Roman" w:cs="Times New Roman"/>
          <w:color w:val="333333"/>
          <w:sz w:val="24"/>
          <w:szCs w:val="24"/>
        </w:rPr>
        <w:t xml:space="preserve"> due to its</w:t>
      </w:r>
      <w:r w:rsidRPr="00831022">
        <w:rPr>
          <w:rFonts w:ascii="Times New Roman" w:eastAsia="Times New Roman" w:hAnsi="Times New Roman" w:cs="Times New Roman"/>
          <w:color w:val="333333"/>
          <w:sz w:val="24"/>
          <w:szCs w:val="24"/>
        </w:rPr>
        <w:t xml:space="preserve"> emphasis </w:t>
      </w:r>
      <w:r w:rsidR="009C24AD" w:rsidRPr="00831022">
        <w:rPr>
          <w:rFonts w:ascii="Times New Roman" w:eastAsia="Times New Roman" w:hAnsi="Times New Roman" w:cs="Times New Roman"/>
          <w:noProof/>
          <w:color w:val="333333"/>
          <w:sz w:val="24"/>
          <w:szCs w:val="24"/>
        </w:rPr>
        <w:t>o</w:t>
      </w:r>
      <w:r w:rsidRPr="00831022">
        <w:rPr>
          <w:rFonts w:ascii="Times New Roman" w:eastAsia="Times New Roman" w:hAnsi="Times New Roman" w:cs="Times New Roman"/>
          <w:noProof/>
          <w:color w:val="333333"/>
          <w:sz w:val="24"/>
          <w:szCs w:val="24"/>
        </w:rPr>
        <w:t>n</w:t>
      </w:r>
      <w:r w:rsidRPr="00831022">
        <w:rPr>
          <w:rFonts w:ascii="Times New Roman" w:eastAsia="Times New Roman" w:hAnsi="Times New Roman" w:cs="Times New Roman"/>
          <w:color w:val="333333"/>
          <w:sz w:val="24"/>
          <w:szCs w:val="24"/>
        </w:rPr>
        <w:t xml:space="preserve"> syrup distribution instead of bottling the product</w:t>
      </w:r>
      <w:r w:rsidR="006E1BA5" w:rsidRPr="00831022">
        <w:rPr>
          <w:rFonts w:ascii="Times New Roman" w:eastAsia="Times New Roman" w:hAnsi="Times New Roman" w:cs="Times New Roman"/>
          <w:color w:val="333333"/>
          <w:sz w:val="24"/>
          <w:szCs w:val="24"/>
        </w:rPr>
        <w:t xml:space="preserve">. </w:t>
      </w:r>
      <w:r w:rsidR="00566E54" w:rsidRPr="00831022">
        <w:rPr>
          <w:rFonts w:ascii="Times New Roman" w:eastAsia="Times New Roman" w:hAnsi="Times New Roman" w:cs="Times New Roman"/>
          <w:color w:val="333333"/>
          <w:sz w:val="24"/>
          <w:szCs w:val="24"/>
        </w:rPr>
        <w:t xml:space="preserve"> </w:t>
      </w:r>
      <w:r w:rsidR="00787E36">
        <w:rPr>
          <w:rFonts w:ascii="Times New Roman" w:eastAsia="Times New Roman" w:hAnsi="Times New Roman" w:cs="Times New Roman"/>
          <w:color w:val="333333"/>
          <w:sz w:val="24"/>
          <w:szCs w:val="24"/>
        </w:rPr>
        <w:t xml:space="preserve">On the flip side, </w:t>
      </w:r>
      <w:r w:rsidR="00566E54" w:rsidRPr="00831022">
        <w:rPr>
          <w:rFonts w:ascii="Times New Roman" w:eastAsia="Times New Roman" w:hAnsi="Times New Roman" w:cs="Times New Roman"/>
          <w:color w:val="333333"/>
          <w:sz w:val="24"/>
          <w:szCs w:val="24"/>
        </w:rPr>
        <w:t>Coke is outperforming PepsiCo here.</w:t>
      </w:r>
    </w:p>
    <w:p w:rsidR="00AC0ADF" w:rsidRPr="00831022" w:rsidRDefault="00AC0ADF" w:rsidP="006E1BA5">
      <w:pPr>
        <w:shd w:val="clear" w:color="auto" w:fill="FFFFFF"/>
        <w:spacing w:after="0" w:line="480" w:lineRule="auto"/>
        <w:ind w:left="375"/>
        <w:rPr>
          <w:rFonts w:ascii="Times New Roman" w:eastAsia="Times New Roman" w:hAnsi="Times New Roman" w:cs="Times New Roman"/>
          <w:color w:val="333333"/>
          <w:sz w:val="24"/>
          <w:szCs w:val="24"/>
        </w:rPr>
      </w:pPr>
    </w:p>
    <w:p w:rsidR="006E1BA5" w:rsidRPr="00831022" w:rsidRDefault="007F1571" w:rsidP="006E1BA5">
      <w:pPr>
        <w:numPr>
          <w:ilvl w:val="0"/>
          <w:numId w:val="3"/>
        </w:numPr>
        <w:shd w:val="clear" w:color="auto" w:fill="FFFFFF"/>
        <w:spacing w:after="0" w:line="480" w:lineRule="auto"/>
        <w:ind w:left="375"/>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lastRenderedPageBreak/>
        <w:t>Inventory T</w:t>
      </w:r>
      <w:r w:rsidR="006E1BA5" w:rsidRPr="00831022">
        <w:rPr>
          <w:rFonts w:ascii="Times New Roman" w:eastAsia="Times New Roman" w:hAnsi="Times New Roman" w:cs="Times New Roman"/>
          <w:b/>
          <w:color w:val="333333"/>
          <w:sz w:val="24"/>
          <w:szCs w:val="24"/>
        </w:rPr>
        <w:t>urnover</w:t>
      </w:r>
    </w:p>
    <w:p w:rsidR="002741EC" w:rsidRPr="00831022" w:rsidRDefault="00787E36" w:rsidP="006E1BA5">
      <w:pPr>
        <w:shd w:val="clear" w:color="auto" w:fill="FFFFFF"/>
        <w:spacing w:after="0" w:line="480" w:lineRule="auto"/>
        <w:ind w:firstLine="375"/>
        <w:rPr>
          <w:rFonts w:ascii="Times New Roman" w:hAnsi="Times New Roman" w:cs="Times New Roman"/>
          <w:color w:val="666666"/>
          <w:sz w:val="24"/>
          <w:szCs w:val="24"/>
          <w:shd w:val="clear" w:color="auto" w:fill="FFFFFF"/>
        </w:rPr>
      </w:pPr>
      <w:r>
        <w:rPr>
          <w:rFonts w:ascii="Times New Roman" w:hAnsi="Times New Roman" w:cs="Times New Roman"/>
          <w:color w:val="666666"/>
          <w:sz w:val="24"/>
          <w:szCs w:val="24"/>
          <w:shd w:val="clear" w:color="auto" w:fill="FFFFFF"/>
        </w:rPr>
        <w:t>IT i</w:t>
      </w:r>
      <w:r w:rsidR="002741EC" w:rsidRPr="00831022">
        <w:rPr>
          <w:rFonts w:ascii="Times New Roman" w:hAnsi="Times New Roman" w:cs="Times New Roman"/>
          <w:color w:val="666666"/>
          <w:sz w:val="24"/>
          <w:szCs w:val="24"/>
          <w:shd w:val="clear" w:color="auto" w:fill="FFFFFF"/>
        </w:rPr>
        <w:t>ndicates how many times inventory is sold and restocked in a given period.</w:t>
      </w:r>
    </w:p>
    <w:p w:rsidR="006E1BA5" w:rsidRPr="00831022" w:rsidRDefault="006E1BA5" w:rsidP="006E1BA5">
      <w:pPr>
        <w:shd w:val="clear" w:color="auto" w:fill="FFFFFF"/>
        <w:spacing w:after="0" w:line="480" w:lineRule="auto"/>
        <w:ind w:firstLine="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Inventory Turnover = Sales / Inventory        OR </w:t>
      </w:r>
    </w:p>
    <w:p w:rsidR="006E1BA5" w:rsidRPr="00831022" w:rsidRDefault="006E1BA5" w:rsidP="006E1BA5">
      <w:pPr>
        <w:shd w:val="clear" w:color="auto" w:fill="FFFFFF"/>
        <w:spacing w:after="0" w:line="480" w:lineRule="auto"/>
        <w:ind w:firstLine="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Inventory Turnover = COGS / Average Inventory</w:t>
      </w:r>
    </w:p>
    <w:p w:rsidR="002741EC" w:rsidRPr="00831022" w:rsidRDefault="002741EC" w:rsidP="006E1BA5">
      <w:pPr>
        <w:shd w:val="clear" w:color="auto" w:fill="FFFFFF"/>
        <w:spacing w:after="0" w:line="480" w:lineRule="auto"/>
        <w:ind w:firstLine="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The 2014 analysis shows </w:t>
      </w:r>
    </w:p>
    <w:p w:rsidR="002741EC" w:rsidRPr="00831022" w:rsidRDefault="002741EC" w:rsidP="006E1BA5">
      <w:pPr>
        <w:shd w:val="clear" w:color="auto" w:fill="FFFFFF"/>
        <w:spacing w:after="0" w:line="480" w:lineRule="auto"/>
        <w:ind w:firstLine="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ab/>
        <w:t>Inventory turnover</w:t>
      </w:r>
      <w:r w:rsidRPr="00831022">
        <w:rPr>
          <w:rFonts w:ascii="Times New Roman" w:eastAsia="Times New Roman" w:hAnsi="Times New Roman" w:cs="Times New Roman"/>
          <w:color w:val="333333"/>
          <w:sz w:val="24"/>
          <w:szCs w:val="24"/>
        </w:rPr>
        <w:tab/>
        <w:t>2011=15.05</w:t>
      </w:r>
      <w:r w:rsidRPr="00831022">
        <w:rPr>
          <w:rFonts w:ascii="Times New Roman" w:eastAsia="Times New Roman" w:hAnsi="Times New Roman" w:cs="Times New Roman"/>
          <w:color w:val="333333"/>
          <w:sz w:val="24"/>
          <w:szCs w:val="24"/>
        </w:rPr>
        <w:tab/>
        <w:t>2012=14.71</w:t>
      </w:r>
      <w:r w:rsidRPr="00831022">
        <w:rPr>
          <w:rFonts w:ascii="Times New Roman" w:eastAsia="Times New Roman" w:hAnsi="Times New Roman" w:cs="Times New Roman"/>
          <w:color w:val="333333"/>
          <w:sz w:val="24"/>
          <w:szCs w:val="24"/>
        </w:rPr>
        <w:tab/>
        <w:t>2013=14.3</w:t>
      </w:r>
    </w:p>
    <w:p w:rsidR="002741EC" w:rsidRPr="00831022" w:rsidRDefault="002741EC" w:rsidP="006E1BA5">
      <w:pPr>
        <w:shd w:val="clear" w:color="auto" w:fill="FFFFFF"/>
        <w:spacing w:after="0" w:line="480" w:lineRule="auto"/>
        <w:ind w:firstLine="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This analysis shows</w:t>
      </w:r>
      <w:r w:rsidR="00A11B4E" w:rsidRPr="00831022">
        <w:rPr>
          <w:rFonts w:ascii="Times New Roman" w:eastAsia="Times New Roman" w:hAnsi="Times New Roman" w:cs="Times New Roman"/>
          <w:color w:val="333333"/>
          <w:sz w:val="24"/>
          <w:szCs w:val="24"/>
        </w:rPr>
        <w:t xml:space="preserve"> much lower numbers</w:t>
      </w:r>
    </w:p>
    <w:tbl>
      <w:tblPr>
        <w:tblW w:w="10484" w:type="dxa"/>
        <w:tblLook w:val="04A0" w:firstRow="1" w:lastRow="0" w:firstColumn="1" w:lastColumn="0" w:noHBand="0" w:noVBand="1"/>
      </w:tblPr>
      <w:tblGrid>
        <w:gridCol w:w="3163"/>
        <w:gridCol w:w="1596"/>
        <w:gridCol w:w="1381"/>
        <w:gridCol w:w="1381"/>
        <w:gridCol w:w="437"/>
        <w:gridCol w:w="2526"/>
      </w:tblGrid>
      <w:tr w:rsidR="00A11B4E" w:rsidRPr="00831022" w:rsidTr="00935470">
        <w:trPr>
          <w:trHeight w:val="70"/>
        </w:trPr>
        <w:tc>
          <w:tcPr>
            <w:tcW w:w="3163" w:type="dxa"/>
            <w:tcBorders>
              <w:top w:val="nil"/>
              <w:left w:val="nil"/>
              <w:bottom w:val="nil"/>
              <w:right w:val="nil"/>
            </w:tcBorders>
            <w:shd w:val="clear" w:color="auto" w:fill="auto"/>
            <w:noWrap/>
            <w:vAlign w:val="bottom"/>
          </w:tcPr>
          <w:p w:rsidR="00A11B4E" w:rsidRPr="00831022" w:rsidRDefault="00A11B4E" w:rsidP="00A11B4E">
            <w:pPr>
              <w:spacing w:after="0" w:line="240" w:lineRule="auto"/>
              <w:rPr>
                <w:rFonts w:ascii="Times New Roman" w:eastAsia="Times New Roman" w:hAnsi="Times New Roman" w:cs="Times New Roman"/>
                <w:bCs/>
                <w:sz w:val="24"/>
                <w:szCs w:val="24"/>
              </w:rPr>
            </w:pPr>
          </w:p>
        </w:tc>
        <w:tc>
          <w:tcPr>
            <w:tcW w:w="1596" w:type="dxa"/>
            <w:tcBorders>
              <w:top w:val="nil"/>
              <w:left w:val="nil"/>
              <w:bottom w:val="nil"/>
              <w:right w:val="nil"/>
            </w:tcBorders>
            <w:shd w:val="clear" w:color="auto" w:fill="auto"/>
            <w:noWrap/>
            <w:vAlign w:val="bottom"/>
          </w:tcPr>
          <w:p w:rsidR="00A11B4E" w:rsidRPr="00831022" w:rsidRDefault="00A11B4E" w:rsidP="00A11B4E">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381" w:type="dxa"/>
            <w:tcBorders>
              <w:top w:val="nil"/>
              <w:left w:val="nil"/>
              <w:bottom w:val="nil"/>
              <w:right w:val="nil"/>
            </w:tcBorders>
            <w:shd w:val="clear" w:color="auto" w:fill="auto"/>
            <w:noWrap/>
            <w:vAlign w:val="bottom"/>
          </w:tcPr>
          <w:p w:rsidR="00A11B4E" w:rsidRPr="00831022" w:rsidRDefault="00A11B4E" w:rsidP="00A11B4E">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381" w:type="dxa"/>
            <w:tcBorders>
              <w:top w:val="nil"/>
              <w:left w:val="nil"/>
              <w:bottom w:val="nil"/>
              <w:right w:val="nil"/>
            </w:tcBorders>
            <w:shd w:val="clear" w:color="auto" w:fill="auto"/>
            <w:noWrap/>
            <w:vAlign w:val="bottom"/>
          </w:tcPr>
          <w:p w:rsidR="00A11B4E" w:rsidRPr="00831022" w:rsidRDefault="00A11B4E" w:rsidP="00A11B4E">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437" w:type="dxa"/>
            <w:tcBorders>
              <w:top w:val="nil"/>
              <w:left w:val="nil"/>
              <w:bottom w:val="nil"/>
              <w:right w:val="nil"/>
            </w:tcBorders>
          </w:tcPr>
          <w:p w:rsidR="00A11B4E" w:rsidRPr="00831022" w:rsidRDefault="00A11B4E" w:rsidP="00A11B4E">
            <w:pPr>
              <w:spacing w:after="0" w:line="240" w:lineRule="auto"/>
              <w:rPr>
                <w:rFonts w:ascii="Times New Roman" w:eastAsia="Times New Roman" w:hAnsi="Times New Roman" w:cs="Times New Roman"/>
                <w:sz w:val="24"/>
                <w:szCs w:val="24"/>
              </w:rPr>
            </w:pPr>
          </w:p>
        </w:tc>
        <w:tc>
          <w:tcPr>
            <w:tcW w:w="2526" w:type="dxa"/>
            <w:tcBorders>
              <w:top w:val="nil"/>
              <w:left w:val="nil"/>
              <w:bottom w:val="nil"/>
              <w:right w:val="nil"/>
            </w:tcBorders>
            <w:shd w:val="clear" w:color="auto" w:fill="auto"/>
            <w:noWrap/>
            <w:vAlign w:val="bottom"/>
          </w:tcPr>
          <w:p w:rsidR="00A11B4E" w:rsidRPr="00831022" w:rsidRDefault="00A11B4E" w:rsidP="00A11B4E">
            <w:pPr>
              <w:spacing w:after="0" w:line="240" w:lineRule="auto"/>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2013</w:t>
            </w:r>
          </w:p>
        </w:tc>
      </w:tr>
      <w:tr w:rsidR="00A11B4E" w:rsidRPr="00831022" w:rsidTr="00935470">
        <w:trPr>
          <w:trHeight w:val="70"/>
        </w:trPr>
        <w:tc>
          <w:tcPr>
            <w:tcW w:w="3163" w:type="dxa"/>
            <w:tcBorders>
              <w:top w:val="nil"/>
              <w:left w:val="nil"/>
              <w:bottom w:val="nil"/>
              <w:right w:val="nil"/>
            </w:tcBorders>
            <w:shd w:val="clear" w:color="auto" w:fill="auto"/>
            <w:noWrap/>
            <w:vAlign w:val="bottom"/>
            <w:hideMark/>
          </w:tcPr>
          <w:p w:rsidR="00A11B4E" w:rsidRPr="00A11B4E" w:rsidRDefault="00A11B4E" w:rsidP="00787E36">
            <w:pPr>
              <w:spacing w:after="0" w:line="240" w:lineRule="auto"/>
              <w:ind w:left="342"/>
              <w:rPr>
                <w:rFonts w:ascii="Times New Roman" w:eastAsia="Times New Roman" w:hAnsi="Times New Roman" w:cs="Times New Roman"/>
                <w:bCs/>
                <w:sz w:val="24"/>
                <w:szCs w:val="24"/>
              </w:rPr>
            </w:pPr>
            <w:r w:rsidRPr="00A11B4E">
              <w:rPr>
                <w:rFonts w:ascii="Times New Roman" w:eastAsia="Times New Roman" w:hAnsi="Times New Roman" w:cs="Times New Roman"/>
                <w:bCs/>
                <w:sz w:val="24"/>
                <w:szCs w:val="24"/>
              </w:rPr>
              <w:t>Inventory Turnover Ratio</w:t>
            </w:r>
          </w:p>
        </w:tc>
        <w:tc>
          <w:tcPr>
            <w:tcW w:w="1596" w:type="dxa"/>
            <w:tcBorders>
              <w:top w:val="nil"/>
              <w:left w:val="nil"/>
              <w:bottom w:val="nil"/>
              <w:right w:val="nil"/>
            </w:tcBorders>
            <w:shd w:val="clear" w:color="auto" w:fill="auto"/>
            <w:noWrap/>
            <w:vAlign w:val="bottom"/>
            <w:hideMark/>
          </w:tcPr>
          <w:p w:rsidR="00A11B4E" w:rsidRPr="00A11B4E" w:rsidRDefault="00A11B4E" w:rsidP="00A11B4E">
            <w:pPr>
              <w:spacing w:after="0" w:line="240" w:lineRule="auto"/>
              <w:jc w:val="right"/>
              <w:rPr>
                <w:rFonts w:ascii="Times New Roman" w:eastAsia="Times New Roman" w:hAnsi="Times New Roman" w:cs="Times New Roman"/>
                <w:bCs/>
                <w:sz w:val="24"/>
                <w:szCs w:val="24"/>
              </w:rPr>
            </w:pPr>
            <w:r w:rsidRPr="00A11B4E">
              <w:rPr>
                <w:rFonts w:ascii="Times New Roman" w:eastAsia="Times New Roman" w:hAnsi="Times New Roman" w:cs="Times New Roman"/>
                <w:bCs/>
                <w:sz w:val="24"/>
                <w:szCs w:val="24"/>
              </w:rPr>
              <w:t>5.90</w:t>
            </w:r>
          </w:p>
        </w:tc>
        <w:tc>
          <w:tcPr>
            <w:tcW w:w="1381" w:type="dxa"/>
            <w:tcBorders>
              <w:top w:val="nil"/>
              <w:left w:val="nil"/>
              <w:bottom w:val="nil"/>
              <w:right w:val="nil"/>
            </w:tcBorders>
            <w:shd w:val="clear" w:color="auto" w:fill="auto"/>
            <w:noWrap/>
            <w:vAlign w:val="bottom"/>
            <w:hideMark/>
          </w:tcPr>
          <w:p w:rsidR="00A11B4E" w:rsidRPr="00A11B4E" w:rsidRDefault="00A11B4E" w:rsidP="00A11B4E">
            <w:pPr>
              <w:spacing w:after="0" w:line="240" w:lineRule="auto"/>
              <w:jc w:val="right"/>
              <w:rPr>
                <w:rFonts w:ascii="Times New Roman" w:eastAsia="Times New Roman" w:hAnsi="Times New Roman" w:cs="Times New Roman"/>
                <w:bCs/>
                <w:sz w:val="24"/>
                <w:szCs w:val="24"/>
              </w:rPr>
            </w:pPr>
            <w:r w:rsidRPr="00A11B4E">
              <w:rPr>
                <w:rFonts w:ascii="Times New Roman" w:eastAsia="Times New Roman" w:hAnsi="Times New Roman" w:cs="Times New Roman"/>
                <w:bCs/>
                <w:sz w:val="24"/>
                <w:szCs w:val="24"/>
              </w:rPr>
              <w:t>5.83</w:t>
            </w:r>
          </w:p>
        </w:tc>
        <w:tc>
          <w:tcPr>
            <w:tcW w:w="1381" w:type="dxa"/>
            <w:tcBorders>
              <w:top w:val="nil"/>
              <w:left w:val="nil"/>
              <w:bottom w:val="nil"/>
              <w:right w:val="nil"/>
            </w:tcBorders>
            <w:shd w:val="clear" w:color="auto" w:fill="auto"/>
            <w:noWrap/>
            <w:vAlign w:val="bottom"/>
            <w:hideMark/>
          </w:tcPr>
          <w:p w:rsidR="00A11B4E" w:rsidRPr="00A11B4E" w:rsidRDefault="00A11B4E" w:rsidP="00A11B4E">
            <w:pPr>
              <w:spacing w:after="0" w:line="240" w:lineRule="auto"/>
              <w:jc w:val="right"/>
              <w:rPr>
                <w:rFonts w:ascii="Times New Roman" w:eastAsia="Times New Roman" w:hAnsi="Times New Roman" w:cs="Times New Roman"/>
                <w:bCs/>
                <w:sz w:val="24"/>
                <w:szCs w:val="24"/>
              </w:rPr>
            </w:pPr>
            <w:r w:rsidRPr="00A11B4E">
              <w:rPr>
                <w:rFonts w:ascii="Times New Roman" w:eastAsia="Times New Roman" w:hAnsi="Times New Roman" w:cs="Times New Roman"/>
                <w:bCs/>
                <w:sz w:val="24"/>
                <w:szCs w:val="24"/>
              </w:rPr>
              <w:t>5.61</w:t>
            </w:r>
          </w:p>
        </w:tc>
        <w:tc>
          <w:tcPr>
            <w:tcW w:w="437" w:type="dxa"/>
            <w:tcBorders>
              <w:top w:val="nil"/>
              <w:left w:val="nil"/>
              <w:bottom w:val="nil"/>
              <w:right w:val="nil"/>
            </w:tcBorders>
          </w:tcPr>
          <w:p w:rsidR="00A11B4E" w:rsidRPr="00831022" w:rsidRDefault="00A11B4E" w:rsidP="00A11B4E">
            <w:pPr>
              <w:spacing w:after="0" w:line="240" w:lineRule="auto"/>
              <w:rPr>
                <w:rFonts w:ascii="Times New Roman" w:eastAsia="Times New Roman" w:hAnsi="Times New Roman" w:cs="Times New Roman"/>
                <w:sz w:val="24"/>
                <w:szCs w:val="24"/>
              </w:rPr>
            </w:pPr>
          </w:p>
        </w:tc>
        <w:tc>
          <w:tcPr>
            <w:tcW w:w="2526" w:type="dxa"/>
            <w:tcBorders>
              <w:top w:val="nil"/>
              <w:left w:val="nil"/>
              <w:bottom w:val="nil"/>
              <w:right w:val="nil"/>
            </w:tcBorders>
            <w:shd w:val="clear" w:color="auto" w:fill="auto"/>
            <w:noWrap/>
            <w:vAlign w:val="bottom"/>
            <w:hideMark/>
          </w:tcPr>
          <w:p w:rsidR="00A11B4E" w:rsidRPr="00A11B4E" w:rsidRDefault="00A11B4E" w:rsidP="00A11B4E">
            <w:pPr>
              <w:spacing w:after="0" w:line="240" w:lineRule="auto"/>
              <w:rPr>
                <w:rFonts w:ascii="Times New Roman" w:eastAsia="Times New Roman" w:hAnsi="Times New Roman" w:cs="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484"/>
            </w:tblGrid>
            <w:tr w:rsidR="00A11B4E" w:rsidRPr="00A11B4E" w:rsidTr="002D545F">
              <w:trPr>
                <w:trHeight w:val="306"/>
                <w:tblCellSpacing w:w="0" w:type="dxa"/>
              </w:trPr>
              <w:tc>
                <w:tcPr>
                  <w:tcW w:w="484" w:type="dxa"/>
                  <w:tcBorders>
                    <w:top w:val="nil"/>
                    <w:left w:val="nil"/>
                    <w:bottom w:val="nil"/>
                    <w:right w:val="nil"/>
                  </w:tcBorders>
                  <w:shd w:val="clear" w:color="auto" w:fill="auto"/>
                  <w:noWrap/>
                  <w:vAlign w:val="bottom"/>
                </w:tcPr>
                <w:p w:rsidR="00A11B4E" w:rsidRPr="00A11B4E" w:rsidRDefault="002D545F" w:rsidP="00A11B4E">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5.63</w:t>
                  </w:r>
                </w:p>
              </w:tc>
            </w:tr>
          </w:tbl>
          <w:p w:rsidR="00A11B4E" w:rsidRPr="00A11B4E" w:rsidRDefault="00A11B4E" w:rsidP="00A11B4E">
            <w:pPr>
              <w:spacing w:after="0" w:line="240" w:lineRule="auto"/>
              <w:rPr>
                <w:rFonts w:ascii="Times New Roman" w:eastAsia="Times New Roman" w:hAnsi="Times New Roman" w:cs="Times New Roman"/>
                <w:sz w:val="24"/>
                <w:szCs w:val="24"/>
              </w:rPr>
            </w:pPr>
          </w:p>
        </w:tc>
      </w:tr>
      <w:tr w:rsidR="002D545F" w:rsidRPr="00831022" w:rsidTr="00935470">
        <w:trPr>
          <w:trHeight w:val="70"/>
        </w:trPr>
        <w:tc>
          <w:tcPr>
            <w:tcW w:w="3163" w:type="dxa"/>
            <w:tcBorders>
              <w:top w:val="nil"/>
              <w:left w:val="nil"/>
              <w:bottom w:val="nil"/>
              <w:right w:val="nil"/>
            </w:tcBorders>
            <w:shd w:val="clear" w:color="auto" w:fill="auto"/>
            <w:noWrap/>
            <w:vAlign w:val="bottom"/>
          </w:tcPr>
          <w:p w:rsidR="002D545F" w:rsidRPr="00831022" w:rsidRDefault="002D545F" w:rsidP="00A11B4E">
            <w:pPr>
              <w:spacing w:after="0" w:line="240" w:lineRule="auto"/>
              <w:rPr>
                <w:rFonts w:ascii="Times New Roman" w:eastAsia="Times New Roman" w:hAnsi="Times New Roman" w:cs="Times New Roman"/>
                <w:bCs/>
                <w:sz w:val="24"/>
                <w:szCs w:val="24"/>
              </w:rPr>
            </w:pPr>
          </w:p>
        </w:tc>
        <w:tc>
          <w:tcPr>
            <w:tcW w:w="1596" w:type="dxa"/>
            <w:tcBorders>
              <w:top w:val="nil"/>
              <w:left w:val="nil"/>
              <w:bottom w:val="nil"/>
              <w:right w:val="nil"/>
            </w:tcBorders>
            <w:shd w:val="clear" w:color="auto" w:fill="auto"/>
            <w:noWrap/>
            <w:vAlign w:val="bottom"/>
          </w:tcPr>
          <w:p w:rsidR="002D545F" w:rsidRPr="00831022" w:rsidRDefault="002D545F" w:rsidP="00A11B4E">
            <w:pPr>
              <w:spacing w:after="0" w:line="240" w:lineRule="auto"/>
              <w:jc w:val="right"/>
              <w:rPr>
                <w:rFonts w:ascii="Times New Roman" w:eastAsia="Times New Roman" w:hAnsi="Times New Roman" w:cs="Times New Roman"/>
                <w:bCs/>
                <w:sz w:val="24"/>
                <w:szCs w:val="24"/>
              </w:rPr>
            </w:pPr>
          </w:p>
        </w:tc>
        <w:tc>
          <w:tcPr>
            <w:tcW w:w="1381" w:type="dxa"/>
            <w:tcBorders>
              <w:top w:val="nil"/>
              <w:left w:val="nil"/>
              <w:bottom w:val="nil"/>
              <w:right w:val="nil"/>
            </w:tcBorders>
            <w:shd w:val="clear" w:color="auto" w:fill="auto"/>
            <w:noWrap/>
            <w:vAlign w:val="bottom"/>
          </w:tcPr>
          <w:p w:rsidR="002D545F" w:rsidRPr="00831022" w:rsidRDefault="002D545F" w:rsidP="00A11B4E">
            <w:pPr>
              <w:spacing w:after="0" w:line="240" w:lineRule="auto"/>
              <w:jc w:val="right"/>
              <w:rPr>
                <w:rFonts w:ascii="Times New Roman" w:eastAsia="Times New Roman" w:hAnsi="Times New Roman" w:cs="Times New Roman"/>
                <w:bCs/>
                <w:sz w:val="24"/>
                <w:szCs w:val="24"/>
              </w:rPr>
            </w:pPr>
          </w:p>
        </w:tc>
        <w:tc>
          <w:tcPr>
            <w:tcW w:w="1381" w:type="dxa"/>
            <w:tcBorders>
              <w:top w:val="nil"/>
              <w:left w:val="nil"/>
              <w:bottom w:val="nil"/>
              <w:right w:val="nil"/>
            </w:tcBorders>
            <w:shd w:val="clear" w:color="auto" w:fill="auto"/>
            <w:noWrap/>
            <w:vAlign w:val="bottom"/>
          </w:tcPr>
          <w:p w:rsidR="002D545F" w:rsidRPr="00831022" w:rsidRDefault="002D545F" w:rsidP="00A11B4E">
            <w:pPr>
              <w:spacing w:after="0" w:line="240" w:lineRule="auto"/>
              <w:jc w:val="right"/>
              <w:rPr>
                <w:rFonts w:ascii="Times New Roman" w:eastAsia="Times New Roman" w:hAnsi="Times New Roman" w:cs="Times New Roman"/>
                <w:bCs/>
                <w:sz w:val="24"/>
                <w:szCs w:val="24"/>
              </w:rPr>
            </w:pPr>
          </w:p>
        </w:tc>
        <w:tc>
          <w:tcPr>
            <w:tcW w:w="437" w:type="dxa"/>
            <w:tcBorders>
              <w:top w:val="nil"/>
              <w:left w:val="nil"/>
              <w:bottom w:val="nil"/>
              <w:right w:val="nil"/>
            </w:tcBorders>
          </w:tcPr>
          <w:p w:rsidR="002D545F" w:rsidRPr="00831022" w:rsidRDefault="002D545F" w:rsidP="00A11B4E">
            <w:pPr>
              <w:spacing w:after="0" w:line="240" w:lineRule="auto"/>
              <w:rPr>
                <w:rFonts w:ascii="Times New Roman" w:eastAsia="Times New Roman" w:hAnsi="Times New Roman" w:cs="Times New Roman"/>
                <w:sz w:val="24"/>
                <w:szCs w:val="24"/>
              </w:rPr>
            </w:pPr>
          </w:p>
        </w:tc>
        <w:tc>
          <w:tcPr>
            <w:tcW w:w="2526" w:type="dxa"/>
            <w:tcBorders>
              <w:top w:val="nil"/>
              <w:left w:val="nil"/>
              <w:bottom w:val="nil"/>
              <w:right w:val="nil"/>
            </w:tcBorders>
            <w:shd w:val="clear" w:color="auto" w:fill="auto"/>
            <w:noWrap/>
            <w:vAlign w:val="bottom"/>
          </w:tcPr>
          <w:p w:rsidR="002D545F" w:rsidRPr="00831022" w:rsidRDefault="002D545F" w:rsidP="00A11B4E">
            <w:pPr>
              <w:spacing w:after="0" w:line="240" w:lineRule="auto"/>
              <w:rPr>
                <w:rFonts w:ascii="Times New Roman" w:eastAsia="Times New Roman" w:hAnsi="Times New Roman" w:cs="Times New Roman"/>
                <w:sz w:val="24"/>
                <w:szCs w:val="24"/>
              </w:rPr>
            </w:pPr>
          </w:p>
        </w:tc>
      </w:tr>
      <w:tr w:rsidR="002D545F" w:rsidRPr="00831022" w:rsidTr="00935470">
        <w:trPr>
          <w:trHeight w:val="70"/>
        </w:trPr>
        <w:tc>
          <w:tcPr>
            <w:tcW w:w="3163" w:type="dxa"/>
            <w:tcBorders>
              <w:top w:val="nil"/>
              <w:left w:val="nil"/>
              <w:bottom w:val="nil"/>
              <w:right w:val="nil"/>
            </w:tcBorders>
            <w:shd w:val="clear" w:color="auto" w:fill="auto"/>
            <w:noWrap/>
            <w:vAlign w:val="bottom"/>
          </w:tcPr>
          <w:p w:rsidR="002D545F" w:rsidRPr="00831022" w:rsidRDefault="002D545F" w:rsidP="00787E36">
            <w:pPr>
              <w:spacing w:after="0" w:line="240" w:lineRule="auto"/>
              <w:ind w:left="342"/>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Inventory Turnover Ratio Pepsico</w:t>
            </w:r>
          </w:p>
        </w:tc>
        <w:tc>
          <w:tcPr>
            <w:tcW w:w="1596" w:type="dxa"/>
            <w:tcBorders>
              <w:top w:val="nil"/>
              <w:left w:val="nil"/>
              <w:bottom w:val="nil"/>
              <w:right w:val="nil"/>
            </w:tcBorders>
            <w:shd w:val="clear" w:color="auto" w:fill="auto"/>
            <w:noWrap/>
            <w:vAlign w:val="bottom"/>
          </w:tcPr>
          <w:p w:rsidR="002D545F" w:rsidRPr="00831022" w:rsidRDefault="002D545F" w:rsidP="00A11B4E">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10.37</w:t>
            </w:r>
          </w:p>
        </w:tc>
        <w:tc>
          <w:tcPr>
            <w:tcW w:w="1381" w:type="dxa"/>
            <w:tcBorders>
              <w:top w:val="nil"/>
              <w:left w:val="nil"/>
              <w:bottom w:val="nil"/>
              <w:right w:val="nil"/>
            </w:tcBorders>
            <w:shd w:val="clear" w:color="auto" w:fill="auto"/>
            <w:noWrap/>
            <w:vAlign w:val="bottom"/>
          </w:tcPr>
          <w:p w:rsidR="002D545F" w:rsidRPr="00831022" w:rsidRDefault="002D545F" w:rsidP="00A11B4E">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9.68</w:t>
            </w:r>
          </w:p>
        </w:tc>
        <w:tc>
          <w:tcPr>
            <w:tcW w:w="1381" w:type="dxa"/>
            <w:tcBorders>
              <w:top w:val="nil"/>
              <w:left w:val="nil"/>
              <w:bottom w:val="nil"/>
              <w:right w:val="nil"/>
            </w:tcBorders>
            <w:shd w:val="clear" w:color="auto" w:fill="auto"/>
            <w:noWrap/>
            <w:vAlign w:val="bottom"/>
          </w:tcPr>
          <w:p w:rsidR="002D545F" w:rsidRPr="00831022" w:rsidRDefault="002D545F" w:rsidP="00A11B4E">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9.43</w:t>
            </w:r>
          </w:p>
        </w:tc>
        <w:tc>
          <w:tcPr>
            <w:tcW w:w="437" w:type="dxa"/>
            <w:tcBorders>
              <w:top w:val="nil"/>
              <w:left w:val="nil"/>
              <w:bottom w:val="nil"/>
              <w:right w:val="nil"/>
            </w:tcBorders>
          </w:tcPr>
          <w:p w:rsidR="002D545F" w:rsidRPr="00831022" w:rsidRDefault="002D545F" w:rsidP="00A11B4E">
            <w:pPr>
              <w:spacing w:after="0" w:line="240" w:lineRule="auto"/>
              <w:rPr>
                <w:rFonts w:ascii="Times New Roman" w:eastAsia="Times New Roman" w:hAnsi="Times New Roman" w:cs="Times New Roman"/>
                <w:sz w:val="24"/>
                <w:szCs w:val="24"/>
              </w:rPr>
            </w:pPr>
          </w:p>
        </w:tc>
        <w:tc>
          <w:tcPr>
            <w:tcW w:w="2526" w:type="dxa"/>
            <w:tcBorders>
              <w:top w:val="nil"/>
              <w:left w:val="nil"/>
              <w:bottom w:val="nil"/>
              <w:right w:val="nil"/>
            </w:tcBorders>
            <w:shd w:val="clear" w:color="auto" w:fill="auto"/>
            <w:noWrap/>
            <w:vAlign w:val="bottom"/>
          </w:tcPr>
          <w:p w:rsidR="002D545F" w:rsidRPr="00831022" w:rsidRDefault="002D545F" w:rsidP="00A11B4E">
            <w:pPr>
              <w:spacing w:after="0" w:line="240" w:lineRule="auto"/>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8.94</w:t>
            </w:r>
          </w:p>
        </w:tc>
      </w:tr>
    </w:tbl>
    <w:p w:rsidR="002D545F" w:rsidRPr="00831022" w:rsidRDefault="002D545F" w:rsidP="006E1BA5">
      <w:pPr>
        <w:shd w:val="clear" w:color="auto" w:fill="FFFFFF"/>
        <w:spacing w:after="0" w:line="480" w:lineRule="auto"/>
        <w:ind w:firstLine="375"/>
        <w:rPr>
          <w:rFonts w:ascii="Times New Roman" w:eastAsia="Times New Roman" w:hAnsi="Times New Roman" w:cs="Times New Roman"/>
          <w:color w:val="333333"/>
          <w:sz w:val="24"/>
          <w:szCs w:val="24"/>
        </w:rPr>
      </w:pPr>
    </w:p>
    <w:p w:rsidR="002D545F" w:rsidRPr="00831022" w:rsidRDefault="00787E36" w:rsidP="00787E36">
      <w:pPr>
        <w:shd w:val="clear" w:color="auto" w:fill="FFFFFF"/>
        <w:spacing w:after="0" w:line="480" w:lineRule="auto"/>
        <w:ind w:left="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w:t>
      </w:r>
      <w:r w:rsidR="002D545F" w:rsidRPr="00831022">
        <w:rPr>
          <w:rFonts w:ascii="Times New Roman" w:eastAsia="Times New Roman" w:hAnsi="Times New Roman" w:cs="Times New Roman"/>
          <w:color w:val="333333"/>
          <w:sz w:val="24"/>
          <w:szCs w:val="24"/>
        </w:rPr>
        <w:t>he trend is still going down and is lower than t</w:t>
      </w:r>
      <w:r w:rsidR="002D545F" w:rsidRPr="00831022">
        <w:rPr>
          <w:rFonts w:ascii="Times New Roman" w:eastAsia="Times New Roman" w:hAnsi="Times New Roman" w:cs="Times New Roman"/>
          <w:color w:val="333333"/>
          <w:sz w:val="24"/>
          <w:szCs w:val="24"/>
        </w:rPr>
        <w:t>he industry average of 9.</w:t>
      </w:r>
      <w:r w:rsidR="002D545F" w:rsidRPr="00831022">
        <w:rPr>
          <w:rFonts w:ascii="Times New Roman" w:eastAsia="Times New Roman" w:hAnsi="Times New Roman" w:cs="Times New Roman"/>
          <w:color w:val="333333"/>
          <w:sz w:val="24"/>
          <w:szCs w:val="24"/>
        </w:rPr>
        <w:t>14.</w:t>
      </w:r>
      <w:r w:rsidR="002D545F" w:rsidRPr="00831022">
        <w:rPr>
          <w:rFonts w:ascii="Times New Roman" w:eastAsia="Times New Roman" w:hAnsi="Times New Roman" w:cs="Times New Roman"/>
          <w:color w:val="333333"/>
          <w:sz w:val="24"/>
          <w:szCs w:val="24"/>
        </w:rPr>
        <w:t xml:space="preserve">  </w:t>
      </w:r>
      <w:r w:rsidRPr="00831022">
        <w:rPr>
          <w:rFonts w:ascii="Times New Roman" w:eastAsia="Times New Roman" w:hAnsi="Times New Roman" w:cs="Times New Roman"/>
          <w:color w:val="333333"/>
          <w:sz w:val="24"/>
          <w:szCs w:val="24"/>
        </w:rPr>
        <w:t>PepsiCo</w:t>
      </w:r>
      <w:r w:rsidR="002D545F" w:rsidRPr="00831022">
        <w:rPr>
          <w:rFonts w:ascii="Times New Roman" w:eastAsia="Times New Roman" w:hAnsi="Times New Roman" w:cs="Times New Roman"/>
          <w:color w:val="333333"/>
          <w:sz w:val="24"/>
          <w:szCs w:val="24"/>
        </w:rPr>
        <w:t xml:space="preserve"> is much closer to the average.  </w:t>
      </w:r>
      <w:r w:rsidR="002D545F" w:rsidRPr="00831022">
        <w:rPr>
          <w:rFonts w:ascii="Times New Roman" w:eastAsia="Times New Roman" w:hAnsi="Times New Roman" w:cs="Times New Roman"/>
          <w:noProof/>
          <w:color w:val="333333"/>
          <w:sz w:val="24"/>
          <w:szCs w:val="24"/>
        </w:rPr>
        <w:t>Coca</w:t>
      </w:r>
      <w:r w:rsidR="009C24AD" w:rsidRPr="00831022">
        <w:rPr>
          <w:rFonts w:ascii="Times New Roman" w:eastAsia="Times New Roman" w:hAnsi="Times New Roman" w:cs="Times New Roman"/>
          <w:noProof/>
          <w:color w:val="333333"/>
          <w:sz w:val="24"/>
          <w:szCs w:val="24"/>
        </w:rPr>
        <w:t>-</w:t>
      </w:r>
      <w:r w:rsidR="002D545F" w:rsidRPr="00831022">
        <w:rPr>
          <w:rFonts w:ascii="Times New Roman" w:eastAsia="Times New Roman" w:hAnsi="Times New Roman" w:cs="Times New Roman"/>
          <w:noProof/>
          <w:color w:val="333333"/>
          <w:sz w:val="24"/>
          <w:szCs w:val="24"/>
        </w:rPr>
        <w:t>Cola</w:t>
      </w:r>
      <w:r w:rsidR="002D545F" w:rsidRPr="00831022">
        <w:rPr>
          <w:rFonts w:ascii="Times New Roman" w:eastAsia="Times New Roman" w:hAnsi="Times New Roman" w:cs="Times New Roman"/>
          <w:color w:val="333333"/>
          <w:sz w:val="24"/>
          <w:szCs w:val="24"/>
        </w:rPr>
        <w:t xml:space="preserve"> is not moving product as they should be. </w:t>
      </w:r>
    </w:p>
    <w:p w:rsidR="007F1571" w:rsidRPr="00831022" w:rsidRDefault="007F1571" w:rsidP="007F1571">
      <w:pPr>
        <w:pStyle w:val="ListParagraph"/>
        <w:numPr>
          <w:ilvl w:val="0"/>
          <w:numId w:val="8"/>
        </w:numPr>
        <w:shd w:val="clear" w:color="auto" w:fill="FFFFFF"/>
        <w:spacing w:after="0" w:line="480" w:lineRule="auto"/>
        <w:ind w:left="450"/>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Average Sales Period</w:t>
      </w:r>
    </w:p>
    <w:p w:rsidR="007F1571" w:rsidRPr="00831022" w:rsidRDefault="00787E36" w:rsidP="007F1571">
      <w:pPr>
        <w:shd w:val="clear" w:color="auto" w:fill="FFFFFF"/>
        <w:spacing w:after="0" w:line="480" w:lineRule="auto"/>
        <w:ind w:left="375"/>
        <w:rPr>
          <w:rFonts w:ascii="Times New Roman" w:hAnsi="Times New Roman" w:cs="Times New Roman"/>
          <w:color w:val="666666"/>
          <w:sz w:val="24"/>
          <w:szCs w:val="24"/>
          <w:shd w:val="clear" w:color="auto" w:fill="FFFFFF"/>
        </w:rPr>
      </w:pPr>
      <w:r>
        <w:rPr>
          <w:rFonts w:ascii="Times New Roman" w:hAnsi="Times New Roman" w:cs="Times New Roman"/>
          <w:color w:val="666666"/>
          <w:sz w:val="24"/>
          <w:szCs w:val="24"/>
          <w:shd w:val="clear" w:color="auto" w:fill="FFFFFF"/>
        </w:rPr>
        <w:t>ASP i</w:t>
      </w:r>
      <w:r w:rsidR="007F1571" w:rsidRPr="00831022">
        <w:rPr>
          <w:rFonts w:ascii="Times New Roman" w:hAnsi="Times New Roman" w:cs="Times New Roman"/>
          <w:color w:val="666666"/>
          <w:sz w:val="24"/>
          <w:szCs w:val="24"/>
          <w:shd w:val="clear" w:color="auto" w:fill="FFFFFF"/>
        </w:rPr>
        <w:t>ndicates how many days it take</w:t>
      </w:r>
      <w:r>
        <w:rPr>
          <w:rFonts w:ascii="Times New Roman" w:hAnsi="Times New Roman" w:cs="Times New Roman"/>
          <w:color w:val="666666"/>
          <w:sz w:val="24"/>
          <w:szCs w:val="24"/>
          <w:shd w:val="clear" w:color="auto" w:fill="FFFFFF"/>
        </w:rPr>
        <w:t>s on average to sell the firm</w:t>
      </w:r>
      <w:r w:rsidR="007F1571" w:rsidRPr="00831022">
        <w:rPr>
          <w:rFonts w:ascii="Times New Roman" w:hAnsi="Times New Roman" w:cs="Times New Roman"/>
          <w:color w:val="666666"/>
          <w:sz w:val="24"/>
          <w:szCs w:val="24"/>
          <w:shd w:val="clear" w:color="auto" w:fill="FFFFFF"/>
        </w:rPr>
        <w:t>’s inventory</w:t>
      </w:r>
    </w:p>
    <w:p w:rsidR="007F1571" w:rsidRPr="00831022" w:rsidRDefault="007F1571" w:rsidP="007F1571">
      <w:pPr>
        <w:shd w:val="clear" w:color="auto" w:fill="FFFFFF"/>
        <w:spacing w:after="0" w:line="480" w:lineRule="auto"/>
        <w:ind w:left="375"/>
        <w:rPr>
          <w:rFonts w:ascii="Times New Roman" w:hAnsi="Times New Roman" w:cs="Times New Roman"/>
          <w:color w:val="666666"/>
          <w:sz w:val="24"/>
          <w:szCs w:val="24"/>
          <w:shd w:val="clear" w:color="auto" w:fill="FFFFFF"/>
        </w:rPr>
      </w:pPr>
      <w:r w:rsidRPr="00831022">
        <w:rPr>
          <w:rFonts w:ascii="Times New Roman" w:hAnsi="Times New Roman" w:cs="Times New Roman"/>
          <w:color w:val="666666"/>
          <w:sz w:val="24"/>
          <w:szCs w:val="24"/>
          <w:shd w:val="clear" w:color="auto" w:fill="FFFFFF"/>
        </w:rPr>
        <w:t>This is calculated</w:t>
      </w:r>
      <w:r w:rsidRPr="00831022">
        <w:rPr>
          <w:rFonts w:ascii="Times New Roman" w:hAnsi="Times New Roman" w:cs="Times New Roman"/>
          <w:color w:val="666666"/>
          <w:sz w:val="24"/>
          <w:szCs w:val="24"/>
          <w:shd w:val="clear" w:color="auto" w:fill="FFFFFF"/>
        </w:rPr>
        <w:t xml:space="preserve"> using:</w:t>
      </w:r>
      <w:r w:rsidRPr="00831022">
        <w:rPr>
          <w:rFonts w:ascii="Times New Roman" w:hAnsi="Times New Roman" w:cs="Times New Roman"/>
          <w:color w:val="666666"/>
          <w:sz w:val="24"/>
          <w:szCs w:val="24"/>
          <w:shd w:val="clear" w:color="auto" w:fill="FFFFFF"/>
        </w:rPr>
        <w:t xml:space="preserve"> 365</w:t>
      </w:r>
      <w:r w:rsidRPr="00831022">
        <w:rPr>
          <w:rFonts w:ascii="Times New Roman" w:hAnsi="Times New Roman" w:cs="Times New Roman"/>
          <w:color w:val="666666"/>
          <w:sz w:val="24"/>
          <w:szCs w:val="24"/>
          <w:shd w:val="clear" w:color="auto" w:fill="FFFFFF"/>
        </w:rPr>
        <w:t xml:space="preserve"> </w:t>
      </w:r>
      <w:r w:rsidRPr="00831022">
        <w:rPr>
          <w:rFonts w:ascii="Times New Roman" w:hAnsi="Times New Roman" w:cs="Times New Roman"/>
          <w:color w:val="666666"/>
          <w:sz w:val="24"/>
          <w:szCs w:val="24"/>
          <w:shd w:val="clear" w:color="auto" w:fill="FFFFFF"/>
        </w:rPr>
        <w:t xml:space="preserve">/ inventory </w:t>
      </w:r>
      <w:r w:rsidRPr="00831022">
        <w:rPr>
          <w:rFonts w:ascii="Times New Roman" w:hAnsi="Times New Roman" w:cs="Times New Roman"/>
          <w:color w:val="666666"/>
          <w:sz w:val="24"/>
          <w:szCs w:val="24"/>
          <w:shd w:val="clear" w:color="auto" w:fill="FFFFFF"/>
        </w:rPr>
        <w:t>turnover</w:t>
      </w:r>
      <w:r w:rsidRPr="00831022">
        <w:rPr>
          <w:rFonts w:ascii="Times New Roman" w:hAnsi="Times New Roman" w:cs="Times New Roman"/>
          <w:color w:val="666666"/>
          <w:sz w:val="24"/>
          <w:szCs w:val="24"/>
          <w:shd w:val="clear" w:color="auto" w:fill="FFFFFF"/>
        </w:rPr>
        <w:t xml:space="preserve"> ratio</w:t>
      </w:r>
      <w:r w:rsidRPr="00831022">
        <w:rPr>
          <w:rFonts w:ascii="Times New Roman" w:hAnsi="Times New Roman" w:cs="Times New Roman"/>
          <w:color w:val="666666"/>
          <w:sz w:val="24"/>
          <w:szCs w:val="24"/>
          <w:shd w:val="clear" w:color="auto" w:fill="FFFFFF"/>
        </w:rPr>
        <w:t>.</w:t>
      </w:r>
    </w:p>
    <w:p w:rsidR="007F1571" w:rsidRPr="00831022" w:rsidRDefault="007F1571" w:rsidP="007F1571">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hAnsi="Times New Roman" w:cs="Times New Roman"/>
          <w:color w:val="666666"/>
          <w:sz w:val="24"/>
          <w:szCs w:val="24"/>
          <w:shd w:val="clear" w:color="auto" w:fill="FFFFFF"/>
        </w:rPr>
        <w:t xml:space="preserve">There was no data for this in the 2014 analysis. This analysis shows. </w:t>
      </w:r>
    </w:p>
    <w:tbl>
      <w:tblPr>
        <w:tblW w:w="9310" w:type="dxa"/>
        <w:tblLook w:val="04A0" w:firstRow="1" w:lastRow="0" w:firstColumn="1" w:lastColumn="0" w:noHBand="0" w:noVBand="1"/>
      </w:tblPr>
      <w:tblGrid>
        <w:gridCol w:w="3270"/>
        <w:gridCol w:w="1652"/>
        <w:gridCol w:w="1428"/>
        <w:gridCol w:w="1428"/>
        <w:gridCol w:w="1532"/>
      </w:tblGrid>
      <w:tr w:rsidR="007F1571" w:rsidRPr="00831022" w:rsidTr="007F1571">
        <w:trPr>
          <w:trHeight w:val="277"/>
        </w:trPr>
        <w:tc>
          <w:tcPr>
            <w:tcW w:w="3270" w:type="dxa"/>
            <w:tcBorders>
              <w:top w:val="nil"/>
              <w:left w:val="nil"/>
              <w:bottom w:val="nil"/>
              <w:right w:val="nil"/>
            </w:tcBorders>
            <w:shd w:val="clear" w:color="auto" w:fill="auto"/>
            <w:noWrap/>
            <w:vAlign w:val="bottom"/>
          </w:tcPr>
          <w:p w:rsidR="007F1571" w:rsidRPr="00831022" w:rsidRDefault="007F1571" w:rsidP="007F1571">
            <w:pPr>
              <w:spacing w:after="0" w:line="240" w:lineRule="auto"/>
              <w:ind w:left="252"/>
              <w:rPr>
                <w:rFonts w:ascii="Times New Roman" w:eastAsia="Times New Roman" w:hAnsi="Times New Roman" w:cs="Times New Roman"/>
                <w:bCs/>
                <w:sz w:val="24"/>
                <w:szCs w:val="24"/>
              </w:rPr>
            </w:pPr>
          </w:p>
        </w:tc>
        <w:tc>
          <w:tcPr>
            <w:tcW w:w="1652" w:type="dxa"/>
            <w:tcBorders>
              <w:top w:val="nil"/>
              <w:left w:val="nil"/>
              <w:bottom w:val="nil"/>
              <w:right w:val="nil"/>
            </w:tcBorders>
            <w:shd w:val="clear" w:color="auto" w:fill="auto"/>
            <w:noWrap/>
            <w:vAlign w:val="bottom"/>
          </w:tcPr>
          <w:p w:rsidR="007F1571" w:rsidRPr="00831022" w:rsidRDefault="007F1571" w:rsidP="007F1571">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428" w:type="dxa"/>
            <w:tcBorders>
              <w:top w:val="nil"/>
              <w:left w:val="nil"/>
              <w:bottom w:val="nil"/>
              <w:right w:val="nil"/>
            </w:tcBorders>
            <w:shd w:val="clear" w:color="auto" w:fill="auto"/>
            <w:noWrap/>
            <w:vAlign w:val="bottom"/>
          </w:tcPr>
          <w:p w:rsidR="007F1571" w:rsidRPr="00831022" w:rsidRDefault="007F1571" w:rsidP="007F1571">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428" w:type="dxa"/>
            <w:tcBorders>
              <w:top w:val="nil"/>
              <w:left w:val="nil"/>
              <w:bottom w:val="nil"/>
              <w:right w:val="nil"/>
            </w:tcBorders>
            <w:shd w:val="clear" w:color="auto" w:fill="auto"/>
            <w:noWrap/>
            <w:vAlign w:val="bottom"/>
          </w:tcPr>
          <w:p w:rsidR="007F1571" w:rsidRPr="00831022" w:rsidRDefault="007F1571" w:rsidP="007F1571">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532" w:type="dxa"/>
            <w:tcBorders>
              <w:top w:val="nil"/>
              <w:left w:val="nil"/>
              <w:bottom w:val="nil"/>
              <w:right w:val="nil"/>
            </w:tcBorders>
            <w:shd w:val="clear" w:color="auto" w:fill="auto"/>
            <w:noWrap/>
            <w:vAlign w:val="bottom"/>
          </w:tcPr>
          <w:p w:rsidR="007F1571" w:rsidRPr="00831022" w:rsidRDefault="007F1571" w:rsidP="007F1571">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7F1571" w:rsidRPr="007F1571" w:rsidTr="007F1571">
        <w:trPr>
          <w:trHeight w:val="277"/>
        </w:trPr>
        <w:tc>
          <w:tcPr>
            <w:tcW w:w="3270" w:type="dxa"/>
            <w:tcBorders>
              <w:top w:val="nil"/>
              <w:left w:val="nil"/>
              <w:bottom w:val="nil"/>
              <w:right w:val="nil"/>
            </w:tcBorders>
            <w:shd w:val="clear" w:color="auto" w:fill="auto"/>
            <w:noWrap/>
            <w:vAlign w:val="bottom"/>
            <w:hideMark/>
          </w:tcPr>
          <w:p w:rsidR="007F1571" w:rsidRPr="007F1571" w:rsidRDefault="007F1571" w:rsidP="007F1571">
            <w:pPr>
              <w:spacing w:after="0" w:line="240" w:lineRule="auto"/>
              <w:ind w:left="252"/>
              <w:rPr>
                <w:rFonts w:ascii="Times New Roman" w:eastAsia="Times New Roman" w:hAnsi="Times New Roman" w:cs="Times New Roman"/>
                <w:bCs/>
                <w:sz w:val="24"/>
                <w:szCs w:val="24"/>
              </w:rPr>
            </w:pPr>
            <w:r w:rsidRPr="007F1571">
              <w:rPr>
                <w:rFonts w:ascii="Times New Roman" w:eastAsia="Times New Roman" w:hAnsi="Times New Roman" w:cs="Times New Roman"/>
                <w:bCs/>
                <w:sz w:val="24"/>
                <w:szCs w:val="24"/>
              </w:rPr>
              <w:t>Average Sales Period</w:t>
            </w:r>
          </w:p>
        </w:tc>
        <w:tc>
          <w:tcPr>
            <w:tcW w:w="1652" w:type="dxa"/>
            <w:tcBorders>
              <w:top w:val="nil"/>
              <w:left w:val="nil"/>
              <w:bottom w:val="nil"/>
              <w:right w:val="nil"/>
            </w:tcBorders>
            <w:shd w:val="clear" w:color="auto" w:fill="auto"/>
            <w:noWrap/>
            <w:vAlign w:val="bottom"/>
            <w:hideMark/>
          </w:tcPr>
          <w:p w:rsidR="007F1571" w:rsidRPr="007F1571" w:rsidRDefault="007F1571" w:rsidP="007F1571">
            <w:pPr>
              <w:spacing w:after="0" w:line="240" w:lineRule="auto"/>
              <w:jc w:val="right"/>
              <w:rPr>
                <w:rFonts w:ascii="Times New Roman" w:eastAsia="Times New Roman" w:hAnsi="Times New Roman" w:cs="Times New Roman"/>
                <w:bCs/>
                <w:sz w:val="24"/>
                <w:szCs w:val="24"/>
              </w:rPr>
            </w:pPr>
            <w:r w:rsidRPr="007F1571">
              <w:rPr>
                <w:rFonts w:ascii="Times New Roman" w:eastAsia="Times New Roman" w:hAnsi="Times New Roman" w:cs="Times New Roman"/>
                <w:bCs/>
                <w:sz w:val="24"/>
                <w:szCs w:val="24"/>
              </w:rPr>
              <w:t>61.8</w:t>
            </w:r>
          </w:p>
        </w:tc>
        <w:tc>
          <w:tcPr>
            <w:tcW w:w="1428" w:type="dxa"/>
            <w:tcBorders>
              <w:top w:val="nil"/>
              <w:left w:val="nil"/>
              <w:bottom w:val="nil"/>
              <w:right w:val="nil"/>
            </w:tcBorders>
            <w:shd w:val="clear" w:color="auto" w:fill="auto"/>
            <w:noWrap/>
            <w:vAlign w:val="bottom"/>
            <w:hideMark/>
          </w:tcPr>
          <w:p w:rsidR="007F1571" w:rsidRPr="007F1571" w:rsidRDefault="007F1571" w:rsidP="007F1571">
            <w:pPr>
              <w:spacing w:after="0" w:line="240" w:lineRule="auto"/>
              <w:jc w:val="right"/>
              <w:rPr>
                <w:rFonts w:ascii="Times New Roman" w:eastAsia="Times New Roman" w:hAnsi="Times New Roman" w:cs="Times New Roman"/>
                <w:bCs/>
                <w:sz w:val="24"/>
                <w:szCs w:val="24"/>
              </w:rPr>
            </w:pPr>
            <w:r w:rsidRPr="007F1571">
              <w:rPr>
                <w:rFonts w:ascii="Times New Roman" w:eastAsia="Times New Roman" w:hAnsi="Times New Roman" w:cs="Times New Roman"/>
                <w:bCs/>
                <w:sz w:val="24"/>
                <w:szCs w:val="24"/>
              </w:rPr>
              <w:t>62.7</w:t>
            </w:r>
          </w:p>
        </w:tc>
        <w:tc>
          <w:tcPr>
            <w:tcW w:w="1428" w:type="dxa"/>
            <w:tcBorders>
              <w:top w:val="nil"/>
              <w:left w:val="nil"/>
              <w:bottom w:val="nil"/>
              <w:right w:val="nil"/>
            </w:tcBorders>
            <w:shd w:val="clear" w:color="auto" w:fill="auto"/>
            <w:noWrap/>
            <w:vAlign w:val="bottom"/>
            <w:hideMark/>
          </w:tcPr>
          <w:p w:rsidR="007F1571" w:rsidRPr="007F1571" w:rsidRDefault="007F1571" w:rsidP="007F1571">
            <w:pPr>
              <w:spacing w:after="0" w:line="240" w:lineRule="auto"/>
              <w:jc w:val="right"/>
              <w:rPr>
                <w:rFonts w:ascii="Times New Roman" w:eastAsia="Times New Roman" w:hAnsi="Times New Roman" w:cs="Times New Roman"/>
                <w:bCs/>
                <w:sz w:val="24"/>
                <w:szCs w:val="24"/>
              </w:rPr>
            </w:pPr>
            <w:r w:rsidRPr="007F1571">
              <w:rPr>
                <w:rFonts w:ascii="Times New Roman" w:eastAsia="Times New Roman" w:hAnsi="Times New Roman" w:cs="Times New Roman"/>
                <w:bCs/>
                <w:sz w:val="24"/>
                <w:szCs w:val="24"/>
              </w:rPr>
              <w:t>65.1</w:t>
            </w:r>
          </w:p>
        </w:tc>
        <w:tc>
          <w:tcPr>
            <w:tcW w:w="1532" w:type="dxa"/>
            <w:tcBorders>
              <w:top w:val="nil"/>
              <w:left w:val="nil"/>
              <w:bottom w:val="nil"/>
              <w:right w:val="nil"/>
            </w:tcBorders>
            <w:shd w:val="clear" w:color="auto" w:fill="auto"/>
            <w:noWrap/>
            <w:vAlign w:val="bottom"/>
            <w:hideMark/>
          </w:tcPr>
          <w:p w:rsidR="007F1571" w:rsidRPr="007F1571" w:rsidRDefault="007F1571" w:rsidP="007F1571">
            <w:pPr>
              <w:spacing w:after="0" w:line="240" w:lineRule="auto"/>
              <w:jc w:val="right"/>
              <w:rPr>
                <w:rFonts w:ascii="Times New Roman" w:eastAsia="Times New Roman" w:hAnsi="Times New Roman" w:cs="Times New Roman"/>
                <w:bCs/>
                <w:sz w:val="24"/>
                <w:szCs w:val="24"/>
              </w:rPr>
            </w:pPr>
            <w:r w:rsidRPr="007F1571">
              <w:rPr>
                <w:rFonts w:ascii="Times New Roman" w:eastAsia="Times New Roman" w:hAnsi="Times New Roman" w:cs="Times New Roman"/>
                <w:bCs/>
                <w:sz w:val="24"/>
                <w:szCs w:val="24"/>
              </w:rPr>
              <w:t>64.8</w:t>
            </w:r>
          </w:p>
        </w:tc>
      </w:tr>
      <w:tr w:rsidR="002D545F" w:rsidRPr="00831022" w:rsidTr="007F1571">
        <w:trPr>
          <w:trHeight w:val="277"/>
        </w:trPr>
        <w:tc>
          <w:tcPr>
            <w:tcW w:w="3270" w:type="dxa"/>
            <w:tcBorders>
              <w:top w:val="nil"/>
              <w:left w:val="nil"/>
              <w:bottom w:val="nil"/>
              <w:right w:val="nil"/>
            </w:tcBorders>
            <w:shd w:val="clear" w:color="auto" w:fill="auto"/>
            <w:noWrap/>
            <w:vAlign w:val="bottom"/>
          </w:tcPr>
          <w:p w:rsidR="002D545F" w:rsidRPr="00831022" w:rsidRDefault="002D545F" w:rsidP="007F1571">
            <w:pPr>
              <w:spacing w:after="0" w:line="240" w:lineRule="auto"/>
              <w:ind w:left="252"/>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Average Sales Period Pepsi</w:t>
            </w:r>
          </w:p>
        </w:tc>
        <w:tc>
          <w:tcPr>
            <w:tcW w:w="1652" w:type="dxa"/>
            <w:tcBorders>
              <w:top w:val="nil"/>
              <w:left w:val="nil"/>
              <w:bottom w:val="nil"/>
              <w:right w:val="nil"/>
            </w:tcBorders>
            <w:shd w:val="clear" w:color="auto" w:fill="auto"/>
            <w:noWrap/>
            <w:vAlign w:val="bottom"/>
          </w:tcPr>
          <w:p w:rsidR="002D545F" w:rsidRPr="00831022" w:rsidRDefault="002D545F" w:rsidP="007F1571">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35.2</w:t>
            </w:r>
          </w:p>
        </w:tc>
        <w:tc>
          <w:tcPr>
            <w:tcW w:w="1428" w:type="dxa"/>
            <w:tcBorders>
              <w:top w:val="nil"/>
              <w:left w:val="nil"/>
              <w:bottom w:val="nil"/>
              <w:right w:val="nil"/>
            </w:tcBorders>
            <w:shd w:val="clear" w:color="auto" w:fill="auto"/>
            <w:noWrap/>
            <w:vAlign w:val="bottom"/>
          </w:tcPr>
          <w:p w:rsidR="002D545F" w:rsidRPr="00831022" w:rsidRDefault="002D545F" w:rsidP="007F1571">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37.8</w:t>
            </w:r>
          </w:p>
        </w:tc>
        <w:tc>
          <w:tcPr>
            <w:tcW w:w="1428" w:type="dxa"/>
            <w:tcBorders>
              <w:top w:val="nil"/>
              <w:left w:val="nil"/>
              <w:bottom w:val="nil"/>
              <w:right w:val="nil"/>
            </w:tcBorders>
            <w:shd w:val="clear" w:color="auto" w:fill="auto"/>
            <w:noWrap/>
            <w:vAlign w:val="bottom"/>
          </w:tcPr>
          <w:p w:rsidR="002D545F" w:rsidRPr="00831022" w:rsidRDefault="002D545F" w:rsidP="007F1571">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38.8</w:t>
            </w:r>
          </w:p>
        </w:tc>
        <w:tc>
          <w:tcPr>
            <w:tcW w:w="1532" w:type="dxa"/>
            <w:tcBorders>
              <w:top w:val="nil"/>
              <w:left w:val="nil"/>
              <w:bottom w:val="nil"/>
              <w:right w:val="nil"/>
            </w:tcBorders>
            <w:shd w:val="clear" w:color="auto" w:fill="auto"/>
            <w:noWrap/>
            <w:vAlign w:val="bottom"/>
          </w:tcPr>
          <w:p w:rsidR="002D545F" w:rsidRPr="00831022" w:rsidRDefault="002D545F" w:rsidP="007F1571">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40.8</w:t>
            </w:r>
          </w:p>
        </w:tc>
      </w:tr>
      <w:tr w:rsidR="002D545F" w:rsidRPr="00831022" w:rsidTr="007F1571">
        <w:trPr>
          <w:trHeight w:val="277"/>
        </w:trPr>
        <w:tc>
          <w:tcPr>
            <w:tcW w:w="3270" w:type="dxa"/>
            <w:tcBorders>
              <w:top w:val="nil"/>
              <w:left w:val="nil"/>
              <w:bottom w:val="nil"/>
              <w:right w:val="nil"/>
            </w:tcBorders>
            <w:shd w:val="clear" w:color="auto" w:fill="auto"/>
            <w:noWrap/>
            <w:vAlign w:val="bottom"/>
          </w:tcPr>
          <w:p w:rsidR="002D545F" w:rsidRPr="00831022" w:rsidRDefault="002D545F" w:rsidP="007F1571">
            <w:pPr>
              <w:spacing w:after="0" w:line="240" w:lineRule="auto"/>
              <w:ind w:left="252"/>
              <w:rPr>
                <w:rFonts w:ascii="Times New Roman" w:eastAsia="Times New Roman" w:hAnsi="Times New Roman" w:cs="Times New Roman"/>
                <w:bCs/>
                <w:sz w:val="24"/>
                <w:szCs w:val="24"/>
              </w:rPr>
            </w:pPr>
          </w:p>
        </w:tc>
        <w:tc>
          <w:tcPr>
            <w:tcW w:w="1652" w:type="dxa"/>
            <w:tcBorders>
              <w:top w:val="nil"/>
              <w:left w:val="nil"/>
              <w:bottom w:val="nil"/>
              <w:right w:val="nil"/>
            </w:tcBorders>
            <w:shd w:val="clear" w:color="auto" w:fill="auto"/>
            <w:noWrap/>
            <w:vAlign w:val="bottom"/>
          </w:tcPr>
          <w:p w:rsidR="002D545F" w:rsidRPr="00831022" w:rsidRDefault="002D545F" w:rsidP="007F1571">
            <w:pPr>
              <w:spacing w:after="0" w:line="240" w:lineRule="auto"/>
              <w:jc w:val="right"/>
              <w:rPr>
                <w:rFonts w:ascii="Times New Roman" w:eastAsia="Times New Roman" w:hAnsi="Times New Roman" w:cs="Times New Roman"/>
                <w:bCs/>
                <w:sz w:val="24"/>
                <w:szCs w:val="24"/>
              </w:rPr>
            </w:pPr>
          </w:p>
        </w:tc>
        <w:tc>
          <w:tcPr>
            <w:tcW w:w="1428" w:type="dxa"/>
            <w:tcBorders>
              <w:top w:val="nil"/>
              <w:left w:val="nil"/>
              <w:bottom w:val="nil"/>
              <w:right w:val="nil"/>
            </w:tcBorders>
            <w:shd w:val="clear" w:color="auto" w:fill="auto"/>
            <w:noWrap/>
            <w:vAlign w:val="bottom"/>
          </w:tcPr>
          <w:p w:rsidR="002D545F" w:rsidRPr="00831022" w:rsidRDefault="002D545F" w:rsidP="007F1571">
            <w:pPr>
              <w:spacing w:after="0" w:line="240" w:lineRule="auto"/>
              <w:jc w:val="right"/>
              <w:rPr>
                <w:rFonts w:ascii="Times New Roman" w:eastAsia="Times New Roman" w:hAnsi="Times New Roman" w:cs="Times New Roman"/>
                <w:bCs/>
                <w:sz w:val="24"/>
                <w:szCs w:val="24"/>
              </w:rPr>
            </w:pPr>
          </w:p>
        </w:tc>
        <w:tc>
          <w:tcPr>
            <w:tcW w:w="1428" w:type="dxa"/>
            <w:tcBorders>
              <w:top w:val="nil"/>
              <w:left w:val="nil"/>
              <w:bottom w:val="nil"/>
              <w:right w:val="nil"/>
            </w:tcBorders>
            <w:shd w:val="clear" w:color="auto" w:fill="auto"/>
            <w:noWrap/>
            <w:vAlign w:val="bottom"/>
          </w:tcPr>
          <w:p w:rsidR="002D545F" w:rsidRPr="00831022" w:rsidRDefault="002D545F" w:rsidP="007F1571">
            <w:pPr>
              <w:spacing w:after="0" w:line="240" w:lineRule="auto"/>
              <w:jc w:val="right"/>
              <w:rPr>
                <w:rFonts w:ascii="Times New Roman" w:eastAsia="Times New Roman" w:hAnsi="Times New Roman" w:cs="Times New Roman"/>
                <w:bCs/>
                <w:sz w:val="24"/>
                <w:szCs w:val="24"/>
              </w:rPr>
            </w:pPr>
          </w:p>
        </w:tc>
        <w:tc>
          <w:tcPr>
            <w:tcW w:w="1532" w:type="dxa"/>
            <w:tcBorders>
              <w:top w:val="nil"/>
              <w:left w:val="nil"/>
              <w:bottom w:val="nil"/>
              <w:right w:val="nil"/>
            </w:tcBorders>
            <w:shd w:val="clear" w:color="auto" w:fill="auto"/>
            <w:noWrap/>
            <w:vAlign w:val="bottom"/>
          </w:tcPr>
          <w:p w:rsidR="002D545F" w:rsidRPr="00831022" w:rsidRDefault="002D545F" w:rsidP="007F1571">
            <w:pPr>
              <w:spacing w:after="0" w:line="240" w:lineRule="auto"/>
              <w:jc w:val="right"/>
              <w:rPr>
                <w:rFonts w:ascii="Times New Roman" w:eastAsia="Times New Roman" w:hAnsi="Times New Roman" w:cs="Times New Roman"/>
                <w:bCs/>
                <w:sz w:val="24"/>
                <w:szCs w:val="24"/>
              </w:rPr>
            </w:pPr>
          </w:p>
        </w:tc>
      </w:tr>
    </w:tbl>
    <w:p w:rsidR="007F1571" w:rsidRPr="00831022" w:rsidRDefault="002D545F" w:rsidP="002D545F">
      <w:pPr>
        <w:shd w:val="clear" w:color="auto" w:fill="FFFFFF"/>
        <w:spacing w:after="0" w:line="480" w:lineRule="auto"/>
        <w:ind w:left="360" w:firstLine="1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Here is a problem for Coke. Pepsi is selling almost 2 times faster. Although i</w:t>
      </w:r>
      <w:r w:rsidR="007F1571" w:rsidRPr="00831022">
        <w:rPr>
          <w:rFonts w:ascii="Times New Roman" w:eastAsia="Times New Roman" w:hAnsi="Times New Roman" w:cs="Times New Roman"/>
          <w:color w:val="333333"/>
          <w:sz w:val="24"/>
          <w:szCs w:val="24"/>
        </w:rPr>
        <w:t>t seems the sales period is getting minutely better</w:t>
      </w:r>
      <w:r w:rsidRPr="00831022">
        <w:rPr>
          <w:rFonts w:ascii="Times New Roman" w:eastAsia="Times New Roman" w:hAnsi="Times New Roman" w:cs="Times New Roman"/>
          <w:color w:val="333333"/>
          <w:sz w:val="24"/>
          <w:szCs w:val="24"/>
        </w:rPr>
        <w:t xml:space="preserve"> for Coke with a 5% increase</w:t>
      </w:r>
      <w:r w:rsidR="007F1571" w:rsidRPr="00831022">
        <w:rPr>
          <w:rFonts w:ascii="Times New Roman" w:eastAsia="Times New Roman" w:hAnsi="Times New Roman" w:cs="Times New Roman"/>
          <w:color w:val="333333"/>
          <w:sz w:val="24"/>
          <w:szCs w:val="24"/>
        </w:rPr>
        <w:t>.</w:t>
      </w:r>
      <w:r w:rsidRPr="00831022">
        <w:rPr>
          <w:rFonts w:ascii="Times New Roman" w:eastAsia="Times New Roman" w:hAnsi="Times New Roman" w:cs="Times New Roman"/>
          <w:color w:val="333333"/>
          <w:sz w:val="24"/>
          <w:szCs w:val="24"/>
        </w:rPr>
        <w:t xml:space="preserve"> Pepsi in the same time period improved by 14%.  So not only is Pepsi selling twice as fast but they have improved their sales by 300% compared to Coke. </w:t>
      </w:r>
      <w:r w:rsidR="007F1571" w:rsidRPr="00831022">
        <w:rPr>
          <w:rFonts w:ascii="Times New Roman" w:eastAsia="Times New Roman" w:hAnsi="Times New Roman" w:cs="Times New Roman"/>
          <w:color w:val="333333"/>
          <w:sz w:val="24"/>
          <w:szCs w:val="24"/>
        </w:rPr>
        <w:t xml:space="preserve"> </w:t>
      </w:r>
    </w:p>
    <w:p w:rsidR="007F1571" w:rsidRPr="00831022" w:rsidRDefault="00734C16" w:rsidP="00734C16">
      <w:pPr>
        <w:numPr>
          <w:ilvl w:val="0"/>
          <w:numId w:val="8"/>
        </w:numPr>
        <w:shd w:val="clear" w:color="auto" w:fill="FFFFFF"/>
        <w:spacing w:after="0" w:line="480" w:lineRule="auto"/>
        <w:ind w:left="360"/>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lastRenderedPageBreak/>
        <w:t>Debts to Assets Ratio</w:t>
      </w:r>
    </w:p>
    <w:p w:rsidR="002D545F" w:rsidRDefault="00787E36" w:rsidP="00734C16">
      <w:pPr>
        <w:shd w:val="clear" w:color="auto" w:fill="FFFFFF"/>
        <w:spacing w:after="0" w:line="480" w:lineRule="auto"/>
        <w:ind w:left="360"/>
        <w:rPr>
          <w:rFonts w:ascii="Times New Roman" w:hAnsi="Times New Roman" w:cs="Times New Roman"/>
          <w:color w:val="666666"/>
          <w:sz w:val="24"/>
          <w:szCs w:val="24"/>
          <w:shd w:val="clear" w:color="auto" w:fill="FFFFFF"/>
        </w:rPr>
      </w:pPr>
      <w:r>
        <w:rPr>
          <w:rFonts w:ascii="Times New Roman" w:hAnsi="Times New Roman" w:cs="Times New Roman"/>
          <w:color w:val="666666"/>
          <w:sz w:val="24"/>
          <w:szCs w:val="24"/>
          <w:shd w:val="clear" w:color="auto" w:fill="FFFFFF"/>
        </w:rPr>
        <w:t>DAR i</w:t>
      </w:r>
      <w:r w:rsidR="00734C16" w:rsidRPr="00831022">
        <w:rPr>
          <w:rFonts w:ascii="Times New Roman" w:hAnsi="Times New Roman" w:cs="Times New Roman"/>
          <w:color w:val="666666"/>
          <w:sz w:val="24"/>
          <w:szCs w:val="24"/>
          <w:shd w:val="clear" w:color="auto" w:fill="FFFFFF"/>
        </w:rPr>
        <w:t>ndicates the percentage of assets funded by creditors.</w:t>
      </w:r>
      <w:r w:rsidR="00734C16" w:rsidRPr="00831022">
        <w:rPr>
          <w:rFonts w:ascii="Times New Roman" w:hAnsi="Times New Roman" w:cs="Times New Roman"/>
          <w:color w:val="666666"/>
          <w:sz w:val="24"/>
          <w:szCs w:val="24"/>
          <w:shd w:val="clear" w:color="auto" w:fill="FFFFFF"/>
        </w:rPr>
        <w:t xml:space="preserve"> </w:t>
      </w:r>
      <w:r w:rsidR="002D545F" w:rsidRPr="00831022">
        <w:rPr>
          <w:rFonts w:ascii="Times New Roman" w:hAnsi="Times New Roman" w:cs="Times New Roman"/>
          <w:color w:val="666666"/>
          <w:sz w:val="24"/>
          <w:szCs w:val="24"/>
          <w:shd w:val="clear" w:color="auto" w:fill="FFFFFF"/>
        </w:rPr>
        <w:t>Nothing was reported in the Harding analysis for 2011-2013</w:t>
      </w:r>
      <w:r>
        <w:rPr>
          <w:rFonts w:ascii="Times New Roman" w:hAnsi="Times New Roman" w:cs="Times New Roman"/>
          <w:color w:val="666666"/>
          <w:sz w:val="24"/>
          <w:szCs w:val="24"/>
          <w:shd w:val="clear" w:color="auto" w:fill="FFFFFF"/>
        </w:rPr>
        <w:t>.</w:t>
      </w:r>
      <w:r w:rsidRPr="00787E36">
        <w:rPr>
          <w:rFonts w:ascii="Times New Roman" w:hAnsi="Times New Roman" w:cs="Times New Roman"/>
          <w:color w:val="666666"/>
          <w:sz w:val="24"/>
          <w:szCs w:val="24"/>
          <w:shd w:val="clear" w:color="auto" w:fill="FFFFFF"/>
        </w:rPr>
        <w:t xml:space="preserve"> </w:t>
      </w:r>
      <w:r>
        <w:rPr>
          <w:rFonts w:ascii="Times New Roman" w:hAnsi="Times New Roman" w:cs="Times New Roman"/>
          <w:color w:val="666666"/>
          <w:sz w:val="24"/>
          <w:szCs w:val="24"/>
          <w:shd w:val="clear" w:color="auto" w:fill="FFFFFF"/>
        </w:rPr>
        <w:t>DAR=</w:t>
      </w:r>
      <w:r w:rsidRPr="00831022">
        <w:rPr>
          <w:rFonts w:ascii="Times New Roman" w:hAnsi="Times New Roman" w:cs="Times New Roman"/>
          <w:color w:val="666666"/>
          <w:sz w:val="24"/>
          <w:szCs w:val="24"/>
          <w:shd w:val="clear" w:color="auto" w:fill="FFFFFF"/>
        </w:rPr>
        <w:t xml:space="preserve"> liabilities / total assets</w:t>
      </w:r>
      <w:r>
        <w:rPr>
          <w:rFonts w:ascii="Times New Roman" w:hAnsi="Times New Roman" w:cs="Times New Roman"/>
          <w:color w:val="666666"/>
          <w:sz w:val="24"/>
          <w:szCs w:val="24"/>
          <w:shd w:val="clear" w:color="auto" w:fill="FFFFFF"/>
        </w:rPr>
        <w:t>.</w:t>
      </w:r>
    </w:p>
    <w:p w:rsidR="00787E36" w:rsidRPr="00831022" w:rsidRDefault="00787E36" w:rsidP="00734C16">
      <w:pPr>
        <w:shd w:val="clear" w:color="auto" w:fill="FFFFFF"/>
        <w:spacing w:after="0" w:line="480" w:lineRule="auto"/>
        <w:ind w:left="360"/>
        <w:rPr>
          <w:rFonts w:ascii="Times New Roman" w:hAnsi="Times New Roman" w:cs="Times New Roman"/>
          <w:color w:val="666666"/>
          <w:sz w:val="24"/>
          <w:szCs w:val="24"/>
          <w:shd w:val="clear" w:color="auto" w:fill="FFFFFF"/>
        </w:rPr>
      </w:pPr>
      <w:r w:rsidRPr="00831022">
        <w:rPr>
          <w:rFonts w:ascii="Times New Roman" w:hAnsi="Times New Roman" w:cs="Times New Roman"/>
          <w:color w:val="666666"/>
          <w:sz w:val="24"/>
          <w:szCs w:val="24"/>
          <w:shd w:val="clear" w:color="auto" w:fill="FFFFFF"/>
        </w:rPr>
        <w:t>This analysis shows</w:t>
      </w:r>
    </w:p>
    <w:tbl>
      <w:tblPr>
        <w:tblW w:w="9587" w:type="dxa"/>
        <w:tblLook w:val="04A0" w:firstRow="1" w:lastRow="0" w:firstColumn="1" w:lastColumn="0" w:noHBand="0" w:noVBand="1"/>
      </w:tblPr>
      <w:tblGrid>
        <w:gridCol w:w="3367"/>
        <w:gridCol w:w="1701"/>
        <w:gridCol w:w="1471"/>
        <w:gridCol w:w="1471"/>
        <w:gridCol w:w="1577"/>
      </w:tblGrid>
      <w:tr w:rsidR="00734C16" w:rsidRPr="00831022" w:rsidTr="00734C16">
        <w:trPr>
          <w:trHeight w:val="267"/>
        </w:trPr>
        <w:tc>
          <w:tcPr>
            <w:tcW w:w="3367" w:type="dxa"/>
            <w:tcBorders>
              <w:top w:val="nil"/>
              <w:left w:val="nil"/>
              <w:bottom w:val="nil"/>
              <w:right w:val="nil"/>
            </w:tcBorders>
            <w:shd w:val="clear" w:color="auto" w:fill="auto"/>
            <w:noWrap/>
            <w:vAlign w:val="bottom"/>
          </w:tcPr>
          <w:p w:rsidR="00734C16" w:rsidRPr="00831022" w:rsidRDefault="00734C16" w:rsidP="00734C16">
            <w:pPr>
              <w:spacing w:after="0" w:line="240" w:lineRule="auto"/>
              <w:ind w:left="252"/>
              <w:rPr>
                <w:rFonts w:ascii="Times New Roman" w:eastAsia="Times New Roman" w:hAnsi="Times New Roman" w:cs="Times New Roman"/>
                <w:bCs/>
                <w:sz w:val="24"/>
                <w:szCs w:val="24"/>
              </w:rPr>
            </w:pPr>
          </w:p>
        </w:tc>
        <w:tc>
          <w:tcPr>
            <w:tcW w:w="1701" w:type="dxa"/>
            <w:tcBorders>
              <w:top w:val="nil"/>
              <w:left w:val="nil"/>
              <w:bottom w:val="nil"/>
              <w:right w:val="nil"/>
            </w:tcBorders>
            <w:shd w:val="clear" w:color="auto" w:fill="auto"/>
            <w:noWrap/>
            <w:vAlign w:val="bottom"/>
          </w:tcPr>
          <w:p w:rsidR="00734C16" w:rsidRPr="00831022" w:rsidRDefault="00734C16"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471" w:type="dxa"/>
            <w:tcBorders>
              <w:top w:val="nil"/>
              <w:left w:val="nil"/>
              <w:bottom w:val="nil"/>
              <w:right w:val="nil"/>
            </w:tcBorders>
            <w:shd w:val="clear" w:color="auto" w:fill="auto"/>
            <w:noWrap/>
            <w:vAlign w:val="bottom"/>
          </w:tcPr>
          <w:p w:rsidR="00734C16" w:rsidRPr="00831022" w:rsidRDefault="00734C16"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471" w:type="dxa"/>
            <w:tcBorders>
              <w:top w:val="nil"/>
              <w:left w:val="nil"/>
              <w:bottom w:val="nil"/>
              <w:right w:val="nil"/>
            </w:tcBorders>
            <w:shd w:val="clear" w:color="auto" w:fill="auto"/>
            <w:noWrap/>
            <w:vAlign w:val="bottom"/>
          </w:tcPr>
          <w:p w:rsidR="00734C16" w:rsidRPr="00831022" w:rsidRDefault="00734C16"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577" w:type="dxa"/>
            <w:tcBorders>
              <w:top w:val="nil"/>
              <w:left w:val="nil"/>
              <w:bottom w:val="nil"/>
              <w:right w:val="nil"/>
            </w:tcBorders>
            <w:shd w:val="clear" w:color="auto" w:fill="auto"/>
            <w:noWrap/>
            <w:vAlign w:val="bottom"/>
          </w:tcPr>
          <w:p w:rsidR="00734C16" w:rsidRPr="00831022" w:rsidRDefault="00734C16"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734C16" w:rsidRPr="00734C16" w:rsidTr="00734C16">
        <w:trPr>
          <w:trHeight w:val="267"/>
        </w:trPr>
        <w:tc>
          <w:tcPr>
            <w:tcW w:w="3367" w:type="dxa"/>
            <w:tcBorders>
              <w:top w:val="nil"/>
              <w:left w:val="nil"/>
              <w:bottom w:val="nil"/>
              <w:right w:val="nil"/>
            </w:tcBorders>
            <w:shd w:val="clear" w:color="auto" w:fill="auto"/>
            <w:noWrap/>
            <w:vAlign w:val="bottom"/>
            <w:hideMark/>
          </w:tcPr>
          <w:p w:rsidR="00734C16" w:rsidRPr="00734C16" w:rsidRDefault="00734C16" w:rsidP="00734C16">
            <w:pPr>
              <w:spacing w:after="0" w:line="240" w:lineRule="auto"/>
              <w:ind w:left="252"/>
              <w:rPr>
                <w:rFonts w:ascii="Times New Roman" w:eastAsia="Times New Roman" w:hAnsi="Times New Roman" w:cs="Times New Roman"/>
                <w:bCs/>
                <w:sz w:val="24"/>
                <w:szCs w:val="24"/>
              </w:rPr>
            </w:pPr>
            <w:r w:rsidRPr="00734C16">
              <w:rPr>
                <w:rFonts w:ascii="Times New Roman" w:eastAsia="Times New Roman" w:hAnsi="Times New Roman" w:cs="Times New Roman"/>
                <w:bCs/>
                <w:sz w:val="24"/>
                <w:szCs w:val="24"/>
              </w:rPr>
              <w:t>Debt Ratio (debt to assets)</w:t>
            </w:r>
          </w:p>
        </w:tc>
        <w:tc>
          <w:tcPr>
            <w:tcW w:w="1701" w:type="dxa"/>
            <w:tcBorders>
              <w:top w:val="nil"/>
              <w:left w:val="nil"/>
              <w:bottom w:val="nil"/>
              <w:right w:val="nil"/>
            </w:tcBorders>
            <w:shd w:val="clear" w:color="auto" w:fill="auto"/>
            <w:noWrap/>
            <w:vAlign w:val="bottom"/>
            <w:hideMark/>
          </w:tcPr>
          <w:p w:rsidR="00734C16" w:rsidRPr="00734C16" w:rsidRDefault="00734C16" w:rsidP="00734C16">
            <w:pPr>
              <w:spacing w:after="0" w:line="240" w:lineRule="auto"/>
              <w:jc w:val="right"/>
              <w:rPr>
                <w:rFonts w:ascii="Times New Roman" w:eastAsia="Times New Roman" w:hAnsi="Times New Roman" w:cs="Times New Roman"/>
                <w:bCs/>
                <w:sz w:val="24"/>
                <w:szCs w:val="24"/>
              </w:rPr>
            </w:pPr>
            <w:r w:rsidRPr="00734C16">
              <w:rPr>
                <w:rFonts w:ascii="Times New Roman" w:eastAsia="Times New Roman" w:hAnsi="Times New Roman" w:cs="Times New Roman"/>
                <w:bCs/>
                <w:sz w:val="24"/>
                <w:szCs w:val="24"/>
              </w:rPr>
              <w:t>73.39%</w:t>
            </w:r>
          </w:p>
        </w:tc>
        <w:tc>
          <w:tcPr>
            <w:tcW w:w="1471" w:type="dxa"/>
            <w:tcBorders>
              <w:top w:val="nil"/>
              <w:left w:val="nil"/>
              <w:bottom w:val="nil"/>
              <w:right w:val="nil"/>
            </w:tcBorders>
            <w:shd w:val="clear" w:color="auto" w:fill="auto"/>
            <w:noWrap/>
            <w:vAlign w:val="bottom"/>
            <w:hideMark/>
          </w:tcPr>
          <w:p w:rsidR="00734C16" w:rsidRPr="00734C16" w:rsidRDefault="00734C16" w:rsidP="00734C16">
            <w:pPr>
              <w:spacing w:after="0" w:line="240" w:lineRule="auto"/>
              <w:jc w:val="right"/>
              <w:rPr>
                <w:rFonts w:ascii="Times New Roman" w:eastAsia="Times New Roman" w:hAnsi="Times New Roman" w:cs="Times New Roman"/>
                <w:bCs/>
                <w:sz w:val="24"/>
                <w:szCs w:val="24"/>
              </w:rPr>
            </w:pPr>
            <w:r w:rsidRPr="00734C16">
              <w:rPr>
                <w:rFonts w:ascii="Times New Roman" w:eastAsia="Times New Roman" w:hAnsi="Times New Roman" w:cs="Times New Roman"/>
                <w:bCs/>
                <w:sz w:val="24"/>
                <w:szCs w:val="24"/>
              </w:rPr>
              <w:t>71.37%</w:t>
            </w:r>
          </w:p>
        </w:tc>
        <w:tc>
          <w:tcPr>
            <w:tcW w:w="1471" w:type="dxa"/>
            <w:tcBorders>
              <w:top w:val="nil"/>
              <w:left w:val="nil"/>
              <w:bottom w:val="nil"/>
              <w:right w:val="nil"/>
            </w:tcBorders>
            <w:shd w:val="clear" w:color="auto" w:fill="auto"/>
            <w:noWrap/>
            <w:vAlign w:val="bottom"/>
            <w:hideMark/>
          </w:tcPr>
          <w:p w:rsidR="00734C16" w:rsidRPr="00734C16" w:rsidRDefault="00734C16" w:rsidP="00734C16">
            <w:pPr>
              <w:spacing w:after="0" w:line="240" w:lineRule="auto"/>
              <w:jc w:val="right"/>
              <w:rPr>
                <w:rFonts w:ascii="Times New Roman" w:eastAsia="Times New Roman" w:hAnsi="Times New Roman" w:cs="Times New Roman"/>
                <w:bCs/>
                <w:sz w:val="24"/>
                <w:szCs w:val="24"/>
              </w:rPr>
            </w:pPr>
            <w:r w:rsidRPr="00734C16">
              <w:rPr>
                <w:rFonts w:ascii="Times New Roman" w:eastAsia="Times New Roman" w:hAnsi="Times New Roman" w:cs="Times New Roman"/>
                <w:bCs/>
                <w:sz w:val="24"/>
                <w:szCs w:val="24"/>
              </w:rPr>
              <w:t>66.79%</w:t>
            </w:r>
          </w:p>
        </w:tc>
        <w:tc>
          <w:tcPr>
            <w:tcW w:w="1577" w:type="dxa"/>
            <w:tcBorders>
              <w:top w:val="nil"/>
              <w:left w:val="nil"/>
              <w:bottom w:val="nil"/>
              <w:right w:val="nil"/>
            </w:tcBorders>
            <w:shd w:val="clear" w:color="auto" w:fill="auto"/>
            <w:noWrap/>
            <w:vAlign w:val="bottom"/>
            <w:hideMark/>
          </w:tcPr>
          <w:p w:rsidR="00734C16" w:rsidRPr="00734C16" w:rsidRDefault="00734C16" w:rsidP="00734C16">
            <w:pPr>
              <w:spacing w:after="0" w:line="240" w:lineRule="auto"/>
              <w:jc w:val="right"/>
              <w:rPr>
                <w:rFonts w:ascii="Times New Roman" w:eastAsia="Times New Roman" w:hAnsi="Times New Roman" w:cs="Times New Roman"/>
                <w:bCs/>
                <w:sz w:val="24"/>
                <w:szCs w:val="24"/>
              </w:rPr>
            </w:pPr>
            <w:r w:rsidRPr="00734C16">
              <w:rPr>
                <w:rFonts w:ascii="Times New Roman" w:eastAsia="Times New Roman" w:hAnsi="Times New Roman" w:cs="Times New Roman"/>
                <w:bCs/>
                <w:sz w:val="24"/>
                <w:szCs w:val="24"/>
              </w:rPr>
              <w:t>62.87%</w:t>
            </w:r>
          </w:p>
        </w:tc>
      </w:tr>
      <w:tr w:rsidR="002D545F" w:rsidRPr="00831022" w:rsidTr="00734C16">
        <w:trPr>
          <w:trHeight w:val="267"/>
        </w:trPr>
        <w:tc>
          <w:tcPr>
            <w:tcW w:w="3367" w:type="dxa"/>
            <w:tcBorders>
              <w:top w:val="nil"/>
              <w:left w:val="nil"/>
              <w:bottom w:val="nil"/>
              <w:right w:val="nil"/>
            </w:tcBorders>
            <w:shd w:val="clear" w:color="auto" w:fill="auto"/>
            <w:noWrap/>
            <w:vAlign w:val="bottom"/>
          </w:tcPr>
          <w:p w:rsidR="002D545F" w:rsidRPr="00831022" w:rsidRDefault="002D545F" w:rsidP="00734C16">
            <w:pPr>
              <w:spacing w:after="0" w:line="240" w:lineRule="auto"/>
              <w:ind w:left="252"/>
              <w:rPr>
                <w:rFonts w:ascii="Times New Roman" w:eastAsia="Times New Roman" w:hAnsi="Times New Roman" w:cs="Times New Roman"/>
                <w:bCs/>
                <w:sz w:val="24"/>
                <w:szCs w:val="24"/>
              </w:rPr>
            </w:pPr>
          </w:p>
        </w:tc>
        <w:tc>
          <w:tcPr>
            <w:tcW w:w="1701" w:type="dxa"/>
            <w:tcBorders>
              <w:top w:val="nil"/>
              <w:left w:val="nil"/>
              <w:bottom w:val="nil"/>
              <w:right w:val="nil"/>
            </w:tcBorders>
            <w:shd w:val="clear" w:color="auto" w:fill="auto"/>
            <w:noWrap/>
            <w:vAlign w:val="bottom"/>
          </w:tcPr>
          <w:p w:rsidR="002D545F" w:rsidRPr="00831022" w:rsidRDefault="002D545F" w:rsidP="00734C16">
            <w:pPr>
              <w:spacing w:after="0" w:line="240" w:lineRule="auto"/>
              <w:jc w:val="right"/>
              <w:rPr>
                <w:rFonts w:ascii="Times New Roman" w:eastAsia="Times New Roman" w:hAnsi="Times New Roman" w:cs="Times New Roman"/>
                <w:bCs/>
                <w:sz w:val="24"/>
                <w:szCs w:val="24"/>
              </w:rPr>
            </w:pPr>
          </w:p>
        </w:tc>
        <w:tc>
          <w:tcPr>
            <w:tcW w:w="1471" w:type="dxa"/>
            <w:tcBorders>
              <w:top w:val="nil"/>
              <w:left w:val="nil"/>
              <w:bottom w:val="nil"/>
              <w:right w:val="nil"/>
            </w:tcBorders>
            <w:shd w:val="clear" w:color="auto" w:fill="auto"/>
            <w:noWrap/>
            <w:vAlign w:val="bottom"/>
          </w:tcPr>
          <w:p w:rsidR="002D545F" w:rsidRPr="00831022" w:rsidRDefault="002D545F" w:rsidP="00734C16">
            <w:pPr>
              <w:spacing w:after="0" w:line="240" w:lineRule="auto"/>
              <w:jc w:val="right"/>
              <w:rPr>
                <w:rFonts w:ascii="Times New Roman" w:eastAsia="Times New Roman" w:hAnsi="Times New Roman" w:cs="Times New Roman"/>
                <w:bCs/>
                <w:sz w:val="24"/>
                <w:szCs w:val="24"/>
              </w:rPr>
            </w:pPr>
          </w:p>
        </w:tc>
        <w:tc>
          <w:tcPr>
            <w:tcW w:w="1471" w:type="dxa"/>
            <w:tcBorders>
              <w:top w:val="nil"/>
              <w:left w:val="nil"/>
              <w:bottom w:val="nil"/>
              <w:right w:val="nil"/>
            </w:tcBorders>
            <w:shd w:val="clear" w:color="auto" w:fill="auto"/>
            <w:noWrap/>
            <w:vAlign w:val="bottom"/>
          </w:tcPr>
          <w:p w:rsidR="002D545F" w:rsidRPr="00831022" w:rsidRDefault="002D545F" w:rsidP="00734C16">
            <w:pPr>
              <w:spacing w:after="0" w:line="240" w:lineRule="auto"/>
              <w:jc w:val="right"/>
              <w:rPr>
                <w:rFonts w:ascii="Times New Roman" w:eastAsia="Times New Roman" w:hAnsi="Times New Roman" w:cs="Times New Roman"/>
                <w:bCs/>
                <w:sz w:val="24"/>
                <w:szCs w:val="24"/>
              </w:rPr>
            </w:pPr>
          </w:p>
        </w:tc>
        <w:tc>
          <w:tcPr>
            <w:tcW w:w="1577" w:type="dxa"/>
            <w:tcBorders>
              <w:top w:val="nil"/>
              <w:left w:val="nil"/>
              <w:bottom w:val="nil"/>
              <w:right w:val="nil"/>
            </w:tcBorders>
            <w:shd w:val="clear" w:color="auto" w:fill="auto"/>
            <w:noWrap/>
            <w:vAlign w:val="bottom"/>
          </w:tcPr>
          <w:p w:rsidR="002D545F" w:rsidRPr="00831022" w:rsidRDefault="002D545F" w:rsidP="00734C16">
            <w:pPr>
              <w:spacing w:after="0" w:line="240" w:lineRule="auto"/>
              <w:jc w:val="right"/>
              <w:rPr>
                <w:rFonts w:ascii="Times New Roman" w:eastAsia="Times New Roman" w:hAnsi="Times New Roman" w:cs="Times New Roman"/>
                <w:bCs/>
                <w:sz w:val="24"/>
                <w:szCs w:val="24"/>
              </w:rPr>
            </w:pPr>
          </w:p>
        </w:tc>
      </w:tr>
      <w:tr w:rsidR="002D545F" w:rsidRPr="00831022" w:rsidTr="00734C16">
        <w:trPr>
          <w:trHeight w:val="267"/>
        </w:trPr>
        <w:tc>
          <w:tcPr>
            <w:tcW w:w="3367" w:type="dxa"/>
            <w:tcBorders>
              <w:top w:val="nil"/>
              <w:left w:val="nil"/>
              <w:bottom w:val="nil"/>
              <w:right w:val="nil"/>
            </w:tcBorders>
            <w:shd w:val="clear" w:color="auto" w:fill="auto"/>
            <w:noWrap/>
            <w:vAlign w:val="bottom"/>
          </w:tcPr>
          <w:p w:rsidR="002D545F" w:rsidRPr="00831022" w:rsidRDefault="002D545F" w:rsidP="00734C16">
            <w:pPr>
              <w:spacing w:after="0" w:line="240" w:lineRule="auto"/>
              <w:ind w:left="252"/>
              <w:rPr>
                <w:rFonts w:ascii="Times New Roman" w:eastAsia="Times New Roman" w:hAnsi="Times New Roman" w:cs="Times New Roman"/>
                <w:bCs/>
                <w:sz w:val="24"/>
                <w:szCs w:val="24"/>
              </w:rPr>
            </w:pPr>
            <w:r w:rsidRPr="00734C16">
              <w:rPr>
                <w:rFonts w:ascii="Times New Roman" w:eastAsia="Times New Roman" w:hAnsi="Times New Roman" w:cs="Times New Roman"/>
                <w:bCs/>
                <w:sz w:val="24"/>
                <w:szCs w:val="24"/>
              </w:rPr>
              <w:t>Debt Ratio</w:t>
            </w:r>
            <w:r w:rsidRPr="00831022">
              <w:rPr>
                <w:rFonts w:ascii="Times New Roman" w:eastAsia="Times New Roman" w:hAnsi="Times New Roman" w:cs="Times New Roman"/>
                <w:bCs/>
                <w:sz w:val="24"/>
                <w:szCs w:val="24"/>
              </w:rPr>
              <w:t xml:space="preserve"> Pepsi</w:t>
            </w:r>
          </w:p>
        </w:tc>
        <w:tc>
          <w:tcPr>
            <w:tcW w:w="1701" w:type="dxa"/>
            <w:tcBorders>
              <w:top w:val="nil"/>
              <w:left w:val="nil"/>
              <w:bottom w:val="nil"/>
              <w:right w:val="nil"/>
            </w:tcBorders>
            <w:shd w:val="clear" w:color="auto" w:fill="auto"/>
            <w:noWrap/>
            <w:vAlign w:val="bottom"/>
          </w:tcPr>
          <w:p w:rsidR="002D545F" w:rsidRPr="00831022" w:rsidRDefault="002D545F"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84.83%</w:t>
            </w:r>
          </w:p>
        </w:tc>
        <w:tc>
          <w:tcPr>
            <w:tcW w:w="1471" w:type="dxa"/>
            <w:tcBorders>
              <w:top w:val="nil"/>
              <w:left w:val="nil"/>
              <w:bottom w:val="nil"/>
              <w:right w:val="nil"/>
            </w:tcBorders>
            <w:shd w:val="clear" w:color="auto" w:fill="auto"/>
            <w:noWrap/>
            <w:vAlign w:val="bottom"/>
          </w:tcPr>
          <w:p w:rsidR="002D545F" w:rsidRPr="00831022" w:rsidRDefault="002D545F"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82.89%</w:t>
            </w:r>
          </w:p>
        </w:tc>
        <w:tc>
          <w:tcPr>
            <w:tcW w:w="1471" w:type="dxa"/>
            <w:tcBorders>
              <w:top w:val="nil"/>
              <w:left w:val="nil"/>
              <w:bottom w:val="nil"/>
              <w:right w:val="nil"/>
            </w:tcBorders>
            <w:shd w:val="clear" w:color="auto" w:fill="auto"/>
            <w:noWrap/>
            <w:vAlign w:val="bottom"/>
          </w:tcPr>
          <w:p w:rsidR="002D545F" w:rsidRPr="00831022" w:rsidRDefault="002D545F"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75.27%</w:t>
            </w:r>
          </w:p>
        </w:tc>
        <w:tc>
          <w:tcPr>
            <w:tcW w:w="1577" w:type="dxa"/>
            <w:tcBorders>
              <w:top w:val="nil"/>
              <w:left w:val="nil"/>
              <w:bottom w:val="nil"/>
              <w:right w:val="nil"/>
            </w:tcBorders>
            <w:shd w:val="clear" w:color="auto" w:fill="auto"/>
            <w:noWrap/>
            <w:vAlign w:val="bottom"/>
          </w:tcPr>
          <w:p w:rsidR="002D545F" w:rsidRPr="00831022" w:rsidRDefault="002D545F"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68.66%</w:t>
            </w:r>
          </w:p>
        </w:tc>
      </w:tr>
    </w:tbl>
    <w:p w:rsidR="00734C16" w:rsidRPr="00831022" w:rsidRDefault="00734C16" w:rsidP="00734C16">
      <w:pPr>
        <w:shd w:val="clear" w:color="auto" w:fill="FFFFFF"/>
        <w:spacing w:after="0" w:line="480" w:lineRule="auto"/>
        <w:ind w:left="360"/>
        <w:rPr>
          <w:rFonts w:ascii="Times New Roman" w:eastAsia="Times New Roman" w:hAnsi="Times New Roman" w:cs="Times New Roman"/>
          <w:b/>
          <w:color w:val="333333"/>
          <w:sz w:val="24"/>
          <w:szCs w:val="24"/>
        </w:rPr>
      </w:pPr>
    </w:p>
    <w:p w:rsidR="00734C16" w:rsidRPr="00831022" w:rsidRDefault="00734C16" w:rsidP="00787E36">
      <w:pPr>
        <w:shd w:val="clear" w:color="auto" w:fill="FFFFFF"/>
        <w:spacing w:after="0" w:line="480" w:lineRule="auto"/>
        <w:ind w:left="360"/>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Coke is </w:t>
      </w:r>
      <w:r w:rsidRPr="00831022">
        <w:rPr>
          <w:rFonts w:ascii="Times New Roman" w:eastAsia="Times New Roman" w:hAnsi="Times New Roman" w:cs="Times New Roman"/>
          <w:noProof/>
          <w:color w:val="333333"/>
          <w:sz w:val="24"/>
          <w:szCs w:val="24"/>
        </w:rPr>
        <w:t>b</w:t>
      </w:r>
      <w:r w:rsidR="009C24AD" w:rsidRPr="00831022">
        <w:rPr>
          <w:rFonts w:ascii="Times New Roman" w:eastAsia="Times New Roman" w:hAnsi="Times New Roman" w:cs="Times New Roman"/>
          <w:noProof/>
          <w:color w:val="333333"/>
          <w:sz w:val="24"/>
          <w:szCs w:val="24"/>
        </w:rPr>
        <w:t>o</w:t>
      </w:r>
      <w:r w:rsidRPr="00831022">
        <w:rPr>
          <w:rFonts w:ascii="Times New Roman" w:eastAsia="Times New Roman" w:hAnsi="Times New Roman" w:cs="Times New Roman"/>
          <w:noProof/>
          <w:color w:val="333333"/>
          <w:sz w:val="24"/>
          <w:szCs w:val="24"/>
        </w:rPr>
        <w:t>rrowing</w:t>
      </w:r>
      <w:r w:rsidRPr="00831022">
        <w:rPr>
          <w:rFonts w:ascii="Times New Roman" w:eastAsia="Times New Roman" w:hAnsi="Times New Roman" w:cs="Times New Roman"/>
          <w:color w:val="333333"/>
          <w:sz w:val="24"/>
          <w:szCs w:val="24"/>
        </w:rPr>
        <w:t xml:space="preserve"> more and more this ratio is very high. </w:t>
      </w:r>
      <w:r w:rsidR="002D545F" w:rsidRPr="00831022">
        <w:rPr>
          <w:rFonts w:ascii="Times New Roman" w:eastAsia="Times New Roman" w:hAnsi="Times New Roman" w:cs="Times New Roman"/>
          <w:color w:val="333333"/>
          <w:sz w:val="24"/>
          <w:szCs w:val="24"/>
        </w:rPr>
        <w:t>However, Pepsi is in a higher Debt ratio than Coke.</w:t>
      </w:r>
      <w:r w:rsidR="00787E36">
        <w:rPr>
          <w:rFonts w:ascii="Times New Roman" w:eastAsia="Times New Roman" w:hAnsi="Times New Roman" w:cs="Times New Roman"/>
          <w:color w:val="333333"/>
          <w:sz w:val="24"/>
          <w:szCs w:val="24"/>
        </w:rPr>
        <w:t xml:space="preserve"> This trend is worrisome and foretells possible bankruptcy. </w:t>
      </w:r>
      <w:r w:rsidR="002D545F" w:rsidRPr="00831022">
        <w:rPr>
          <w:rFonts w:ascii="Times New Roman" w:eastAsia="Times New Roman" w:hAnsi="Times New Roman" w:cs="Times New Roman"/>
          <w:color w:val="333333"/>
          <w:sz w:val="24"/>
          <w:szCs w:val="24"/>
        </w:rPr>
        <w:t xml:space="preserve"> </w:t>
      </w:r>
    </w:p>
    <w:p w:rsidR="006E1BA5" w:rsidRPr="00831022" w:rsidRDefault="00734C16" w:rsidP="006E1BA5">
      <w:pPr>
        <w:numPr>
          <w:ilvl w:val="0"/>
          <w:numId w:val="3"/>
        </w:numPr>
        <w:shd w:val="clear" w:color="auto" w:fill="FFFFFF"/>
        <w:spacing w:after="0" w:line="480" w:lineRule="auto"/>
        <w:ind w:left="375"/>
        <w:rPr>
          <w:rFonts w:ascii="Times New Roman" w:eastAsia="Times New Roman" w:hAnsi="Times New Roman" w:cs="Times New Roman"/>
          <w:b/>
          <w:sz w:val="24"/>
          <w:szCs w:val="24"/>
        </w:rPr>
      </w:pPr>
      <w:r w:rsidRPr="00831022">
        <w:rPr>
          <w:rFonts w:ascii="Times New Roman" w:eastAsia="Times New Roman" w:hAnsi="Times New Roman" w:cs="Times New Roman"/>
          <w:b/>
          <w:sz w:val="24"/>
          <w:szCs w:val="24"/>
        </w:rPr>
        <w:t>Debt to Equity</w:t>
      </w:r>
    </w:p>
    <w:p w:rsidR="006E1BA5" w:rsidRPr="00831022" w:rsidRDefault="00787E36" w:rsidP="006E1BA5">
      <w:pPr>
        <w:shd w:val="clear" w:color="auto" w:fill="FFFFFF"/>
        <w:spacing w:after="0" w:line="480" w:lineRule="auto"/>
        <w:ind w:left="375"/>
        <w:rPr>
          <w:rFonts w:ascii="Times New Roman" w:eastAsia="Times New Roman" w:hAnsi="Times New Roman" w:cs="Times New Roman"/>
          <w:sz w:val="24"/>
          <w:szCs w:val="24"/>
        </w:rPr>
      </w:pPr>
      <w:r>
        <w:rPr>
          <w:rFonts w:ascii="Times New Roman" w:eastAsia="Times New Roman" w:hAnsi="Times New Roman" w:cs="Times New Roman"/>
          <w:sz w:val="24"/>
          <w:szCs w:val="24"/>
        </w:rPr>
        <w:t>DE i</w:t>
      </w:r>
      <w:r w:rsidR="00734C16" w:rsidRPr="00831022">
        <w:rPr>
          <w:rFonts w:ascii="Times New Roman" w:eastAsia="Times New Roman" w:hAnsi="Times New Roman" w:cs="Times New Roman"/>
          <w:sz w:val="24"/>
          <w:szCs w:val="24"/>
        </w:rPr>
        <w:t>ndicates the amount of debt incurred for each dollar that owners provide. This may indicate</w:t>
      </w:r>
      <w:r w:rsidR="006E1BA5" w:rsidRPr="00831022">
        <w:rPr>
          <w:rFonts w:ascii="Times New Roman" w:eastAsia="Times New Roman" w:hAnsi="Times New Roman" w:cs="Times New Roman"/>
          <w:sz w:val="24"/>
          <w:szCs w:val="24"/>
        </w:rPr>
        <w:t xml:space="preserve"> what the company is using to finance its assets. </w:t>
      </w:r>
    </w:p>
    <w:p w:rsidR="00734C16" w:rsidRPr="00831022" w:rsidRDefault="00734C16" w:rsidP="006E1BA5">
      <w:pPr>
        <w:shd w:val="clear" w:color="auto" w:fill="FFFFFF"/>
        <w:spacing w:after="0" w:line="480" w:lineRule="auto"/>
        <w:ind w:firstLine="375"/>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The 2014 analysis shows using this formula</w:t>
      </w:r>
    </w:p>
    <w:p w:rsidR="00734C16" w:rsidRPr="00831022" w:rsidRDefault="00734C16" w:rsidP="00734C16">
      <w:pPr>
        <w:shd w:val="clear" w:color="auto" w:fill="FFFFFF"/>
        <w:spacing w:after="0" w:line="480" w:lineRule="auto"/>
        <w:ind w:firstLine="375"/>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 xml:space="preserve">Debt/Equity Ratio = </w:t>
      </w:r>
      <w:r w:rsidR="009C24AD" w:rsidRPr="00831022">
        <w:rPr>
          <w:rFonts w:ascii="Times New Roman" w:eastAsia="Times New Roman" w:hAnsi="Times New Roman" w:cs="Times New Roman"/>
          <w:noProof/>
          <w:sz w:val="24"/>
          <w:szCs w:val="24"/>
        </w:rPr>
        <w:t>T</w:t>
      </w:r>
      <w:r w:rsidRPr="00831022">
        <w:rPr>
          <w:rFonts w:ascii="Times New Roman" w:eastAsia="Times New Roman" w:hAnsi="Times New Roman" w:cs="Times New Roman"/>
          <w:noProof/>
          <w:sz w:val="24"/>
          <w:szCs w:val="24"/>
        </w:rPr>
        <w:t>otal</w:t>
      </w:r>
      <w:r w:rsidRPr="00831022">
        <w:rPr>
          <w:rFonts w:ascii="Times New Roman" w:eastAsia="Times New Roman" w:hAnsi="Times New Roman" w:cs="Times New Roman"/>
          <w:sz w:val="24"/>
          <w:szCs w:val="24"/>
        </w:rPr>
        <w:t xml:space="preserve"> </w:t>
      </w:r>
      <w:r w:rsidR="009C24AD" w:rsidRPr="00831022">
        <w:rPr>
          <w:rFonts w:ascii="Times New Roman" w:eastAsia="Times New Roman" w:hAnsi="Times New Roman" w:cs="Times New Roman"/>
          <w:noProof/>
          <w:sz w:val="24"/>
          <w:szCs w:val="24"/>
        </w:rPr>
        <w:t>L</w:t>
      </w:r>
      <w:r w:rsidRPr="00831022">
        <w:rPr>
          <w:rFonts w:ascii="Times New Roman" w:eastAsia="Times New Roman" w:hAnsi="Times New Roman" w:cs="Times New Roman"/>
          <w:noProof/>
          <w:sz w:val="24"/>
          <w:szCs w:val="24"/>
        </w:rPr>
        <w:t>iabilities</w:t>
      </w:r>
      <w:r w:rsidR="009C24AD" w:rsidRPr="00831022">
        <w:rPr>
          <w:rFonts w:ascii="Times New Roman" w:eastAsia="Times New Roman" w:hAnsi="Times New Roman" w:cs="Times New Roman"/>
          <w:sz w:val="24"/>
          <w:szCs w:val="24"/>
        </w:rPr>
        <w:t xml:space="preserve"> / Stockholder’s E</w:t>
      </w:r>
      <w:r w:rsidRPr="00831022">
        <w:rPr>
          <w:rFonts w:ascii="Times New Roman" w:eastAsia="Times New Roman" w:hAnsi="Times New Roman" w:cs="Times New Roman"/>
          <w:sz w:val="24"/>
          <w:szCs w:val="24"/>
        </w:rPr>
        <w:t>quity</w:t>
      </w:r>
    </w:p>
    <w:p w:rsidR="00734C16" w:rsidRPr="00831022" w:rsidRDefault="00734C16" w:rsidP="006E1BA5">
      <w:pPr>
        <w:shd w:val="clear" w:color="auto" w:fill="FFFFFF"/>
        <w:spacing w:after="0" w:line="480" w:lineRule="auto"/>
        <w:ind w:firstLine="375"/>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 xml:space="preserve">Ratio of </w:t>
      </w:r>
      <w:r w:rsidR="009C24AD" w:rsidRPr="00831022">
        <w:rPr>
          <w:rFonts w:ascii="Times New Roman" w:eastAsia="Times New Roman" w:hAnsi="Times New Roman" w:cs="Times New Roman"/>
          <w:noProof/>
          <w:sz w:val="24"/>
          <w:szCs w:val="24"/>
        </w:rPr>
        <w:t>L</w:t>
      </w:r>
      <w:r w:rsidRPr="00831022">
        <w:rPr>
          <w:rFonts w:ascii="Times New Roman" w:eastAsia="Times New Roman" w:hAnsi="Times New Roman" w:cs="Times New Roman"/>
          <w:noProof/>
          <w:sz w:val="24"/>
          <w:szCs w:val="24"/>
        </w:rPr>
        <w:t>iabilities</w:t>
      </w:r>
      <w:r w:rsidRPr="00831022">
        <w:rPr>
          <w:rFonts w:ascii="Times New Roman" w:eastAsia="Times New Roman" w:hAnsi="Times New Roman" w:cs="Times New Roman"/>
          <w:sz w:val="24"/>
          <w:szCs w:val="24"/>
        </w:rPr>
        <w:t xml:space="preserve"> to S.E.</w:t>
      </w:r>
      <w:r w:rsidRPr="00831022">
        <w:rPr>
          <w:rFonts w:ascii="Times New Roman" w:eastAsia="Times New Roman" w:hAnsi="Times New Roman" w:cs="Times New Roman"/>
          <w:sz w:val="24"/>
          <w:szCs w:val="24"/>
        </w:rPr>
        <w:tab/>
        <w:t xml:space="preserve"> 2011=136%</w:t>
      </w:r>
      <w:r w:rsidRPr="00831022">
        <w:rPr>
          <w:rFonts w:ascii="Times New Roman" w:eastAsia="Times New Roman" w:hAnsi="Times New Roman" w:cs="Times New Roman"/>
          <w:sz w:val="24"/>
          <w:szCs w:val="24"/>
        </w:rPr>
        <w:tab/>
        <w:t>2012=145%</w:t>
      </w:r>
      <w:r w:rsidRPr="00831022">
        <w:rPr>
          <w:rFonts w:ascii="Times New Roman" w:eastAsia="Times New Roman" w:hAnsi="Times New Roman" w:cs="Times New Roman"/>
          <w:sz w:val="24"/>
          <w:szCs w:val="24"/>
        </w:rPr>
        <w:tab/>
        <w:t>2013=151%</w:t>
      </w:r>
    </w:p>
    <w:p w:rsidR="00734C16" w:rsidRPr="00831022" w:rsidRDefault="00734C16" w:rsidP="006E1BA5">
      <w:pPr>
        <w:shd w:val="clear" w:color="auto" w:fill="FFFFFF"/>
        <w:spacing w:after="0" w:line="480" w:lineRule="auto"/>
        <w:ind w:firstLine="375"/>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This analysis shows</w:t>
      </w:r>
    </w:p>
    <w:tbl>
      <w:tblPr>
        <w:tblW w:w="8735" w:type="dxa"/>
        <w:tblLook w:val="04A0" w:firstRow="1" w:lastRow="0" w:firstColumn="1" w:lastColumn="0" w:noHBand="0" w:noVBand="1"/>
      </w:tblPr>
      <w:tblGrid>
        <w:gridCol w:w="2076"/>
        <w:gridCol w:w="1273"/>
        <w:gridCol w:w="1474"/>
        <w:gridCol w:w="1273"/>
        <w:gridCol w:w="1273"/>
        <w:gridCol w:w="1366"/>
      </w:tblGrid>
      <w:tr w:rsidR="00734C16" w:rsidRPr="00831022" w:rsidTr="0083188F">
        <w:trPr>
          <w:trHeight w:val="304"/>
        </w:trPr>
        <w:tc>
          <w:tcPr>
            <w:tcW w:w="2076" w:type="dxa"/>
            <w:tcBorders>
              <w:top w:val="nil"/>
              <w:left w:val="nil"/>
              <w:bottom w:val="nil"/>
              <w:right w:val="nil"/>
            </w:tcBorders>
            <w:shd w:val="clear" w:color="auto" w:fill="auto"/>
            <w:noWrap/>
            <w:vAlign w:val="bottom"/>
          </w:tcPr>
          <w:p w:rsidR="00734C16" w:rsidRPr="00831022" w:rsidRDefault="00734C16" w:rsidP="00734C16">
            <w:pPr>
              <w:spacing w:after="0" w:line="240" w:lineRule="auto"/>
              <w:ind w:left="342"/>
              <w:rPr>
                <w:rFonts w:ascii="Times New Roman" w:eastAsia="Times New Roman" w:hAnsi="Times New Roman" w:cs="Times New Roman"/>
                <w:bCs/>
                <w:sz w:val="24"/>
                <w:szCs w:val="24"/>
              </w:rPr>
            </w:pPr>
          </w:p>
        </w:tc>
        <w:tc>
          <w:tcPr>
            <w:tcW w:w="1273" w:type="dxa"/>
            <w:tcBorders>
              <w:top w:val="nil"/>
              <w:left w:val="nil"/>
              <w:bottom w:val="nil"/>
              <w:right w:val="nil"/>
            </w:tcBorders>
            <w:shd w:val="clear" w:color="auto" w:fill="auto"/>
            <w:noWrap/>
            <w:vAlign w:val="bottom"/>
          </w:tcPr>
          <w:p w:rsidR="00734C16" w:rsidRPr="00831022" w:rsidRDefault="00734C16" w:rsidP="00734C16">
            <w:pPr>
              <w:spacing w:after="0" w:line="240" w:lineRule="auto"/>
              <w:rPr>
                <w:rFonts w:ascii="Times New Roman" w:eastAsia="Times New Roman" w:hAnsi="Times New Roman" w:cs="Times New Roman"/>
                <w:bCs/>
                <w:sz w:val="24"/>
                <w:szCs w:val="24"/>
              </w:rPr>
            </w:pPr>
          </w:p>
        </w:tc>
        <w:tc>
          <w:tcPr>
            <w:tcW w:w="1474" w:type="dxa"/>
            <w:tcBorders>
              <w:top w:val="nil"/>
              <w:left w:val="nil"/>
              <w:bottom w:val="nil"/>
              <w:right w:val="nil"/>
            </w:tcBorders>
            <w:shd w:val="clear" w:color="auto" w:fill="auto"/>
            <w:noWrap/>
            <w:vAlign w:val="bottom"/>
          </w:tcPr>
          <w:p w:rsidR="00734C16" w:rsidRPr="00831022" w:rsidRDefault="00734C16"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273" w:type="dxa"/>
            <w:tcBorders>
              <w:top w:val="nil"/>
              <w:left w:val="nil"/>
              <w:bottom w:val="nil"/>
              <w:right w:val="nil"/>
            </w:tcBorders>
            <w:shd w:val="clear" w:color="auto" w:fill="auto"/>
            <w:noWrap/>
            <w:vAlign w:val="bottom"/>
          </w:tcPr>
          <w:p w:rsidR="00734C16" w:rsidRPr="00831022" w:rsidRDefault="00734C16"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273" w:type="dxa"/>
            <w:tcBorders>
              <w:top w:val="nil"/>
              <w:left w:val="nil"/>
              <w:bottom w:val="nil"/>
              <w:right w:val="nil"/>
            </w:tcBorders>
            <w:shd w:val="clear" w:color="auto" w:fill="auto"/>
            <w:noWrap/>
            <w:vAlign w:val="bottom"/>
          </w:tcPr>
          <w:p w:rsidR="00734C16" w:rsidRPr="00831022" w:rsidRDefault="00734C16"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366" w:type="dxa"/>
            <w:tcBorders>
              <w:top w:val="nil"/>
              <w:left w:val="nil"/>
              <w:bottom w:val="nil"/>
              <w:right w:val="nil"/>
            </w:tcBorders>
            <w:shd w:val="clear" w:color="auto" w:fill="auto"/>
            <w:noWrap/>
            <w:vAlign w:val="bottom"/>
          </w:tcPr>
          <w:p w:rsidR="00734C16" w:rsidRPr="00831022" w:rsidRDefault="00734C16"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83188F" w:rsidRPr="00831022" w:rsidTr="0083188F">
        <w:trPr>
          <w:trHeight w:val="304"/>
        </w:trPr>
        <w:tc>
          <w:tcPr>
            <w:tcW w:w="2076" w:type="dxa"/>
            <w:tcBorders>
              <w:top w:val="nil"/>
              <w:left w:val="nil"/>
              <w:bottom w:val="nil"/>
              <w:right w:val="nil"/>
            </w:tcBorders>
            <w:shd w:val="clear" w:color="auto" w:fill="auto"/>
            <w:noWrap/>
            <w:vAlign w:val="bottom"/>
            <w:hideMark/>
          </w:tcPr>
          <w:p w:rsidR="00734C16" w:rsidRPr="00734C16" w:rsidRDefault="00734C16" w:rsidP="00734C16">
            <w:pPr>
              <w:spacing w:after="0" w:line="240" w:lineRule="auto"/>
              <w:ind w:left="342"/>
              <w:rPr>
                <w:rFonts w:ascii="Times New Roman" w:eastAsia="Times New Roman" w:hAnsi="Times New Roman" w:cs="Times New Roman"/>
                <w:bCs/>
                <w:sz w:val="24"/>
                <w:szCs w:val="24"/>
              </w:rPr>
            </w:pPr>
            <w:r w:rsidRPr="00734C16">
              <w:rPr>
                <w:rFonts w:ascii="Times New Roman" w:eastAsia="Times New Roman" w:hAnsi="Times New Roman" w:cs="Times New Roman"/>
                <w:bCs/>
                <w:sz w:val="24"/>
                <w:szCs w:val="24"/>
              </w:rPr>
              <w:t>Debt to Equity</w:t>
            </w:r>
          </w:p>
        </w:tc>
        <w:tc>
          <w:tcPr>
            <w:tcW w:w="1273" w:type="dxa"/>
            <w:tcBorders>
              <w:top w:val="nil"/>
              <w:left w:val="nil"/>
              <w:bottom w:val="nil"/>
              <w:right w:val="nil"/>
            </w:tcBorders>
            <w:shd w:val="clear" w:color="auto" w:fill="auto"/>
            <w:noWrap/>
            <w:vAlign w:val="bottom"/>
            <w:hideMark/>
          </w:tcPr>
          <w:p w:rsidR="00734C16" w:rsidRPr="00734C16" w:rsidRDefault="00734C16" w:rsidP="00734C16">
            <w:pPr>
              <w:spacing w:after="0" w:line="240" w:lineRule="auto"/>
              <w:rPr>
                <w:rFonts w:ascii="Times New Roman" w:eastAsia="Times New Roman" w:hAnsi="Times New Roman" w:cs="Times New Roman"/>
                <w:bCs/>
                <w:sz w:val="24"/>
                <w:szCs w:val="24"/>
              </w:rPr>
            </w:pPr>
          </w:p>
        </w:tc>
        <w:tc>
          <w:tcPr>
            <w:tcW w:w="1474" w:type="dxa"/>
            <w:tcBorders>
              <w:top w:val="nil"/>
              <w:left w:val="nil"/>
              <w:bottom w:val="nil"/>
              <w:right w:val="nil"/>
            </w:tcBorders>
            <w:shd w:val="clear" w:color="auto" w:fill="auto"/>
            <w:noWrap/>
            <w:vAlign w:val="bottom"/>
            <w:hideMark/>
          </w:tcPr>
          <w:p w:rsidR="00734C16" w:rsidRPr="00734C16" w:rsidRDefault="005F7299"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275.84</w:t>
            </w:r>
            <w:r w:rsidR="00734C16" w:rsidRPr="00734C16">
              <w:rPr>
                <w:rFonts w:ascii="Times New Roman" w:eastAsia="Times New Roman" w:hAnsi="Times New Roman" w:cs="Times New Roman"/>
                <w:bCs/>
                <w:sz w:val="24"/>
                <w:szCs w:val="24"/>
              </w:rPr>
              <w:t>%</w:t>
            </w:r>
          </w:p>
        </w:tc>
        <w:tc>
          <w:tcPr>
            <w:tcW w:w="1273" w:type="dxa"/>
            <w:tcBorders>
              <w:top w:val="nil"/>
              <w:left w:val="nil"/>
              <w:bottom w:val="nil"/>
              <w:right w:val="nil"/>
            </w:tcBorders>
            <w:shd w:val="clear" w:color="auto" w:fill="auto"/>
            <w:noWrap/>
            <w:vAlign w:val="bottom"/>
            <w:hideMark/>
          </w:tcPr>
          <w:p w:rsidR="00734C16" w:rsidRPr="00734C16" w:rsidRDefault="005F7299"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249.31</w:t>
            </w:r>
            <w:r w:rsidR="00734C16" w:rsidRPr="00734C16">
              <w:rPr>
                <w:rFonts w:ascii="Times New Roman" w:eastAsia="Times New Roman" w:hAnsi="Times New Roman" w:cs="Times New Roman"/>
                <w:bCs/>
                <w:sz w:val="24"/>
                <w:szCs w:val="24"/>
              </w:rPr>
              <w:t>%</w:t>
            </w:r>
          </w:p>
        </w:tc>
        <w:tc>
          <w:tcPr>
            <w:tcW w:w="1273" w:type="dxa"/>
            <w:tcBorders>
              <w:top w:val="nil"/>
              <w:left w:val="nil"/>
              <w:bottom w:val="nil"/>
              <w:right w:val="nil"/>
            </w:tcBorders>
            <w:shd w:val="clear" w:color="auto" w:fill="auto"/>
            <w:noWrap/>
            <w:vAlign w:val="bottom"/>
            <w:hideMark/>
          </w:tcPr>
          <w:p w:rsidR="00734C16" w:rsidRPr="00734C16" w:rsidRDefault="005F7299"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201.11</w:t>
            </w:r>
            <w:r w:rsidR="00734C16" w:rsidRPr="00734C16">
              <w:rPr>
                <w:rFonts w:ascii="Times New Roman" w:eastAsia="Times New Roman" w:hAnsi="Times New Roman" w:cs="Times New Roman"/>
                <w:bCs/>
                <w:sz w:val="24"/>
                <w:szCs w:val="24"/>
              </w:rPr>
              <w:t>%</w:t>
            </w:r>
          </w:p>
        </w:tc>
        <w:tc>
          <w:tcPr>
            <w:tcW w:w="1366" w:type="dxa"/>
            <w:tcBorders>
              <w:top w:val="nil"/>
              <w:left w:val="nil"/>
              <w:bottom w:val="nil"/>
              <w:right w:val="nil"/>
            </w:tcBorders>
            <w:shd w:val="clear" w:color="auto" w:fill="auto"/>
            <w:noWrap/>
            <w:vAlign w:val="bottom"/>
            <w:hideMark/>
          </w:tcPr>
          <w:p w:rsidR="00734C16" w:rsidRPr="00734C16" w:rsidRDefault="005F7299"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169.30</w:t>
            </w:r>
            <w:r w:rsidR="00734C16" w:rsidRPr="00734C16">
              <w:rPr>
                <w:rFonts w:ascii="Times New Roman" w:eastAsia="Times New Roman" w:hAnsi="Times New Roman" w:cs="Times New Roman"/>
                <w:bCs/>
                <w:sz w:val="24"/>
                <w:szCs w:val="24"/>
              </w:rPr>
              <w:t>%</w:t>
            </w:r>
          </w:p>
        </w:tc>
      </w:tr>
      <w:tr w:rsidR="005F7299" w:rsidRPr="00831022" w:rsidTr="0083188F">
        <w:trPr>
          <w:trHeight w:val="304"/>
        </w:trPr>
        <w:tc>
          <w:tcPr>
            <w:tcW w:w="2076" w:type="dxa"/>
            <w:tcBorders>
              <w:top w:val="nil"/>
              <w:left w:val="nil"/>
              <w:bottom w:val="nil"/>
              <w:right w:val="nil"/>
            </w:tcBorders>
            <w:shd w:val="clear" w:color="auto" w:fill="auto"/>
            <w:noWrap/>
            <w:vAlign w:val="bottom"/>
          </w:tcPr>
          <w:p w:rsidR="005F7299" w:rsidRPr="00831022" w:rsidRDefault="005F7299" w:rsidP="00734C16">
            <w:pPr>
              <w:spacing w:after="0" w:line="240" w:lineRule="auto"/>
              <w:ind w:left="342"/>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Debt-Equity Pepsi</w:t>
            </w:r>
          </w:p>
        </w:tc>
        <w:tc>
          <w:tcPr>
            <w:tcW w:w="1273" w:type="dxa"/>
            <w:tcBorders>
              <w:top w:val="nil"/>
              <w:left w:val="nil"/>
              <w:bottom w:val="nil"/>
              <w:right w:val="nil"/>
            </w:tcBorders>
            <w:shd w:val="clear" w:color="auto" w:fill="auto"/>
            <w:noWrap/>
            <w:vAlign w:val="bottom"/>
          </w:tcPr>
          <w:p w:rsidR="005F7299" w:rsidRPr="00831022" w:rsidRDefault="005F7299" w:rsidP="00734C16">
            <w:pPr>
              <w:spacing w:after="0" w:line="240" w:lineRule="auto"/>
              <w:rPr>
                <w:rFonts w:ascii="Times New Roman" w:eastAsia="Times New Roman" w:hAnsi="Times New Roman" w:cs="Times New Roman"/>
                <w:bCs/>
                <w:sz w:val="24"/>
                <w:szCs w:val="24"/>
              </w:rPr>
            </w:pPr>
          </w:p>
        </w:tc>
        <w:tc>
          <w:tcPr>
            <w:tcW w:w="1474" w:type="dxa"/>
            <w:tcBorders>
              <w:top w:val="nil"/>
              <w:left w:val="nil"/>
              <w:bottom w:val="nil"/>
              <w:right w:val="nil"/>
            </w:tcBorders>
            <w:shd w:val="clear" w:color="auto" w:fill="auto"/>
            <w:noWrap/>
            <w:vAlign w:val="bottom"/>
          </w:tcPr>
          <w:p w:rsidR="005F7299" w:rsidRPr="00831022" w:rsidRDefault="0079061D"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278.41%</w:t>
            </w:r>
          </w:p>
        </w:tc>
        <w:tc>
          <w:tcPr>
            <w:tcW w:w="1273" w:type="dxa"/>
            <w:tcBorders>
              <w:top w:val="nil"/>
              <w:left w:val="nil"/>
              <w:bottom w:val="nil"/>
              <w:right w:val="nil"/>
            </w:tcBorders>
            <w:shd w:val="clear" w:color="auto" w:fill="auto"/>
            <w:noWrap/>
            <w:vAlign w:val="bottom"/>
          </w:tcPr>
          <w:p w:rsidR="005F7299" w:rsidRPr="00831022" w:rsidRDefault="0079061D"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252.56%</w:t>
            </w:r>
          </w:p>
        </w:tc>
        <w:tc>
          <w:tcPr>
            <w:tcW w:w="1273" w:type="dxa"/>
            <w:tcBorders>
              <w:top w:val="nil"/>
              <w:left w:val="nil"/>
              <w:bottom w:val="nil"/>
              <w:right w:val="nil"/>
            </w:tcBorders>
            <w:shd w:val="clear" w:color="auto" w:fill="auto"/>
            <w:noWrap/>
            <w:vAlign w:val="bottom"/>
          </w:tcPr>
          <w:p w:rsidR="005F7299" w:rsidRPr="00831022" w:rsidRDefault="0079061D"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203.51%</w:t>
            </w:r>
          </w:p>
        </w:tc>
        <w:tc>
          <w:tcPr>
            <w:tcW w:w="1366" w:type="dxa"/>
            <w:tcBorders>
              <w:top w:val="nil"/>
              <w:left w:val="nil"/>
              <w:bottom w:val="nil"/>
              <w:right w:val="nil"/>
            </w:tcBorders>
            <w:shd w:val="clear" w:color="auto" w:fill="auto"/>
            <w:noWrap/>
            <w:vAlign w:val="bottom"/>
          </w:tcPr>
          <w:p w:rsidR="005F7299" w:rsidRPr="00831022" w:rsidRDefault="0079061D" w:rsidP="00734C1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171.47%</w:t>
            </w:r>
          </w:p>
        </w:tc>
      </w:tr>
      <w:tr w:rsidR="005F7299" w:rsidRPr="00831022" w:rsidTr="0083188F">
        <w:trPr>
          <w:trHeight w:val="304"/>
        </w:trPr>
        <w:tc>
          <w:tcPr>
            <w:tcW w:w="2076" w:type="dxa"/>
            <w:tcBorders>
              <w:top w:val="nil"/>
              <w:left w:val="nil"/>
              <w:bottom w:val="nil"/>
              <w:right w:val="nil"/>
            </w:tcBorders>
            <w:shd w:val="clear" w:color="auto" w:fill="auto"/>
            <w:noWrap/>
            <w:vAlign w:val="bottom"/>
          </w:tcPr>
          <w:p w:rsidR="005F7299" w:rsidRPr="00831022" w:rsidRDefault="005F7299" w:rsidP="00734C16">
            <w:pPr>
              <w:spacing w:after="0" w:line="240" w:lineRule="auto"/>
              <w:ind w:left="342"/>
              <w:rPr>
                <w:rFonts w:ascii="Times New Roman" w:eastAsia="Times New Roman" w:hAnsi="Times New Roman" w:cs="Times New Roman"/>
                <w:bCs/>
                <w:sz w:val="24"/>
                <w:szCs w:val="24"/>
              </w:rPr>
            </w:pPr>
          </w:p>
        </w:tc>
        <w:tc>
          <w:tcPr>
            <w:tcW w:w="1273" w:type="dxa"/>
            <w:tcBorders>
              <w:top w:val="nil"/>
              <w:left w:val="nil"/>
              <w:bottom w:val="nil"/>
              <w:right w:val="nil"/>
            </w:tcBorders>
            <w:shd w:val="clear" w:color="auto" w:fill="auto"/>
            <w:noWrap/>
            <w:vAlign w:val="bottom"/>
          </w:tcPr>
          <w:p w:rsidR="005F7299" w:rsidRPr="00831022" w:rsidRDefault="005F7299" w:rsidP="00734C16">
            <w:pPr>
              <w:spacing w:after="0" w:line="240" w:lineRule="auto"/>
              <w:rPr>
                <w:rFonts w:ascii="Times New Roman" w:eastAsia="Times New Roman" w:hAnsi="Times New Roman" w:cs="Times New Roman"/>
                <w:bCs/>
                <w:sz w:val="24"/>
                <w:szCs w:val="24"/>
              </w:rPr>
            </w:pPr>
          </w:p>
        </w:tc>
        <w:tc>
          <w:tcPr>
            <w:tcW w:w="1474" w:type="dxa"/>
            <w:tcBorders>
              <w:top w:val="nil"/>
              <w:left w:val="nil"/>
              <w:bottom w:val="nil"/>
              <w:right w:val="nil"/>
            </w:tcBorders>
            <w:shd w:val="clear" w:color="auto" w:fill="auto"/>
            <w:noWrap/>
            <w:vAlign w:val="bottom"/>
          </w:tcPr>
          <w:p w:rsidR="005F7299" w:rsidRPr="00831022" w:rsidRDefault="005F7299" w:rsidP="00734C16">
            <w:pPr>
              <w:spacing w:after="0" w:line="240" w:lineRule="auto"/>
              <w:jc w:val="right"/>
              <w:rPr>
                <w:rFonts w:ascii="Times New Roman" w:eastAsia="Times New Roman" w:hAnsi="Times New Roman" w:cs="Times New Roman"/>
                <w:bCs/>
                <w:sz w:val="24"/>
                <w:szCs w:val="24"/>
              </w:rPr>
            </w:pPr>
          </w:p>
        </w:tc>
        <w:tc>
          <w:tcPr>
            <w:tcW w:w="1273" w:type="dxa"/>
            <w:tcBorders>
              <w:top w:val="nil"/>
              <w:left w:val="nil"/>
              <w:bottom w:val="nil"/>
              <w:right w:val="nil"/>
            </w:tcBorders>
            <w:shd w:val="clear" w:color="auto" w:fill="auto"/>
            <w:noWrap/>
            <w:vAlign w:val="bottom"/>
          </w:tcPr>
          <w:p w:rsidR="005F7299" w:rsidRPr="00831022" w:rsidRDefault="005F7299" w:rsidP="00734C16">
            <w:pPr>
              <w:spacing w:after="0" w:line="240" w:lineRule="auto"/>
              <w:jc w:val="right"/>
              <w:rPr>
                <w:rFonts w:ascii="Times New Roman" w:eastAsia="Times New Roman" w:hAnsi="Times New Roman" w:cs="Times New Roman"/>
                <w:bCs/>
                <w:sz w:val="24"/>
                <w:szCs w:val="24"/>
              </w:rPr>
            </w:pPr>
          </w:p>
        </w:tc>
        <w:tc>
          <w:tcPr>
            <w:tcW w:w="1273" w:type="dxa"/>
            <w:tcBorders>
              <w:top w:val="nil"/>
              <w:left w:val="nil"/>
              <w:bottom w:val="nil"/>
              <w:right w:val="nil"/>
            </w:tcBorders>
            <w:shd w:val="clear" w:color="auto" w:fill="auto"/>
            <w:noWrap/>
            <w:vAlign w:val="bottom"/>
          </w:tcPr>
          <w:p w:rsidR="005F7299" w:rsidRPr="00831022" w:rsidRDefault="005F7299" w:rsidP="00734C16">
            <w:pPr>
              <w:spacing w:after="0" w:line="240" w:lineRule="auto"/>
              <w:jc w:val="right"/>
              <w:rPr>
                <w:rFonts w:ascii="Times New Roman" w:eastAsia="Times New Roman" w:hAnsi="Times New Roman" w:cs="Times New Roman"/>
                <w:bCs/>
                <w:sz w:val="24"/>
                <w:szCs w:val="24"/>
              </w:rPr>
            </w:pPr>
          </w:p>
        </w:tc>
        <w:tc>
          <w:tcPr>
            <w:tcW w:w="1366" w:type="dxa"/>
            <w:tcBorders>
              <w:top w:val="nil"/>
              <w:left w:val="nil"/>
              <w:bottom w:val="nil"/>
              <w:right w:val="nil"/>
            </w:tcBorders>
            <w:shd w:val="clear" w:color="auto" w:fill="auto"/>
            <w:noWrap/>
            <w:vAlign w:val="bottom"/>
          </w:tcPr>
          <w:p w:rsidR="005F7299" w:rsidRPr="00831022" w:rsidRDefault="005F7299" w:rsidP="00734C16">
            <w:pPr>
              <w:spacing w:after="0" w:line="240" w:lineRule="auto"/>
              <w:jc w:val="right"/>
              <w:rPr>
                <w:rFonts w:ascii="Times New Roman" w:eastAsia="Times New Roman" w:hAnsi="Times New Roman" w:cs="Times New Roman"/>
                <w:bCs/>
                <w:sz w:val="24"/>
                <w:szCs w:val="24"/>
              </w:rPr>
            </w:pPr>
          </w:p>
        </w:tc>
      </w:tr>
    </w:tbl>
    <w:p w:rsidR="005F7299" w:rsidRPr="00831022" w:rsidRDefault="005F7299" w:rsidP="006E1BA5">
      <w:pPr>
        <w:shd w:val="clear" w:color="auto" w:fill="FFFFFF"/>
        <w:spacing w:after="0" w:line="480" w:lineRule="auto"/>
        <w:ind w:firstLine="375"/>
        <w:rPr>
          <w:rFonts w:ascii="Times New Roman" w:eastAsia="Times New Roman" w:hAnsi="Times New Roman" w:cs="Times New Roman"/>
          <w:sz w:val="24"/>
          <w:szCs w:val="24"/>
        </w:rPr>
      </w:pPr>
    </w:p>
    <w:p w:rsidR="00734C16" w:rsidRPr="00831022" w:rsidRDefault="00734C16" w:rsidP="006E1BA5">
      <w:pPr>
        <w:shd w:val="clear" w:color="auto" w:fill="FFFFFF"/>
        <w:spacing w:after="0" w:line="480" w:lineRule="auto"/>
        <w:ind w:firstLine="375"/>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 xml:space="preserve">This is a bit higher than what the 2014 analysis shows.  In any </w:t>
      </w:r>
      <w:r w:rsidRPr="00831022">
        <w:rPr>
          <w:rFonts w:ascii="Times New Roman" w:eastAsia="Times New Roman" w:hAnsi="Times New Roman" w:cs="Times New Roman"/>
          <w:noProof/>
          <w:sz w:val="24"/>
          <w:szCs w:val="24"/>
        </w:rPr>
        <w:t>case</w:t>
      </w:r>
      <w:r w:rsidR="009C24AD" w:rsidRPr="00831022">
        <w:rPr>
          <w:rFonts w:ascii="Times New Roman" w:eastAsia="Times New Roman" w:hAnsi="Times New Roman" w:cs="Times New Roman"/>
          <w:noProof/>
          <w:sz w:val="24"/>
          <w:szCs w:val="24"/>
        </w:rPr>
        <w:t>,</w:t>
      </w:r>
      <w:r w:rsidRPr="00831022">
        <w:rPr>
          <w:rFonts w:ascii="Times New Roman" w:eastAsia="Times New Roman" w:hAnsi="Times New Roman" w:cs="Times New Roman"/>
          <w:sz w:val="24"/>
          <w:szCs w:val="24"/>
        </w:rPr>
        <w:t xml:space="preserve"> this is not good. </w:t>
      </w:r>
    </w:p>
    <w:p w:rsidR="006E1BA5" w:rsidRPr="00831022" w:rsidRDefault="00734C16" w:rsidP="006E1BA5">
      <w:pPr>
        <w:shd w:val="clear" w:color="auto" w:fill="FFFFFF"/>
        <w:spacing w:after="0" w:line="480" w:lineRule="auto"/>
        <w:ind w:firstLine="375"/>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Since</w:t>
      </w:r>
      <w:r w:rsidR="006E1BA5" w:rsidRPr="00831022">
        <w:rPr>
          <w:rFonts w:ascii="Times New Roman" w:eastAsia="Times New Roman" w:hAnsi="Times New Roman" w:cs="Times New Roman"/>
          <w:sz w:val="24"/>
          <w:szCs w:val="24"/>
        </w:rPr>
        <w:t xml:space="preserve"> the debt</w:t>
      </w:r>
      <w:r w:rsidRPr="00831022">
        <w:rPr>
          <w:rFonts w:ascii="Times New Roman" w:eastAsia="Times New Roman" w:hAnsi="Times New Roman" w:cs="Times New Roman"/>
          <w:sz w:val="24"/>
          <w:szCs w:val="24"/>
        </w:rPr>
        <w:t xml:space="preserve">/equity ratio </w:t>
      </w:r>
      <w:r w:rsidR="009C24AD" w:rsidRPr="00831022">
        <w:rPr>
          <w:rFonts w:ascii="Times New Roman" w:eastAsia="Times New Roman" w:hAnsi="Times New Roman" w:cs="Times New Roman"/>
          <w:noProof/>
          <w:sz w:val="24"/>
          <w:szCs w:val="24"/>
        </w:rPr>
        <w:t>of</w:t>
      </w:r>
      <w:r w:rsidRPr="00831022">
        <w:rPr>
          <w:rFonts w:ascii="Times New Roman" w:eastAsia="Times New Roman" w:hAnsi="Times New Roman" w:cs="Times New Roman"/>
          <w:sz w:val="24"/>
          <w:szCs w:val="24"/>
        </w:rPr>
        <w:t xml:space="preserve"> Coca-Cola = 277%</w:t>
      </w:r>
      <w:r w:rsidR="00787E36">
        <w:rPr>
          <w:rFonts w:ascii="Times New Roman" w:eastAsia="Times New Roman" w:hAnsi="Times New Roman" w:cs="Times New Roman"/>
          <w:sz w:val="24"/>
          <w:szCs w:val="24"/>
        </w:rPr>
        <w:t>,</w:t>
      </w:r>
      <w:r w:rsidR="006E1BA5" w:rsidRPr="00831022">
        <w:rPr>
          <w:rFonts w:ascii="Times New Roman" w:eastAsia="Times New Roman" w:hAnsi="Times New Roman" w:cs="Times New Roman"/>
          <w:sz w:val="24"/>
          <w:szCs w:val="24"/>
        </w:rPr>
        <w:t xml:space="preserve"> for every dollar that shareholders     </w:t>
      </w:r>
    </w:p>
    <w:p w:rsidR="006E1BA5" w:rsidRPr="00831022" w:rsidRDefault="00734C16" w:rsidP="0079061D">
      <w:pPr>
        <w:shd w:val="clear" w:color="auto" w:fill="FFFFFF"/>
        <w:spacing w:after="0" w:line="480" w:lineRule="auto"/>
        <w:ind w:left="360" w:firstLine="15"/>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own Coca-Cola owes $2.77</w:t>
      </w:r>
      <w:r w:rsidR="006E1BA5" w:rsidRPr="00831022">
        <w:rPr>
          <w:rFonts w:ascii="Times New Roman" w:eastAsia="Times New Roman" w:hAnsi="Times New Roman" w:cs="Times New Roman"/>
          <w:sz w:val="24"/>
          <w:szCs w:val="24"/>
        </w:rPr>
        <w:t xml:space="preserve"> to creditors. This </w:t>
      </w:r>
      <w:r w:rsidRPr="00831022">
        <w:rPr>
          <w:rFonts w:ascii="Times New Roman" w:eastAsia="Times New Roman" w:hAnsi="Times New Roman" w:cs="Times New Roman"/>
          <w:sz w:val="24"/>
          <w:szCs w:val="24"/>
        </w:rPr>
        <w:t>percentage is a black hole as the company increasingly underperforms and barrows</w:t>
      </w:r>
      <w:r w:rsidR="00787E36">
        <w:rPr>
          <w:rFonts w:ascii="Times New Roman" w:eastAsia="Times New Roman" w:hAnsi="Times New Roman" w:cs="Times New Roman"/>
          <w:sz w:val="24"/>
          <w:szCs w:val="24"/>
        </w:rPr>
        <w:t>.</w:t>
      </w:r>
      <w:r w:rsidRPr="00831022">
        <w:rPr>
          <w:rFonts w:ascii="Times New Roman" w:eastAsia="Times New Roman" w:hAnsi="Times New Roman" w:cs="Times New Roman"/>
          <w:sz w:val="24"/>
          <w:szCs w:val="24"/>
        </w:rPr>
        <w:t xml:space="preserve"> </w:t>
      </w:r>
      <w:r w:rsidR="00787E36">
        <w:rPr>
          <w:rFonts w:ascii="Times New Roman" w:eastAsia="Times New Roman" w:hAnsi="Times New Roman" w:cs="Times New Roman"/>
          <w:sz w:val="24"/>
          <w:szCs w:val="24"/>
        </w:rPr>
        <w:t xml:space="preserve"> </w:t>
      </w:r>
      <w:r w:rsidR="00AC0ADF">
        <w:rPr>
          <w:rFonts w:ascii="Times New Roman" w:eastAsia="Times New Roman" w:hAnsi="Times New Roman" w:cs="Times New Roman"/>
          <w:sz w:val="24"/>
          <w:szCs w:val="24"/>
        </w:rPr>
        <w:t>Bankruptcy</w:t>
      </w:r>
      <w:r w:rsidRPr="00831022">
        <w:rPr>
          <w:rFonts w:ascii="Times New Roman" w:eastAsia="Times New Roman" w:hAnsi="Times New Roman" w:cs="Times New Roman"/>
          <w:sz w:val="24"/>
          <w:szCs w:val="24"/>
        </w:rPr>
        <w:t xml:space="preserve"> is becoming more of a reality. </w:t>
      </w:r>
      <w:r w:rsidR="0079061D" w:rsidRPr="00831022">
        <w:rPr>
          <w:rFonts w:ascii="Times New Roman" w:eastAsia="Times New Roman" w:hAnsi="Times New Roman" w:cs="Times New Roman"/>
          <w:sz w:val="24"/>
          <w:szCs w:val="24"/>
        </w:rPr>
        <w:t xml:space="preserve">The </w:t>
      </w:r>
      <w:r w:rsidR="0079061D" w:rsidRPr="00831022">
        <w:rPr>
          <w:rFonts w:ascii="Times New Roman" w:eastAsia="Times New Roman" w:hAnsi="Times New Roman" w:cs="Times New Roman"/>
          <w:sz w:val="24"/>
          <w:szCs w:val="24"/>
        </w:rPr>
        <w:lastRenderedPageBreak/>
        <w:t xml:space="preserve">industry average is </w:t>
      </w:r>
      <w:r w:rsidR="0079061D" w:rsidRPr="00831022">
        <w:rPr>
          <w:rFonts w:ascii="Times New Roman" w:hAnsi="Times New Roman" w:cs="Times New Roman"/>
          <w:color w:val="111111"/>
          <w:sz w:val="24"/>
          <w:szCs w:val="24"/>
          <w:shd w:val="clear" w:color="auto" w:fill="FFFFFF"/>
        </w:rPr>
        <w:t>133.61</w:t>
      </w:r>
      <w:r w:rsidR="0079061D" w:rsidRPr="00831022">
        <w:rPr>
          <w:rFonts w:ascii="Times New Roman" w:hAnsi="Times New Roman" w:cs="Times New Roman"/>
          <w:color w:val="111111"/>
          <w:sz w:val="24"/>
          <w:szCs w:val="24"/>
          <w:shd w:val="clear" w:color="auto" w:fill="FFFFFF"/>
        </w:rPr>
        <w:t>%.</w:t>
      </w:r>
      <w:r w:rsidR="00787E36">
        <w:rPr>
          <w:rFonts w:ascii="Times New Roman" w:hAnsi="Times New Roman" w:cs="Times New Roman"/>
          <w:color w:val="111111"/>
          <w:sz w:val="24"/>
          <w:szCs w:val="24"/>
          <w:shd w:val="clear" w:color="auto" w:fill="FFFFFF"/>
        </w:rPr>
        <w:t xml:space="preserve"> Both companies are over double that. </w:t>
      </w:r>
      <w:r w:rsidR="0079061D" w:rsidRPr="00831022">
        <w:rPr>
          <w:rFonts w:ascii="Times New Roman" w:hAnsi="Times New Roman" w:cs="Times New Roman"/>
          <w:color w:val="111111"/>
          <w:sz w:val="24"/>
          <w:szCs w:val="24"/>
          <w:shd w:val="clear" w:color="auto" w:fill="FFFFFF"/>
        </w:rPr>
        <w:t xml:space="preserve">Pepsi is also gaining risk as they are climbing higher than Coke. </w:t>
      </w:r>
    </w:p>
    <w:p w:rsidR="006E1BA5" w:rsidRPr="00831022" w:rsidRDefault="006E1BA5" w:rsidP="006E1BA5">
      <w:pPr>
        <w:numPr>
          <w:ilvl w:val="0"/>
          <w:numId w:val="3"/>
        </w:numPr>
        <w:shd w:val="clear" w:color="auto" w:fill="FFFFFF"/>
        <w:spacing w:after="0" w:line="480" w:lineRule="auto"/>
        <w:ind w:left="375"/>
        <w:rPr>
          <w:rFonts w:ascii="Times New Roman" w:eastAsia="Times New Roman" w:hAnsi="Times New Roman" w:cs="Times New Roman"/>
          <w:b/>
          <w:sz w:val="24"/>
          <w:szCs w:val="24"/>
        </w:rPr>
      </w:pPr>
      <w:r w:rsidRPr="00831022">
        <w:rPr>
          <w:rFonts w:ascii="Times New Roman" w:eastAsia="Times New Roman" w:hAnsi="Times New Roman" w:cs="Times New Roman"/>
          <w:b/>
          <w:sz w:val="24"/>
          <w:szCs w:val="24"/>
        </w:rPr>
        <w:t>Ratio of fixed assets to long-term liabilities</w:t>
      </w:r>
    </w:p>
    <w:p w:rsidR="006E1BA5" w:rsidRPr="00831022" w:rsidRDefault="006E1BA5" w:rsidP="006E1BA5">
      <w:pPr>
        <w:shd w:val="clear" w:color="auto" w:fill="FFFFFF"/>
        <w:spacing w:after="0" w:line="480" w:lineRule="auto"/>
        <w:ind w:left="375"/>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 xml:space="preserve">The </w:t>
      </w:r>
      <w:r w:rsidRPr="00831022">
        <w:rPr>
          <w:rFonts w:ascii="Times New Roman" w:eastAsia="Times New Roman" w:hAnsi="Times New Roman" w:cs="Times New Roman"/>
          <w:noProof/>
          <w:sz w:val="24"/>
          <w:szCs w:val="24"/>
        </w:rPr>
        <w:t>fixed</w:t>
      </w:r>
      <w:r w:rsidR="009C24AD" w:rsidRPr="00831022">
        <w:rPr>
          <w:rFonts w:ascii="Times New Roman" w:eastAsia="Times New Roman" w:hAnsi="Times New Roman" w:cs="Times New Roman"/>
          <w:noProof/>
          <w:sz w:val="24"/>
          <w:szCs w:val="24"/>
        </w:rPr>
        <w:t xml:space="preserve"> </w:t>
      </w:r>
      <w:r w:rsidRPr="00831022">
        <w:rPr>
          <w:rFonts w:ascii="Times New Roman" w:eastAsia="Times New Roman" w:hAnsi="Times New Roman" w:cs="Times New Roman"/>
          <w:noProof/>
          <w:sz w:val="24"/>
          <w:szCs w:val="24"/>
        </w:rPr>
        <w:t>assets</w:t>
      </w:r>
      <w:r w:rsidRPr="00831022">
        <w:rPr>
          <w:rFonts w:ascii="Times New Roman" w:eastAsia="Times New Roman" w:hAnsi="Times New Roman" w:cs="Times New Roman"/>
          <w:sz w:val="24"/>
          <w:szCs w:val="24"/>
        </w:rPr>
        <w:t xml:space="preserve"> to </w:t>
      </w:r>
      <w:r w:rsidRPr="00831022">
        <w:rPr>
          <w:rFonts w:ascii="Times New Roman" w:eastAsia="Times New Roman" w:hAnsi="Times New Roman" w:cs="Times New Roman"/>
          <w:noProof/>
          <w:sz w:val="24"/>
          <w:szCs w:val="24"/>
        </w:rPr>
        <w:t>long-term</w:t>
      </w:r>
      <w:r w:rsidR="009C24AD" w:rsidRPr="00831022">
        <w:rPr>
          <w:rFonts w:ascii="Times New Roman" w:eastAsia="Times New Roman" w:hAnsi="Times New Roman" w:cs="Times New Roman"/>
          <w:noProof/>
          <w:sz w:val="24"/>
          <w:szCs w:val="24"/>
        </w:rPr>
        <w:t xml:space="preserve"> </w:t>
      </w:r>
      <w:r w:rsidRPr="00831022">
        <w:rPr>
          <w:rFonts w:ascii="Times New Roman" w:eastAsia="Times New Roman" w:hAnsi="Times New Roman" w:cs="Times New Roman"/>
          <w:noProof/>
          <w:sz w:val="24"/>
          <w:szCs w:val="24"/>
        </w:rPr>
        <w:t>liabilities</w:t>
      </w:r>
      <w:r w:rsidRPr="00831022">
        <w:rPr>
          <w:rFonts w:ascii="Times New Roman" w:eastAsia="Times New Roman" w:hAnsi="Times New Roman" w:cs="Times New Roman"/>
          <w:sz w:val="24"/>
          <w:szCs w:val="24"/>
        </w:rPr>
        <w:t xml:space="preserve"> ratio is a</w:t>
      </w:r>
      <w:r w:rsidR="0079061D" w:rsidRPr="00831022">
        <w:rPr>
          <w:rFonts w:ascii="Times New Roman" w:eastAsia="Times New Roman" w:hAnsi="Times New Roman" w:cs="Times New Roman"/>
          <w:sz w:val="24"/>
          <w:szCs w:val="24"/>
        </w:rPr>
        <w:t xml:space="preserve"> solvency measurement.  When</w:t>
      </w:r>
      <w:r w:rsidR="00787E36">
        <w:rPr>
          <w:rFonts w:ascii="Times New Roman" w:eastAsia="Times New Roman" w:hAnsi="Times New Roman" w:cs="Times New Roman"/>
          <w:sz w:val="24"/>
          <w:szCs w:val="24"/>
        </w:rPr>
        <w:t xml:space="preserve"> long-term debts are</w:t>
      </w:r>
      <w:r w:rsidRPr="00831022">
        <w:rPr>
          <w:rFonts w:ascii="Times New Roman" w:eastAsia="Times New Roman" w:hAnsi="Times New Roman" w:cs="Times New Roman"/>
          <w:sz w:val="24"/>
          <w:szCs w:val="24"/>
        </w:rPr>
        <w:t xml:space="preserve"> secured with fixed assets</w:t>
      </w:r>
      <w:r w:rsidR="0079061D" w:rsidRPr="00831022">
        <w:rPr>
          <w:rFonts w:ascii="Times New Roman" w:eastAsia="Times New Roman" w:hAnsi="Times New Roman" w:cs="Times New Roman"/>
          <w:sz w:val="24"/>
          <w:szCs w:val="24"/>
        </w:rPr>
        <w:t xml:space="preserve"> creditors show interest in this proportion</w:t>
      </w:r>
      <w:r w:rsidRPr="00831022">
        <w:rPr>
          <w:rFonts w:ascii="Times New Roman" w:eastAsia="Times New Roman" w:hAnsi="Times New Roman" w:cs="Times New Roman"/>
          <w:sz w:val="24"/>
          <w:szCs w:val="24"/>
        </w:rPr>
        <w:t xml:space="preserve">. </w:t>
      </w:r>
      <w:r w:rsidR="0079061D" w:rsidRPr="00831022">
        <w:rPr>
          <w:rFonts w:ascii="Times New Roman" w:eastAsia="Times New Roman" w:hAnsi="Times New Roman" w:cs="Times New Roman"/>
          <w:sz w:val="24"/>
          <w:szCs w:val="24"/>
        </w:rPr>
        <w:t>It</w:t>
      </w:r>
      <w:r w:rsidRPr="00831022">
        <w:rPr>
          <w:rFonts w:ascii="Times New Roman" w:eastAsia="Times New Roman" w:hAnsi="Times New Roman" w:cs="Times New Roman"/>
          <w:sz w:val="24"/>
          <w:szCs w:val="24"/>
        </w:rPr>
        <w:t xml:space="preserve"> is </w:t>
      </w:r>
      <w:r w:rsidR="0079061D" w:rsidRPr="00831022">
        <w:rPr>
          <w:rFonts w:ascii="Times New Roman" w:eastAsia="Times New Roman" w:hAnsi="Times New Roman" w:cs="Times New Roman"/>
          <w:sz w:val="24"/>
          <w:szCs w:val="24"/>
        </w:rPr>
        <w:t>found</w:t>
      </w:r>
      <w:r w:rsidRPr="00831022">
        <w:rPr>
          <w:rFonts w:ascii="Times New Roman" w:eastAsia="Times New Roman" w:hAnsi="Times New Roman" w:cs="Times New Roman"/>
          <w:sz w:val="24"/>
          <w:szCs w:val="24"/>
        </w:rPr>
        <w:t xml:space="preserve"> by dividing fixed assets by long-term debt.</w:t>
      </w:r>
    </w:p>
    <w:p w:rsidR="006E1BA5" w:rsidRPr="00831022" w:rsidRDefault="006E1BA5" w:rsidP="006E1BA5">
      <w:pPr>
        <w:shd w:val="clear" w:color="auto" w:fill="FFFFFF"/>
        <w:spacing w:after="0" w:line="480" w:lineRule="auto"/>
        <w:ind w:left="375"/>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Ratio = Fixed assets / long-term liabilities</w:t>
      </w:r>
      <w:r w:rsidR="0079061D" w:rsidRPr="00831022">
        <w:rPr>
          <w:rFonts w:ascii="Times New Roman" w:eastAsia="Times New Roman" w:hAnsi="Times New Roman" w:cs="Times New Roman"/>
          <w:sz w:val="24"/>
          <w:szCs w:val="24"/>
        </w:rPr>
        <w:t>.</w:t>
      </w:r>
    </w:p>
    <w:p w:rsidR="0079061D" w:rsidRPr="00831022" w:rsidRDefault="0079061D" w:rsidP="006E1BA5">
      <w:pPr>
        <w:shd w:val="clear" w:color="auto" w:fill="FFFFFF"/>
        <w:spacing w:after="0" w:line="480" w:lineRule="auto"/>
        <w:ind w:left="375"/>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 xml:space="preserve">The Harding analysis shows. </w:t>
      </w:r>
    </w:p>
    <w:p w:rsidR="0079061D" w:rsidRPr="00831022" w:rsidRDefault="00787E36" w:rsidP="006E1BA5">
      <w:pPr>
        <w:shd w:val="clear" w:color="auto" w:fill="FFFFFF"/>
        <w:spacing w:after="0" w:line="480" w:lineRule="auto"/>
        <w:ind w:left="375"/>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Fixed</w:t>
      </w:r>
      <w:r w:rsidR="0079061D" w:rsidRPr="00831022">
        <w:rPr>
          <w:rFonts w:ascii="Times New Roman" w:eastAsia="Times New Roman" w:hAnsi="Times New Roman" w:cs="Times New Roman"/>
          <w:sz w:val="24"/>
          <w:szCs w:val="24"/>
        </w:rPr>
        <w:t xml:space="preserve"> assets to L.T. liabilities</w:t>
      </w:r>
      <w:r w:rsidR="0079061D" w:rsidRPr="00831022">
        <w:rPr>
          <w:rFonts w:ascii="Times New Roman" w:eastAsia="Times New Roman" w:hAnsi="Times New Roman" w:cs="Times New Roman"/>
          <w:sz w:val="24"/>
          <w:szCs w:val="24"/>
        </w:rPr>
        <w:tab/>
        <w:t xml:space="preserve">       2011=2.86</w:t>
      </w:r>
      <w:r w:rsidR="0079061D" w:rsidRPr="00831022">
        <w:rPr>
          <w:rFonts w:ascii="Times New Roman" w:eastAsia="Times New Roman" w:hAnsi="Times New Roman" w:cs="Times New Roman"/>
          <w:sz w:val="24"/>
          <w:szCs w:val="24"/>
        </w:rPr>
        <w:tab/>
        <w:t xml:space="preserve">  2012=2.76</w:t>
      </w:r>
      <w:r w:rsidR="0079061D" w:rsidRPr="00831022">
        <w:rPr>
          <w:rFonts w:ascii="Times New Roman" w:eastAsia="Times New Roman" w:hAnsi="Times New Roman" w:cs="Times New Roman"/>
          <w:sz w:val="24"/>
          <w:szCs w:val="24"/>
        </w:rPr>
        <w:tab/>
        <w:t xml:space="preserve">       2013=2.6</w:t>
      </w:r>
    </w:p>
    <w:p w:rsidR="0079061D" w:rsidRPr="00831022" w:rsidRDefault="0079061D" w:rsidP="006E1BA5">
      <w:pPr>
        <w:shd w:val="clear" w:color="auto" w:fill="FFFFFF"/>
        <w:spacing w:after="0" w:line="480" w:lineRule="auto"/>
        <w:ind w:left="375"/>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This analysis shows</w:t>
      </w:r>
    </w:p>
    <w:tbl>
      <w:tblPr>
        <w:tblW w:w="9090" w:type="dxa"/>
        <w:tblLook w:val="04A0" w:firstRow="1" w:lastRow="0" w:firstColumn="1" w:lastColumn="0" w:noHBand="0" w:noVBand="1"/>
      </w:tblPr>
      <w:tblGrid>
        <w:gridCol w:w="3420"/>
        <w:gridCol w:w="1621"/>
        <w:gridCol w:w="1402"/>
        <w:gridCol w:w="1402"/>
        <w:gridCol w:w="1245"/>
      </w:tblGrid>
      <w:tr w:rsidR="0079061D" w:rsidRPr="00831022" w:rsidTr="0079061D">
        <w:trPr>
          <w:trHeight w:val="264"/>
        </w:trPr>
        <w:tc>
          <w:tcPr>
            <w:tcW w:w="3420" w:type="dxa"/>
            <w:tcBorders>
              <w:top w:val="nil"/>
              <w:left w:val="nil"/>
              <w:bottom w:val="nil"/>
              <w:right w:val="nil"/>
            </w:tcBorders>
            <w:shd w:val="clear" w:color="auto" w:fill="auto"/>
            <w:noWrap/>
            <w:vAlign w:val="bottom"/>
          </w:tcPr>
          <w:p w:rsidR="0079061D" w:rsidRPr="00831022" w:rsidRDefault="0079061D" w:rsidP="0079061D">
            <w:pPr>
              <w:spacing w:after="0" w:line="240" w:lineRule="auto"/>
              <w:ind w:left="252"/>
              <w:rPr>
                <w:rFonts w:ascii="Times New Roman" w:eastAsia="Times New Roman" w:hAnsi="Times New Roman" w:cs="Times New Roman"/>
                <w:bCs/>
                <w:sz w:val="24"/>
                <w:szCs w:val="24"/>
              </w:rPr>
            </w:pPr>
          </w:p>
        </w:tc>
        <w:tc>
          <w:tcPr>
            <w:tcW w:w="1621" w:type="dxa"/>
            <w:tcBorders>
              <w:top w:val="nil"/>
              <w:left w:val="nil"/>
              <w:bottom w:val="nil"/>
              <w:right w:val="nil"/>
            </w:tcBorders>
            <w:shd w:val="clear" w:color="auto" w:fill="auto"/>
            <w:noWrap/>
            <w:vAlign w:val="bottom"/>
          </w:tcPr>
          <w:p w:rsidR="0079061D" w:rsidRPr="00831022" w:rsidRDefault="0079061D" w:rsidP="0079061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402" w:type="dxa"/>
            <w:tcBorders>
              <w:top w:val="nil"/>
              <w:left w:val="nil"/>
              <w:bottom w:val="nil"/>
              <w:right w:val="nil"/>
            </w:tcBorders>
            <w:shd w:val="clear" w:color="auto" w:fill="auto"/>
            <w:noWrap/>
            <w:vAlign w:val="bottom"/>
          </w:tcPr>
          <w:p w:rsidR="0079061D" w:rsidRPr="00831022" w:rsidRDefault="0079061D" w:rsidP="0079061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402" w:type="dxa"/>
            <w:tcBorders>
              <w:top w:val="nil"/>
              <w:left w:val="nil"/>
              <w:bottom w:val="nil"/>
              <w:right w:val="nil"/>
            </w:tcBorders>
            <w:shd w:val="clear" w:color="auto" w:fill="auto"/>
            <w:noWrap/>
            <w:vAlign w:val="bottom"/>
          </w:tcPr>
          <w:p w:rsidR="0079061D" w:rsidRPr="00831022" w:rsidRDefault="0079061D" w:rsidP="0079061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245" w:type="dxa"/>
            <w:tcBorders>
              <w:top w:val="nil"/>
              <w:left w:val="nil"/>
              <w:bottom w:val="nil"/>
              <w:right w:val="nil"/>
            </w:tcBorders>
            <w:shd w:val="clear" w:color="auto" w:fill="auto"/>
            <w:noWrap/>
            <w:vAlign w:val="bottom"/>
          </w:tcPr>
          <w:p w:rsidR="0079061D" w:rsidRPr="00831022" w:rsidRDefault="0079061D" w:rsidP="0079061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79061D" w:rsidRPr="00831022" w:rsidTr="0079061D">
        <w:trPr>
          <w:trHeight w:val="264"/>
        </w:trPr>
        <w:tc>
          <w:tcPr>
            <w:tcW w:w="3420" w:type="dxa"/>
            <w:tcBorders>
              <w:top w:val="nil"/>
              <w:left w:val="nil"/>
              <w:bottom w:val="nil"/>
              <w:right w:val="nil"/>
            </w:tcBorders>
            <w:shd w:val="clear" w:color="auto" w:fill="auto"/>
            <w:noWrap/>
            <w:vAlign w:val="bottom"/>
          </w:tcPr>
          <w:p w:rsidR="0079061D" w:rsidRPr="00831022" w:rsidRDefault="0079061D" w:rsidP="0079061D">
            <w:pPr>
              <w:spacing w:after="0" w:line="240" w:lineRule="auto"/>
              <w:ind w:left="252"/>
              <w:rPr>
                <w:rFonts w:ascii="Times New Roman" w:eastAsia="Times New Roman" w:hAnsi="Times New Roman" w:cs="Times New Roman"/>
                <w:bCs/>
                <w:sz w:val="24"/>
                <w:szCs w:val="24"/>
              </w:rPr>
            </w:pPr>
          </w:p>
        </w:tc>
        <w:tc>
          <w:tcPr>
            <w:tcW w:w="1621" w:type="dxa"/>
            <w:tcBorders>
              <w:top w:val="nil"/>
              <w:left w:val="nil"/>
              <w:bottom w:val="nil"/>
              <w:right w:val="nil"/>
            </w:tcBorders>
            <w:shd w:val="clear" w:color="auto" w:fill="auto"/>
            <w:noWrap/>
            <w:vAlign w:val="bottom"/>
          </w:tcPr>
          <w:p w:rsidR="0079061D" w:rsidRPr="00831022" w:rsidRDefault="0079061D" w:rsidP="0079061D">
            <w:pPr>
              <w:spacing w:after="0" w:line="240" w:lineRule="auto"/>
              <w:jc w:val="right"/>
              <w:rPr>
                <w:rFonts w:ascii="Times New Roman" w:eastAsia="Times New Roman" w:hAnsi="Times New Roman" w:cs="Times New Roman"/>
                <w:bCs/>
                <w:sz w:val="24"/>
                <w:szCs w:val="24"/>
              </w:rPr>
            </w:pPr>
          </w:p>
        </w:tc>
        <w:tc>
          <w:tcPr>
            <w:tcW w:w="1402" w:type="dxa"/>
            <w:tcBorders>
              <w:top w:val="nil"/>
              <w:left w:val="nil"/>
              <w:bottom w:val="nil"/>
              <w:right w:val="nil"/>
            </w:tcBorders>
            <w:shd w:val="clear" w:color="auto" w:fill="auto"/>
            <w:noWrap/>
            <w:vAlign w:val="bottom"/>
          </w:tcPr>
          <w:p w:rsidR="0079061D" w:rsidRPr="00831022" w:rsidRDefault="0079061D" w:rsidP="0079061D">
            <w:pPr>
              <w:spacing w:after="0" w:line="240" w:lineRule="auto"/>
              <w:jc w:val="right"/>
              <w:rPr>
                <w:rFonts w:ascii="Times New Roman" w:eastAsia="Times New Roman" w:hAnsi="Times New Roman" w:cs="Times New Roman"/>
                <w:bCs/>
                <w:sz w:val="24"/>
                <w:szCs w:val="24"/>
              </w:rPr>
            </w:pPr>
          </w:p>
        </w:tc>
        <w:tc>
          <w:tcPr>
            <w:tcW w:w="1402" w:type="dxa"/>
            <w:tcBorders>
              <w:top w:val="nil"/>
              <w:left w:val="nil"/>
              <w:bottom w:val="nil"/>
              <w:right w:val="nil"/>
            </w:tcBorders>
            <w:shd w:val="clear" w:color="auto" w:fill="auto"/>
            <w:noWrap/>
            <w:vAlign w:val="bottom"/>
          </w:tcPr>
          <w:p w:rsidR="0079061D" w:rsidRPr="00831022" w:rsidRDefault="0079061D" w:rsidP="0079061D">
            <w:pPr>
              <w:spacing w:after="0" w:line="240" w:lineRule="auto"/>
              <w:jc w:val="right"/>
              <w:rPr>
                <w:rFonts w:ascii="Times New Roman" w:eastAsia="Times New Roman" w:hAnsi="Times New Roman" w:cs="Times New Roman"/>
                <w:bCs/>
                <w:sz w:val="24"/>
                <w:szCs w:val="24"/>
              </w:rPr>
            </w:pPr>
          </w:p>
        </w:tc>
        <w:tc>
          <w:tcPr>
            <w:tcW w:w="1245" w:type="dxa"/>
            <w:tcBorders>
              <w:top w:val="nil"/>
              <w:left w:val="nil"/>
              <w:bottom w:val="nil"/>
              <w:right w:val="nil"/>
            </w:tcBorders>
            <w:shd w:val="clear" w:color="auto" w:fill="auto"/>
            <w:noWrap/>
            <w:vAlign w:val="bottom"/>
          </w:tcPr>
          <w:p w:rsidR="0079061D" w:rsidRPr="00831022" w:rsidRDefault="0079061D" w:rsidP="0079061D">
            <w:pPr>
              <w:spacing w:after="0" w:line="240" w:lineRule="auto"/>
              <w:jc w:val="right"/>
              <w:rPr>
                <w:rFonts w:ascii="Times New Roman" w:eastAsia="Times New Roman" w:hAnsi="Times New Roman" w:cs="Times New Roman"/>
                <w:bCs/>
                <w:sz w:val="24"/>
                <w:szCs w:val="24"/>
              </w:rPr>
            </w:pPr>
          </w:p>
        </w:tc>
      </w:tr>
      <w:tr w:rsidR="0079061D" w:rsidRPr="0079061D" w:rsidTr="0079061D">
        <w:trPr>
          <w:trHeight w:val="264"/>
        </w:trPr>
        <w:tc>
          <w:tcPr>
            <w:tcW w:w="3420" w:type="dxa"/>
            <w:tcBorders>
              <w:top w:val="nil"/>
              <w:left w:val="nil"/>
              <w:bottom w:val="nil"/>
              <w:right w:val="nil"/>
            </w:tcBorders>
            <w:shd w:val="clear" w:color="auto" w:fill="auto"/>
            <w:noWrap/>
            <w:vAlign w:val="bottom"/>
            <w:hideMark/>
          </w:tcPr>
          <w:p w:rsidR="0079061D" w:rsidRPr="0079061D" w:rsidRDefault="0079061D" w:rsidP="0079061D">
            <w:pPr>
              <w:spacing w:after="0" w:line="240" w:lineRule="auto"/>
              <w:ind w:left="252"/>
              <w:rPr>
                <w:rFonts w:ascii="Times New Roman" w:eastAsia="Times New Roman" w:hAnsi="Times New Roman" w:cs="Times New Roman"/>
                <w:bCs/>
                <w:sz w:val="24"/>
                <w:szCs w:val="24"/>
              </w:rPr>
            </w:pPr>
            <w:r w:rsidRPr="0079061D">
              <w:rPr>
                <w:rFonts w:ascii="Times New Roman" w:eastAsia="Times New Roman" w:hAnsi="Times New Roman" w:cs="Times New Roman"/>
                <w:bCs/>
                <w:sz w:val="24"/>
                <w:szCs w:val="24"/>
              </w:rPr>
              <w:t>fixed assets to long term debt</w:t>
            </w:r>
          </w:p>
        </w:tc>
        <w:tc>
          <w:tcPr>
            <w:tcW w:w="1621" w:type="dxa"/>
            <w:tcBorders>
              <w:top w:val="nil"/>
              <w:left w:val="nil"/>
              <w:bottom w:val="nil"/>
              <w:right w:val="nil"/>
            </w:tcBorders>
            <w:shd w:val="clear" w:color="auto" w:fill="auto"/>
            <w:noWrap/>
            <w:vAlign w:val="bottom"/>
            <w:hideMark/>
          </w:tcPr>
          <w:p w:rsidR="0079061D" w:rsidRPr="0079061D" w:rsidRDefault="0079061D" w:rsidP="0079061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35.83%</w:t>
            </w:r>
          </w:p>
        </w:tc>
        <w:tc>
          <w:tcPr>
            <w:tcW w:w="1402" w:type="dxa"/>
            <w:tcBorders>
              <w:top w:val="nil"/>
              <w:left w:val="nil"/>
              <w:bottom w:val="nil"/>
              <w:right w:val="nil"/>
            </w:tcBorders>
            <w:shd w:val="clear" w:color="auto" w:fill="auto"/>
            <w:noWrap/>
            <w:vAlign w:val="bottom"/>
            <w:hideMark/>
          </w:tcPr>
          <w:p w:rsidR="0079061D" w:rsidRPr="0079061D" w:rsidRDefault="0079061D" w:rsidP="0079061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44.25</w:t>
            </w:r>
            <w:r w:rsidRPr="0079061D">
              <w:rPr>
                <w:rFonts w:ascii="Times New Roman" w:eastAsia="Times New Roman" w:hAnsi="Times New Roman" w:cs="Times New Roman"/>
                <w:bCs/>
                <w:sz w:val="24"/>
                <w:szCs w:val="24"/>
              </w:rPr>
              <w:t>%</w:t>
            </w:r>
          </w:p>
        </w:tc>
        <w:tc>
          <w:tcPr>
            <w:tcW w:w="1402" w:type="dxa"/>
            <w:tcBorders>
              <w:top w:val="nil"/>
              <w:left w:val="nil"/>
              <w:bottom w:val="nil"/>
              <w:right w:val="nil"/>
            </w:tcBorders>
            <w:shd w:val="clear" w:color="auto" w:fill="auto"/>
            <w:noWrap/>
            <w:vAlign w:val="bottom"/>
            <w:hideMark/>
          </w:tcPr>
          <w:p w:rsidR="0079061D" w:rsidRPr="0079061D" w:rsidRDefault="0079061D" w:rsidP="0079061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76.76</w:t>
            </w:r>
            <w:r w:rsidRPr="0079061D">
              <w:rPr>
                <w:rFonts w:ascii="Times New Roman" w:eastAsia="Times New Roman" w:hAnsi="Times New Roman" w:cs="Times New Roman"/>
                <w:bCs/>
                <w:sz w:val="24"/>
                <w:szCs w:val="24"/>
              </w:rPr>
              <w:t>%</w:t>
            </w:r>
          </w:p>
        </w:tc>
        <w:tc>
          <w:tcPr>
            <w:tcW w:w="1245" w:type="dxa"/>
            <w:tcBorders>
              <w:top w:val="nil"/>
              <w:left w:val="nil"/>
              <w:bottom w:val="nil"/>
              <w:right w:val="nil"/>
            </w:tcBorders>
            <w:shd w:val="clear" w:color="auto" w:fill="auto"/>
            <w:noWrap/>
            <w:vAlign w:val="bottom"/>
            <w:hideMark/>
          </w:tcPr>
          <w:p w:rsidR="0079061D" w:rsidRPr="0079061D" w:rsidRDefault="0079061D" w:rsidP="0079061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78.14</w:t>
            </w:r>
            <w:r w:rsidRPr="0079061D">
              <w:rPr>
                <w:rFonts w:ascii="Times New Roman" w:eastAsia="Times New Roman" w:hAnsi="Times New Roman" w:cs="Times New Roman"/>
                <w:bCs/>
                <w:sz w:val="24"/>
                <w:szCs w:val="24"/>
              </w:rPr>
              <w:t>%</w:t>
            </w:r>
          </w:p>
        </w:tc>
      </w:tr>
      <w:tr w:rsidR="0079061D" w:rsidRPr="00831022" w:rsidTr="0079061D">
        <w:trPr>
          <w:trHeight w:val="264"/>
        </w:trPr>
        <w:tc>
          <w:tcPr>
            <w:tcW w:w="3420" w:type="dxa"/>
            <w:tcBorders>
              <w:top w:val="nil"/>
              <w:left w:val="nil"/>
              <w:bottom w:val="nil"/>
              <w:right w:val="nil"/>
            </w:tcBorders>
            <w:shd w:val="clear" w:color="auto" w:fill="auto"/>
            <w:noWrap/>
            <w:vAlign w:val="bottom"/>
          </w:tcPr>
          <w:p w:rsidR="0079061D" w:rsidRPr="00831022" w:rsidRDefault="0079061D" w:rsidP="0079061D">
            <w:pPr>
              <w:spacing w:after="0" w:line="240" w:lineRule="auto"/>
              <w:ind w:left="252"/>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Same for Pepsi</w:t>
            </w:r>
          </w:p>
        </w:tc>
        <w:tc>
          <w:tcPr>
            <w:tcW w:w="1621" w:type="dxa"/>
            <w:tcBorders>
              <w:top w:val="nil"/>
              <w:left w:val="nil"/>
              <w:bottom w:val="nil"/>
              <w:right w:val="nil"/>
            </w:tcBorders>
            <w:shd w:val="clear" w:color="auto" w:fill="auto"/>
            <w:noWrap/>
            <w:vAlign w:val="bottom"/>
          </w:tcPr>
          <w:p w:rsidR="0079061D" w:rsidRPr="00831022" w:rsidRDefault="0079061D" w:rsidP="0079061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55.20%</w:t>
            </w:r>
          </w:p>
        </w:tc>
        <w:tc>
          <w:tcPr>
            <w:tcW w:w="1402" w:type="dxa"/>
            <w:tcBorders>
              <w:top w:val="nil"/>
              <w:left w:val="nil"/>
              <w:bottom w:val="nil"/>
              <w:right w:val="nil"/>
            </w:tcBorders>
            <w:shd w:val="clear" w:color="auto" w:fill="auto"/>
            <w:noWrap/>
            <w:vAlign w:val="bottom"/>
          </w:tcPr>
          <w:p w:rsidR="0079061D" w:rsidRPr="00831022" w:rsidRDefault="0079061D" w:rsidP="0079061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55.86%</w:t>
            </w:r>
          </w:p>
        </w:tc>
        <w:tc>
          <w:tcPr>
            <w:tcW w:w="1402" w:type="dxa"/>
            <w:tcBorders>
              <w:top w:val="nil"/>
              <w:left w:val="nil"/>
              <w:bottom w:val="nil"/>
              <w:right w:val="nil"/>
            </w:tcBorders>
            <w:shd w:val="clear" w:color="auto" w:fill="auto"/>
            <w:noWrap/>
            <w:vAlign w:val="bottom"/>
          </w:tcPr>
          <w:p w:rsidR="0079061D" w:rsidRPr="00831022" w:rsidRDefault="0079061D" w:rsidP="0079061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72.39%</w:t>
            </w:r>
          </w:p>
        </w:tc>
        <w:tc>
          <w:tcPr>
            <w:tcW w:w="1245" w:type="dxa"/>
            <w:tcBorders>
              <w:top w:val="nil"/>
              <w:left w:val="nil"/>
              <w:bottom w:val="nil"/>
              <w:right w:val="nil"/>
            </w:tcBorders>
            <w:shd w:val="clear" w:color="auto" w:fill="auto"/>
            <w:noWrap/>
            <w:vAlign w:val="bottom"/>
          </w:tcPr>
          <w:p w:rsidR="0079061D" w:rsidRPr="00831022" w:rsidRDefault="0079061D" w:rsidP="0079061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76.34%</w:t>
            </w:r>
          </w:p>
        </w:tc>
      </w:tr>
    </w:tbl>
    <w:p w:rsidR="0079061D" w:rsidRPr="00831022" w:rsidRDefault="0079061D" w:rsidP="006E1BA5">
      <w:pPr>
        <w:shd w:val="clear" w:color="auto" w:fill="FFFFFF"/>
        <w:spacing w:after="0" w:line="480" w:lineRule="auto"/>
        <w:ind w:left="375"/>
        <w:rPr>
          <w:rFonts w:ascii="Times New Roman" w:eastAsia="Times New Roman" w:hAnsi="Times New Roman" w:cs="Times New Roman"/>
          <w:sz w:val="24"/>
          <w:szCs w:val="24"/>
        </w:rPr>
      </w:pPr>
    </w:p>
    <w:p w:rsidR="006E1BA5" w:rsidRPr="00831022" w:rsidRDefault="0079061D" w:rsidP="006E1BA5">
      <w:pPr>
        <w:shd w:val="clear" w:color="auto" w:fill="FFFFFF"/>
        <w:spacing w:after="0" w:line="480" w:lineRule="auto"/>
        <w:ind w:left="375"/>
        <w:rPr>
          <w:rFonts w:ascii="Times New Roman" w:eastAsia="Times New Roman" w:hAnsi="Times New Roman" w:cs="Times New Roman"/>
          <w:sz w:val="24"/>
          <w:szCs w:val="24"/>
        </w:rPr>
      </w:pPr>
      <w:r w:rsidRPr="00831022">
        <w:rPr>
          <w:rFonts w:ascii="Times New Roman" w:eastAsia="Times New Roman" w:hAnsi="Times New Roman" w:cs="Times New Roman"/>
          <w:sz w:val="24"/>
          <w:szCs w:val="24"/>
        </w:rPr>
        <w:t xml:space="preserve">The discrepancy must be </w:t>
      </w:r>
      <w:r w:rsidRPr="00831022">
        <w:rPr>
          <w:rFonts w:ascii="Times New Roman" w:eastAsia="Times New Roman" w:hAnsi="Times New Roman" w:cs="Times New Roman"/>
          <w:noProof/>
          <w:sz w:val="24"/>
          <w:szCs w:val="24"/>
        </w:rPr>
        <w:t>from</w:t>
      </w:r>
      <w:r w:rsidRPr="00831022">
        <w:rPr>
          <w:rFonts w:ascii="Times New Roman" w:eastAsia="Times New Roman" w:hAnsi="Times New Roman" w:cs="Times New Roman"/>
          <w:sz w:val="24"/>
          <w:szCs w:val="24"/>
        </w:rPr>
        <w:t xml:space="preserve"> a different method or formula</w:t>
      </w:r>
      <w:r w:rsidR="00787E36">
        <w:rPr>
          <w:rFonts w:ascii="Times New Roman" w:eastAsia="Times New Roman" w:hAnsi="Times New Roman" w:cs="Times New Roman"/>
          <w:sz w:val="24"/>
          <w:szCs w:val="24"/>
        </w:rPr>
        <w:t xml:space="preserve">.  </w:t>
      </w:r>
      <w:r w:rsidR="006E1BA5" w:rsidRPr="00831022">
        <w:rPr>
          <w:rFonts w:ascii="Times New Roman" w:eastAsia="Times New Roman" w:hAnsi="Times New Roman" w:cs="Times New Roman"/>
          <w:sz w:val="24"/>
          <w:szCs w:val="24"/>
        </w:rPr>
        <w:t>This ratio has be</w:t>
      </w:r>
      <w:r w:rsidRPr="00831022">
        <w:rPr>
          <w:rFonts w:ascii="Times New Roman" w:eastAsia="Times New Roman" w:hAnsi="Times New Roman" w:cs="Times New Roman"/>
          <w:sz w:val="24"/>
          <w:szCs w:val="24"/>
        </w:rPr>
        <w:t>en improving</w:t>
      </w:r>
      <w:r w:rsidR="00787E36">
        <w:rPr>
          <w:rFonts w:ascii="Times New Roman" w:eastAsia="Times New Roman" w:hAnsi="Times New Roman" w:cs="Times New Roman"/>
          <w:sz w:val="24"/>
          <w:szCs w:val="24"/>
        </w:rPr>
        <w:t xml:space="preserve"> for Coca-Cola. The firm seems to be already</w:t>
      </w:r>
      <w:r w:rsidRPr="00831022">
        <w:rPr>
          <w:rFonts w:ascii="Times New Roman" w:eastAsia="Times New Roman" w:hAnsi="Times New Roman" w:cs="Times New Roman"/>
          <w:sz w:val="24"/>
          <w:szCs w:val="24"/>
        </w:rPr>
        <w:t xml:space="preserve"> selling off fixed assets</w:t>
      </w:r>
      <w:r w:rsidR="00787E36">
        <w:rPr>
          <w:rFonts w:ascii="Times New Roman" w:eastAsia="Times New Roman" w:hAnsi="Times New Roman" w:cs="Times New Roman"/>
          <w:sz w:val="24"/>
          <w:szCs w:val="24"/>
        </w:rPr>
        <w:t>.  While</w:t>
      </w:r>
      <w:r w:rsidRPr="00831022">
        <w:rPr>
          <w:rFonts w:ascii="Times New Roman" w:eastAsia="Times New Roman" w:hAnsi="Times New Roman" w:cs="Times New Roman"/>
          <w:sz w:val="24"/>
          <w:szCs w:val="24"/>
        </w:rPr>
        <w:t xml:space="preserve"> the numbers are improving</w:t>
      </w:r>
      <w:r w:rsidR="00787E36">
        <w:rPr>
          <w:rFonts w:ascii="Times New Roman" w:eastAsia="Times New Roman" w:hAnsi="Times New Roman" w:cs="Times New Roman"/>
          <w:sz w:val="24"/>
          <w:szCs w:val="24"/>
        </w:rPr>
        <w:t>, in the long run they will run out of fixed assets to cover their large debts.</w:t>
      </w:r>
      <w:r w:rsidRPr="00831022">
        <w:rPr>
          <w:rFonts w:ascii="Times New Roman" w:eastAsia="Times New Roman" w:hAnsi="Times New Roman" w:cs="Times New Roman"/>
          <w:sz w:val="24"/>
          <w:szCs w:val="24"/>
        </w:rPr>
        <w:t xml:space="preserve">  In comparison with Pepsi Coke is outperforming. </w:t>
      </w:r>
    </w:p>
    <w:p w:rsidR="006E1BA5" w:rsidRPr="00831022" w:rsidRDefault="00617925" w:rsidP="006E1BA5">
      <w:pPr>
        <w:numPr>
          <w:ilvl w:val="0"/>
          <w:numId w:val="3"/>
        </w:numPr>
        <w:shd w:val="clear" w:color="auto" w:fill="FFFFFF"/>
        <w:spacing w:after="0" w:line="480" w:lineRule="auto"/>
        <w:ind w:left="375"/>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Profit M</w:t>
      </w:r>
      <w:r w:rsidR="006E1BA5" w:rsidRPr="00831022">
        <w:rPr>
          <w:rFonts w:ascii="Times New Roman" w:eastAsia="Times New Roman" w:hAnsi="Times New Roman" w:cs="Times New Roman"/>
          <w:b/>
          <w:color w:val="333333"/>
          <w:sz w:val="24"/>
          <w:szCs w:val="24"/>
        </w:rPr>
        <w:t>argin</w:t>
      </w:r>
      <w:r w:rsidRPr="00831022">
        <w:rPr>
          <w:rFonts w:ascii="Times New Roman" w:eastAsia="Times New Roman" w:hAnsi="Times New Roman" w:cs="Times New Roman"/>
          <w:b/>
          <w:color w:val="333333"/>
          <w:sz w:val="24"/>
          <w:szCs w:val="24"/>
        </w:rPr>
        <w:t xml:space="preserve"> Ratio</w:t>
      </w:r>
    </w:p>
    <w:p w:rsidR="00617925" w:rsidRPr="00831022" w:rsidRDefault="00AC0ADF" w:rsidP="006E1BA5">
      <w:pPr>
        <w:shd w:val="clear" w:color="auto" w:fill="FFFFFF"/>
        <w:spacing w:after="0" w:line="480" w:lineRule="auto"/>
        <w:ind w:left="375"/>
        <w:rPr>
          <w:rFonts w:ascii="Times New Roman" w:hAnsi="Times New Roman" w:cs="Times New Roman"/>
          <w:color w:val="666666"/>
          <w:sz w:val="24"/>
          <w:szCs w:val="24"/>
          <w:shd w:val="clear" w:color="auto" w:fill="FFFFFF"/>
        </w:rPr>
      </w:pPr>
      <w:r>
        <w:rPr>
          <w:rFonts w:ascii="Times New Roman" w:hAnsi="Times New Roman" w:cs="Times New Roman"/>
          <w:color w:val="666666"/>
          <w:sz w:val="24"/>
          <w:szCs w:val="24"/>
          <w:shd w:val="clear" w:color="auto" w:fill="FFFFFF"/>
        </w:rPr>
        <w:t>PMR i</w:t>
      </w:r>
      <w:r w:rsidR="00617925" w:rsidRPr="00831022">
        <w:rPr>
          <w:rFonts w:ascii="Times New Roman" w:hAnsi="Times New Roman" w:cs="Times New Roman"/>
          <w:color w:val="666666"/>
          <w:sz w:val="24"/>
          <w:szCs w:val="24"/>
          <w:shd w:val="clear" w:color="auto" w:fill="FFFFFF"/>
        </w:rPr>
        <w:t>ndicates the profit generated for each dollar in net sales.</w:t>
      </w:r>
    </w:p>
    <w:p w:rsidR="006E1BA5" w:rsidRPr="00831022" w:rsidRDefault="00B37A8C"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Net profit margin = Net income</w:t>
      </w:r>
      <w:r w:rsidR="006E1BA5" w:rsidRPr="00831022">
        <w:rPr>
          <w:rFonts w:ascii="Times New Roman" w:eastAsia="Times New Roman" w:hAnsi="Times New Roman" w:cs="Times New Roman"/>
          <w:color w:val="333333"/>
          <w:sz w:val="24"/>
          <w:szCs w:val="24"/>
        </w:rPr>
        <w:t xml:space="preserve"> / </w:t>
      </w:r>
      <w:r w:rsidRPr="00831022">
        <w:rPr>
          <w:rFonts w:ascii="Times New Roman" w:eastAsia="Times New Roman" w:hAnsi="Times New Roman" w:cs="Times New Roman"/>
          <w:color w:val="333333"/>
          <w:sz w:val="24"/>
          <w:szCs w:val="24"/>
        </w:rPr>
        <w:t>net sales</w:t>
      </w:r>
    </w:p>
    <w:p w:rsidR="006E1BA5" w:rsidRPr="00831022" w:rsidRDefault="006E1BA5"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By divid</w:t>
      </w:r>
      <w:r w:rsidR="00AC0ADF">
        <w:rPr>
          <w:rFonts w:ascii="Times New Roman" w:eastAsia="Times New Roman" w:hAnsi="Times New Roman" w:cs="Times New Roman"/>
          <w:color w:val="333333"/>
          <w:sz w:val="24"/>
          <w:szCs w:val="24"/>
        </w:rPr>
        <w:t>ing net profit by total revenue then showing</w:t>
      </w:r>
      <w:r w:rsidRPr="00831022">
        <w:rPr>
          <w:rFonts w:ascii="Times New Roman" w:eastAsia="Times New Roman" w:hAnsi="Times New Roman" w:cs="Times New Roman"/>
          <w:color w:val="333333"/>
          <w:sz w:val="24"/>
          <w:szCs w:val="24"/>
        </w:rPr>
        <w:t xml:space="preserve"> </w:t>
      </w:r>
      <w:r w:rsidR="00617925" w:rsidRPr="00831022">
        <w:rPr>
          <w:rFonts w:ascii="Times New Roman" w:eastAsia="Times New Roman" w:hAnsi="Times New Roman" w:cs="Times New Roman"/>
          <w:color w:val="333333"/>
          <w:sz w:val="24"/>
          <w:szCs w:val="24"/>
        </w:rPr>
        <w:t xml:space="preserve">a percentage of revenue </w:t>
      </w:r>
      <w:r w:rsidR="00AC0ADF">
        <w:rPr>
          <w:rFonts w:ascii="Times New Roman" w:eastAsia="Times New Roman" w:hAnsi="Times New Roman" w:cs="Times New Roman"/>
          <w:color w:val="333333"/>
          <w:sz w:val="24"/>
          <w:szCs w:val="24"/>
        </w:rPr>
        <w:t>the bottom line is much easier to see</w:t>
      </w:r>
      <w:r w:rsidRPr="00831022">
        <w:rPr>
          <w:rFonts w:ascii="Times New Roman" w:eastAsia="Times New Roman" w:hAnsi="Times New Roman" w:cs="Times New Roman"/>
          <w:color w:val="333333"/>
          <w:sz w:val="24"/>
          <w:szCs w:val="24"/>
        </w:rPr>
        <w:t>.</w:t>
      </w:r>
      <w:r w:rsidR="00AC0ADF">
        <w:rPr>
          <w:rFonts w:ascii="Times New Roman" w:eastAsia="Times New Roman" w:hAnsi="Times New Roman" w:cs="Times New Roman"/>
          <w:color w:val="333333"/>
          <w:sz w:val="24"/>
          <w:szCs w:val="24"/>
        </w:rPr>
        <w:t xml:space="preserve"> Here</w:t>
      </w:r>
      <w:r w:rsidR="00617925" w:rsidRPr="00831022">
        <w:rPr>
          <w:rFonts w:ascii="Times New Roman" w:eastAsia="Times New Roman" w:hAnsi="Times New Roman" w:cs="Times New Roman"/>
          <w:color w:val="333333"/>
          <w:sz w:val="24"/>
          <w:szCs w:val="24"/>
        </w:rPr>
        <w:t xml:space="preserve"> the 2014 analysis </w:t>
      </w:r>
      <w:r w:rsidR="00B37A8C" w:rsidRPr="00831022">
        <w:rPr>
          <w:rFonts w:ascii="Times New Roman" w:eastAsia="Times New Roman" w:hAnsi="Times New Roman" w:cs="Times New Roman"/>
          <w:color w:val="333333"/>
          <w:sz w:val="24"/>
          <w:szCs w:val="24"/>
        </w:rPr>
        <w:t>compared</w:t>
      </w:r>
      <w:r w:rsidR="00617925" w:rsidRPr="00831022">
        <w:rPr>
          <w:rFonts w:ascii="Times New Roman" w:eastAsia="Times New Roman" w:hAnsi="Times New Roman" w:cs="Times New Roman"/>
          <w:color w:val="333333"/>
          <w:sz w:val="24"/>
          <w:szCs w:val="24"/>
        </w:rPr>
        <w:t xml:space="preserve"> to the 2017 analysis </w:t>
      </w:r>
      <w:r w:rsidR="00AC0ADF">
        <w:rPr>
          <w:rFonts w:ascii="Times New Roman" w:eastAsia="Times New Roman" w:hAnsi="Times New Roman" w:cs="Times New Roman"/>
          <w:color w:val="333333"/>
          <w:sz w:val="24"/>
          <w:szCs w:val="24"/>
        </w:rPr>
        <w:t>a continued decreasing trend.</w:t>
      </w:r>
    </w:p>
    <w:p w:rsidR="00617925" w:rsidRPr="00831022" w:rsidRDefault="00617925"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lastRenderedPageBreak/>
        <w:t>Profit Margin Ratio</w:t>
      </w:r>
      <w:r w:rsidR="00CE784B" w:rsidRPr="00831022">
        <w:rPr>
          <w:rFonts w:ascii="Times New Roman" w:eastAsia="Times New Roman" w:hAnsi="Times New Roman" w:cs="Times New Roman"/>
          <w:color w:val="333333"/>
          <w:sz w:val="24"/>
          <w:szCs w:val="24"/>
        </w:rPr>
        <w:t xml:space="preserve">   </w:t>
      </w:r>
      <w:r w:rsidRPr="00831022">
        <w:rPr>
          <w:rFonts w:ascii="Times New Roman" w:eastAsia="Times New Roman" w:hAnsi="Times New Roman" w:cs="Times New Roman"/>
          <w:color w:val="333333"/>
          <w:sz w:val="24"/>
          <w:szCs w:val="24"/>
        </w:rPr>
        <w:t>2011=</w:t>
      </w:r>
      <w:r w:rsidR="00CE784B" w:rsidRPr="00831022">
        <w:rPr>
          <w:rFonts w:ascii="Times New Roman" w:eastAsia="Times New Roman" w:hAnsi="Times New Roman" w:cs="Times New Roman"/>
          <w:color w:val="333333"/>
          <w:sz w:val="24"/>
          <w:szCs w:val="24"/>
        </w:rPr>
        <w:t xml:space="preserve">25.30%   </w:t>
      </w:r>
      <w:r w:rsidRPr="00831022">
        <w:rPr>
          <w:rFonts w:ascii="Times New Roman" w:eastAsia="Times New Roman" w:hAnsi="Times New Roman" w:cs="Times New Roman"/>
          <w:color w:val="333333"/>
          <w:sz w:val="24"/>
          <w:szCs w:val="24"/>
        </w:rPr>
        <w:t xml:space="preserve"> 2012= 26.90%</w:t>
      </w:r>
      <w:r w:rsidR="00CE784B" w:rsidRPr="00831022">
        <w:rPr>
          <w:rFonts w:ascii="Times New Roman" w:eastAsia="Times New Roman" w:hAnsi="Times New Roman" w:cs="Times New Roman"/>
          <w:color w:val="333333"/>
          <w:sz w:val="24"/>
          <w:szCs w:val="24"/>
        </w:rPr>
        <w:t xml:space="preserve">   </w:t>
      </w:r>
      <w:r w:rsidRPr="00831022">
        <w:rPr>
          <w:rFonts w:ascii="Times New Roman" w:eastAsia="Times New Roman" w:hAnsi="Times New Roman" w:cs="Times New Roman"/>
          <w:color w:val="333333"/>
          <w:sz w:val="24"/>
          <w:szCs w:val="24"/>
        </w:rPr>
        <w:t xml:space="preserve"> 2013=28.40%</w:t>
      </w:r>
    </w:p>
    <w:p w:rsidR="00617925" w:rsidRPr="00831022" w:rsidRDefault="00617925"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This analysis is </w:t>
      </w:r>
    </w:p>
    <w:tbl>
      <w:tblPr>
        <w:tblW w:w="9248" w:type="dxa"/>
        <w:tblLook w:val="04A0" w:firstRow="1" w:lastRow="0" w:firstColumn="1" w:lastColumn="0" w:noHBand="0" w:noVBand="1"/>
      </w:tblPr>
      <w:tblGrid>
        <w:gridCol w:w="1791"/>
        <w:gridCol w:w="1426"/>
        <w:gridCol w:w="1650"/>
        <w:gridCol w:w="1426"/>
        <w:gridCol w:w="1426"/>
        <w:gridCol w:w="1529"/>
      </w:tblGrid>
      <w:tr w:rsidR="00CE784B" w:rsidRPr="00831022" w:rsidTr="0083188F">
        <w:trPr>
          <w:trHeight w:val="352"/>
        </w:trPr>
        <w:tc>
          <w:tcPr>
            <w:tcW w:w="1791" w:type="dxa"/>
            <w:tcBorders>
              <w:top w:val="nil"/>
              <w:left w:val="nil"/>
              <w:bottom w:val="nil"/>
              <w:right w:val="nil"/>
            </w:tcBorders>
            <w:shd w:val="clear" w:color="auto" w:fill="auto"/>
            <w:noWrap/>
            <w:vAlign w:val="bottom"/>
          </w:tcPr>
          <w:p w:rsidR="00CE784B" w:rsidRPr="00831022" w:rsidRDefault="00CE784B" w:rsidP="00CE784B">
            <w:pPr>
              <w:spacing w:after="0" w:line="240" w:lineRule="auto"/>
              <w:ind w:left="252"/>
              <w:rPr>
                <w:rFonts w:ascii="Times New Roman" w:eastAsia="Times New Roman" w:hAnsi="Times New Roman" w:cs="Times New Roman"/>
                <w:bCs/>
                <w:sz w:val="24"/>
                <w:szCs w:val="24"/>
              </w:rPr>
            </w:pPr>
          </w:p>
        </w:tc>
        <w:tc>
          <w:tcPr>
            <w:tcW w:w="1426" w:type="dxa"/>
            <w:tcBorders>
              <w:top w:val="nil"/>
              <w:left w:val="nil"/>
              <w:bottom w:val="nil"/>
              <w:right w:val="nil"/>
            </w:tcBorders>
            <w:shd w:val="clear" w:color="auto" w:fill="auto"/>
            <w:noWrap/>
            <w:vAlign w:val="bottom"/>
          </w:tcPr>
          <w:p w:rsidR="00CE784B" w:rsidRPr="00831022" w:rsidRDefault="00CE784B" w:rsidP="00CE784B">
            <w:pPr>
              <w:spacing w:after="0" w:line="240" w:lineRule="auto"/>
              <w:rPr>
                <w:rFonts w:ascii="Times New Roman" w:eastAsia="Times New Roman" w:hAnsi="Times New Roman" w:cs="Times New Roman"/>
                <w:bCs/>
                <w:sz w:val="24"/>
                <w:szCs w:val="24"/>
              </w:rPr>
            </w:pPr>
          </w:p>
        </w:tc>
        <w:tc>
          <w:tcPr>
            <w:tcW w:w="1650" w:type="dxa"/>
            <w:tcBorders>
              <w:top w:val="nil"/>
              <w:left w:val="nil"/>
              <w:bottom w:val="nil"/>
              <w:right w:val="nil"/>
            </w:tcBorders>
            <w:shd w:val="clear" w:color="auto" w:fill="auto"/>
            <w:noWrap/>
            <w:vAlign w:val="bottom"/>
          </w:tcPr>
          <w:p w:rsidR="00CE784B" w:rsidRPr="00831022" w:rsidRDefault="00CE784B" w:rsidP="00CE784B">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426" w:type="dxa"/>
            <w:tcBorders>
              <w:top w:val="nil"/>
              <w:left w:val="nil"/>
              <w:bottom w:val="nil"/>
              <w:right w:val="nil"/>
            </w:tcBorders>
            <w:shd w:val="clear" w:color="auto" w:fill="auto"/>
            <w:noWrap/>
            <w:vAlign w:val="bottom"/>
          </w:tcPr>
          <w:p w:rsidR="00CE784B" w:rsidRPr="00831022" w:rsidRDefault="00CE784B" w:rsidP="00CE784B">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426" w:type="dxa"/>
            <w:tcBorders>
              <w:top w:val="nil"/>
              <w:left w:val="nil"/>
              <w:bottom w:val="nil"/>
              <w:right w:val="nil"/>
            </w:tcBorders>
            <w:shd w:val="clear" w:color="auto" w:fill="auto"/>
            <w:noWrap/>
            <w:vAlign w:val="bottom"/>
          </w:tcPr>
          <w:p w:rsidR="00CE784B" w:rsidRPr="00831022" w:rsidRDefault="00CE784B" w:rsidP="00CE784B">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529" w:type="dxa"/>
            <w:tcBorders>
              <w:top w:val="nil"/>
              <w:left w:val="nil"/>
              <w:bottom w:val="nil"/>
              <w:right w:val="nil"/>
            </w:tcBorders>
            <w:shd w:val="clear" w:color="auto" w:fill="auto"/>
            <w:noWrap/>
            <w:vAlign w:val="bottom"/>
          </w:tcPr>
          <w:p w:rsidR="00CE784B" w:rsidRPr="00831022" w:rsidRDefault="00CE784B" w:rsidP="00CE784B">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83188F" w:rsidRPr="00831022" w:rsidTr="0083188F">
        <w:trPr>
          <w:trHeight w:val="352"/>
        </w:trPr>
        <w:tc>
          <w:tcPr>
            <w:tcW w:w="1791" w:type="dxa"/>
            <w:tcBorders>
              <w:top w:val="nil"/>
              <w:left w:val="nil"/>
              <w:bottom w:val="nil"/>
              <w:right w:val="nil"/>
            </w:tcBorders>
            <w:shd w:val="clear" w:color="auto" w:fill="auto"/>
            <w:noWrap/>
            <w:vAlign w:val="bottom"/>
            <w:hideMark/>
          </w:tcPr>
          <w:p w:rsidR="00CE784B" w:rsidRPr="00CE784B" w:rsidRDefault="00CE784B" w:rsidP="00CE784B">
            <w:pPr>
              <w:spacing w:after="0" w:line="240" w:lineRule="auto"/>
              <w:ind w:left="252"/>
              <w:rPr>
                <w:rFonts w:ascii="Times New Roman" w:eastAsia="Times New Roman" w:hAnsi="Times New Roman" w:cs="Times New Roman"/>
                <w:bCs/>
                <w:sz w:val="24"/>
                <w:szCs w:val="24"/>
              </w:rPr>
            </w:pPr>
            <w:r w:rsidRPr="00CE784B">
              <w:rPr>
                <w:rFonts w:ascii="Times New Roman" w:eastAsia="Times New Roman" w:hAnsi="Times New Roman" w:cs="Times New Roman"/>
                <w:bCs/>
                <w:sz w:val="24"/>
                <w:szCs w:val="24"/>
              </w:rPr>
              <w:t>Profit Margin</w:t>
            </w:r>
            <w:r w:rsidR="00437CE0" w:rsidRPr="00831022">
              <w:rPr>
                <w:rFonts w:ascii="Times New Roman" w:eastAsia="Times New Roman" w:hAnsi="Times New Roman" w:cs="Times New Roman"/>
                <w:bCs/>
                <w:sz w:val="24"/>
                <w:szCs w:val="24"/>
              </w:rPr>
              <w:t xml:space="preserve"> </w:t>
            </w:r>
          </w:p>
        </w:tc>
        <w:tc>
          <w:tcPr>
            <w:tcW w:w="1426" w:type="dxa"/>
            <w:tcBorders>
              <w:top w:val="nil"/>
              <w:left w:val="nil"/>
              <w:bottom w:val="nil"/>
              <w:right w:val="nil"/>
            </w:tcBorders>
            <w:shd w:val="clear" w:color="auto" w:fill="auto"/>
            <w:noWrap/>
            <w:vAlign w:val="bottom"/>
            <w:hideMark/>
          </w:tcPr>
          <w:p w:rsidR="00CE784B" w:rsidRPr="00CE784B" w:rsidRDefault="00CE784B" w:rsidP="00CE784B">
            <w:pPr>
              <w:spacing w:after="0" w:line="240" w:lineRule="auto"/>
              <w:rPr>
                <w:rFonts w:ascii="Times New Roman" w:eastAsia="Times New Roman" w:hAnsi="Times New Roman" w:cs="Times New Roman"/>
                <w:bCs/>
                <w:sz w:val="24"/>
                <w:szCs w:val="24"/>
              </w:rPr>
            </w:pPr>
          </w:p>
        </w:tc>
        <w:tc>
          <w:tcPr>
            <w:tcW w:w="1650" w:type="dxa"/>
            <w:tcBorders>
              <w:top w:val="nil"/>
              <w:left w:val="nil"/>
              <w:bottom w:val="nil"/>
              <w:right w:val="nil"/>
            </w:tcBorders>
            <w:shd w:val="clear" w:color="auto" w:fill="auto"/>
            <w:noWrap/>
            <w:vAlign w:val="bottom"/>
            <w:hideMark/>
          </w:tcPr>
          <w:p w:rsidR="00CE784B" w:rsidRPr="00CE784B" w:rsidRDefault="00CE784B" w:rsidP="00CE784B">
            <w:pPr>
              <w:spacing w:after="0" w:line="240" w:lineRule="auto"/>
              <w:jc w:val="right"/>
              <w:rPr>
                <w:rFonts w:ascii="Times New Roman" w:eastAsia="Times New Roman" w:hAnsi="Times New Roman" w:cs="Times New Roman"/>
                <w:bCs/>
                <w:sz w:val="24"/>
                <w:szCs w:val="24"/>
              </w:rPr>
            </w:pPr>
            <w:r w:rsidRPr="00CE784B">
              <w:rPr>
                <w:rFonts w:ascii="Times New Roman" w:eastAsia="Times New Roman" w:hAnsi="Times New Roman" w:cs="Times New Roman"/>
                <w:bCs/>
                <w:sz w:val="24"/>
                <w:szCs w:val="24"/>
              </w:rPr>
              <w:t>20.61%</w:t>
            </w:r>
          </w:p>
        </w:tc>
        <w:tc>
          <w:tcPr>
            <w:tcW w:w="1426" w:type="dxa"/>
            <w:tcBorders>
              <w:top w:val="nil"/>
              <w:left w:val="nil"/>
              <w:bottom w:val="nil"/>
              <w:right w:val="nil"/>
            </w:tcBorders>
            <w:shd w:val="clear" w:color="auto" w:fill="auto"/>
            <w:noWrap/>
            <w:vAlign w:val="bottom"/>
            <w:hideMark/>
          </w:tcPr>
          <w:p w:rsidR="00CE784B" w:rsidRPr="00CE784B" w:rsidRDefault="00CE784B" w:rsidP="00CE784B">
            <w:pPr>
              <w:spacing w:after="0" w:line="240" w:lineRule="auto"/>
              <w:jc w:val="right"/>
              <w:rPr>
                <w:rFonts w:ascii="Times New Roman" w:eastAsia="Times New Roman" w:hAnsi="Times New Roman" w:cs="Times New Roman"/>
                <w:bCs/>
                <w:sz w:val="24"/>
                <w:szCs w:val="24"/>
              </w:rPr>
            </w:pPr>
            <w:r w:rsidRPr="00CE784B">
              <w:rPr>
                <w:rFonts w:ascii="Times New Roman" w:eastAsia="Times New Roman" w:hAnsi="Times New Roman" w:cs="Times New Roman"/>
                <w:bCs/>
                <w:sz w:val="24"/>
                <w:szCs w:val="24"/>
              </w:rPr>
              <w:t>19.70%</w:t>
            </w:r>
          </w:p>
        </w:tc>
        <w:tc>
          <w:tcPr>
            <w:tcW w:w="1426" w:type="dxa"/>
            <w:tcBorders>
              <w:top w:val="nil"/>
              <w:left w:val="nil"/>
              <w:bottom w:val="nil"/>
              <w:right w:val="nil"/>
            </w:tcBorders>
            <w:shd w:val="clear" w:color="auto" w:fill="auto"/>
            <w:noWrap/>
            <w:vAlign w:val="bottom"/>
            <w:hideMark/>
          </w:tcPr>
          <w:p w:rsidR="00CE784B" w:rsidRPr="00CE784B" w:rsidRDefault="00CE784B" w:rsidP="00CE784B">
            <w:pPr>
              <w:spacing w:after="0" w:line="240" w:lineRule="auto"/>
              <w:jc w:val="right"/>
              <w:rPr>
                <w:rFonts w:ascii="Times New Roman" w:eastAsia="Times New Roman" w:hAnsi="Times New Roman" w:cs="Times New Roman"/>
                <w:bCs/>
                <w:sz w:val="24"/>
                <w:szCs w:val="24"/>
              </w:rPr>
            </w:pPr>
            <w:r w:rsidRPr="00CE784B">
              <w:rPr>
                <w:rFonts w:ascii="Times New Roman" w:eastAsia="Times New Roman" w:hAnsi="Times New Roman" w:cs="Times New Roman"/>
                <w:bCs/>
                <w:sz w:val="24"/>
                <w:szCs w:val="24"/>
              </w:rPr>
              <w:t>21.11%</w:t>
            </w:r>
          </w:p>
        </w:tc>
        <w:tc>
          <w:tcPr>
            <w:tcW w:w="1529" w:type="dxa"/>
            <w:tcBorders>
              <w:top w:val="nil"/>
              <w:left w:val="nil"/>
              <w:bottom w:val="nil"/>
              <w:right w:val="nil"/>
            </w:tcBorders>
            <w:shd w:val="clear" w:color="auto" w:fill="auto"/>
            <w:noWrap/>
            <w:vAlign w:val="bottom"/>
            <w:hideMark/>
          </w:tcPr>
          <w:p w:rsidR="00CE784B" w:rsidRPr="00CE784B" w:rsidRDefault="00CE784B" w:rsidP="00CE784B">
            <w:pPr>
              <w:spacing w:after="0" w:line="240" w:lineRule="auto"/>
              <w:jc w:val="right"/>
              <w:rPr>
                <w:rFonts w:ascii="Times New Roman" w:eastAsia="Times New Roman" w:hAnsi="Times New Roman" w:cs="Times New Roman"/>
                <w:bCs/>
                <w:sz w:val="24"/>
                <w:szCs w:val="24"/>
              </w:rPr>
            </w:pPr>
            <w:r w:rsidRPr="00CE784B">
              <w:rPr>
                <w:rFonts w:ascii="Times New Roman" w:eastAsia="Times New Roman" w:hAnsi="Times New Roman" w:cs="Times New Roman"/>
                <w:bCs/>
                <w:sz w:val="24"/>
                <w:szCs w:val="24"/>
              </w:rPr>
              <w:t>21.83%</w:t>
            </w:r>
          </w:p>
        </w:tc>
      </w:tr>
    </w:tbl>
    <w:p w:rsidR="00617925" w:rsidRPr="00831022" w:rsidRDefault="00437CE0"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Operating Margin Pepsi</w:t>
      </w:r>
      <w:r w:rsidRPr="00831022">
        <w:rPr>
          <w:rFonts w:ascii="Times New Roman" w:eastAsia="Times New Roman" w:hAnsi="Times New Roman" w:cs="Times New Roman"/>
          <w:color w:val="333333"/>
          <w:sz w:val="24"/>
          <w:szCs w:val="24"/>
        </w:rPr>
        <w:tab/>
      </w:r>
      <w:r w:rsidRPr="00831022">
        <w:rPr>
          <w:rFonts w:ascii="Times New Roman" w:eastAsia="Times New Roman" w:hAnsi="Times New Roman" w:cs="Times New Roman"/>
          <w:color w:val="333333"/>
          <w:sz w:val="24"/>
          <w:szCs w:val="24"/>
        </w:rPr>
        <w:tab/>
        <w:t xml:space="preserve">         15.6%</w:t>
      </w:r>
      <w:r w:rsidRPr="00831022">
        <w:rPr>
          <w:rFonts w:ascii="Times New Roman" w:eastAsia="Times New Roman" w:hAnsi="Times New Roman" w:cs="Times New Roman"/>
          <w:color w:val="333333"/>
          <w:sz w:val="24"/>
          <w:szCs w:val="24"/>
        </w:rPr>
        <w:tab/>
        <w:t xml:space="preserve">         13.2%</w:t>
      </w:r>
      <w:r w:rsidRPr="00831022">
        <w:rPr>
          <w:rFonts w:ascii="Times New Roman" w:eastAsia="Times New Roman" w:hAnsi="Times New Roman" w:cs="Times New Roman"/>
          <w:color w:val="333333"/>
          <w:sz w:val="24"/>
          <w:szCs w:val="24"/>
        </w:rPr>
        <w:tab/>
        <w:t xml:space="preserve">         14.4%</w:t>
      </w:r>
      <w:r w:rsidRPr="00831022">
        <w:rPr>
          <w:rFonts w:ascii="Times New Roman" w:eastAsia="Times New Roman" w:hAnsi="Times New Roman" w:cs="Times New Roman"/>
          <w:color w:val="333333"/>
          <w:sz w:val="24"/>
          <w:szCs w:val="24"/>
        </w:rPr>
        <w:tab/>
        <w:t xml:space="preserve">          14.6%</w:t>
      </w:r>
      <w:r w:rsidRPr="00831022">
        <w:rPr>
          <w:rFonts w:ascii="Times New Roman" w:eastAsia="Times New Roman" w:hAnsi="Times New Roman" w:cs="Times New Roman"/>
          <w:color w:val="333333"/>
          <w:sz w:val="24"/>
          <w:szCs w:val="24"/>
        </w:rPr>
        <w:tab/>
      </w:r>
    </w:p>
    <w:p w:rsidR="00437CE0" w:rsidRPr="00831022" w:rsidRDefault="00437CE0"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Once again a discrepancy</w:t>
      </w:r>
      <w:r w:rsidR="00AC0ADF">
        <w:rPr>
          <w:rFonts w:ascii="Times New Roman" w:eastAsia="Times New Roman" w:hAnsi="Times New Roman" w:cs="Times New Roman"/>
          <w:color w:val="333333"/>
          <w:sz w:val="24"/>
          <w:szCs w:val="24"/>
        </w:rPr>
        <w:t xml:space="preserve"> is shown</w:t>
      </w:r>
      <w:r w:rsidRPr="00831022">
        <w:rPr>
          <w:rFonts w:ascii="Times New Roman" w:eastAsia="Times New Roman" w:hAnsi="Times New Roman" w:cs="Times New Roman"/>
          <w:color w:val="333333"/>
          <w:sz w:val="24"/>
          <w:szCs w:val="24"/>
        </w:rPr>
        <w:t xml:space="preserve"> in the Harding data. However, this analysis data was checked with Morningstar financials and are correct. Some very interesting </w:t>
      </w:r>
      <w:r w:rsidR="00AC0ADF">
        <w:rPr>
          <w:rFonts w:ascii="Times New Roman" w:eastAsia="Times New Roman" w:hAnsi="Times New Roman" w:cs="Times New Roman"/>
          <w:color w:val="333333"/>
          <w:sz w:val="24"/>
          <w:szCs w:val="24"/>
        </w:rPr>
        <w:t>outcomes include the fact that t</w:t>
      </w:r>
      <w:r w:rsidRPr="00831022">
        <w:rPr>
          <w:rFonts w:ascii="Times New Roman" w:eastAsia="Times New Roman" w:hAnsi="Times New Roman" w:cs="Times New Roman"/>
          <w:color w:val="333333"/>
          <w:sz w:val="24"/>
          <w:szCs w:val="24"/>
        </w:rPr>
        <w:t xml:space="preserve">hough Coke has a much higher profit margin than Pepsi their margin has been falling.  </w:t>
      </w:r>
      <w:r w:rsidR="00AC0ADF">
        <w:rPr>
          <w:rFonts w:ascii="Times New Roman" w:eastAsia="Times New Roman" w:hAnsi="Times New Roman" w:cs="Times New Roman"/>
          <w:color w:val="333333"/>
          <w:sz w:val="24"/>
          <w:szCs w:val="24"/>
        </w:rPr>
        <w:t xml:space="preserve">In opposition, </w:t>
      </w:r>
      <w:r w:rsidRPr="00831022">
        <w:rPr>
          <w:rFonts w:ascii="Times New Roman" w:eastAsia="Times New Roman" w:hAnsi="Times New Roman" w:cs="Times New Roman"/>
          <w:color w:val="333333"/>
          <w:sz w:val="24"/>
          <w:szCs w:val="24"/>
        </w:rPr>
        <w:t xml:space="preserve">Pepsi’s margin is lower but is on the rise. According to </w:t>
      </w:r>
      <w:r w:rsidRPr="00831022">
        <w:rPr>
          <w:rFonts w:ascii="Times New Roman" w:eastAsia="Times New Roman" w:hAnsi="Times New Roman" w:cs="Times New Roman"/>
          <w:noProof/>
          <w:color w:val="333333"/>
          <w:sz w:val="24"/>
          <w:szCs w:val="24"/>
        </w:rPr>
        <w:t>Harding</w:t>
      </w:r>
      <w:r w:rsidR="009C24AD" w:rsidRPr="00831022">
        <w:rPr>
          <w:rFonts w:ascii="Times New Roman" w:eastAsia="Times New Roman" w:hAnsi="Times New Roman" w:cs="Times New Roman"/>
          <w:noProof/>
          <w:color w:val="333333"/>
          <w:sz w:val="24"/>
          <w:szCs w:val="24"/>
        </w:rPr>
        <w:t>,</w:t>
      </w:r>
      <w:r w:rsidRPr="00831022">
        <w:rPr>
          <w:rFonts w:ascii="Times New Roman" w:eastAsia="Times New Roman" w:hAnsi="Times New Roman" w:cs="Times New Roman"/>
          <w:color w:val="333333"/>
          <w:sz w:val="24"/>
          <w:szCs w:val="24"/>
        </w:rPr>
        <w:t xml:space="preserve"> the industry average is </w:t>
      </w:r>
      <w:r w:rsidR="00AC0ADF">
        <w:rPr>
          <w:rFonts w:ascii="Times New Roman" w:eastAsia="Times New Roman" w:hAnsi="Times New Roman" w:cs="Times New Roman"/>
          <w:color w:val="333333"/>
          <w:sz w:val="24"/>
          <w:szCs w:val="24"/>
        </w:rPr>
        <w:t>18%.  Pepsi is not making the average.</w:t>
      </w:r>
      <w:r w:rsidRPr="00831022">
        <w:rPr>
          <w:rFonts w:ascii="Times New Roman" w:eastAsia="Times New Roman" w:hAnsi="Times New Roman" w:cs="Times New Roman"/>
          <w:color w:val="333333"/>
          <w:sz w:val="24"/>
          <w:szCs w:val="24"/>
        </w:rPr>
        <w:t xml:space="preserve"> Coke, however, is still comfortably about the average. </w:t>
      </w:r>
    </w:p>
    <w:p w:rsidR="006E1BA5" w:rsidRPr="00831022" w:rsidRDefault="006E1BA5" w:rsidP="006E1BA5">
      <w:pPr>
        <w:numPr>
          <w:ilvl w:val="0"/>
          <w:numId w:val="3"/>
        </w:numPr>
        <w:shd w:val="clear" w:color="auto" w:fill="FFFFFF"/>
        <w:spacing w:after="0" w:line="480" w:lineRule="auto"/>
        <w:ind w:left="375"/>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Gross profit margin</w:t>
      </w:r>
    </w:p>
    <w:p w:rsidR="00B37A8C" w:rsidRPr="00831022" w:rsidRDefault="00AC0ADF" w:rsidP="006E1BA5">
      <w:pPr>
        <w:shd w:val="clear" w:color="auto" w:fill="FFFFFF"/>
        <w:spacing w:after="0" w:line="480" w:lineRule="auto"/>
        <w:ind w:left="375"/>
        <w:rPr>
          <w:rFonts w:ascii="Times New Roman" w:hAnsi="Times New Roman" w:cs="Times New Roman"/>
          <w:color w:val="666666"/>
          <w:sz w:val="24"/>
          <w:szCs w:val="24"/>
          <w:shd w:val="clear" w:color="auto" w:fill="FFFFFF"/>
        </w:rPr>
      </w:pPr>
      <w:r>
        <w:rPr>
          <w:rFonts w:ascii="Times New Roman" w:eastAsia="Times New Roman" w:hAnsi="Times New Roman" w:cs="Times New Roman"/>
          <w:color w:val="333333"/>
          <w:sz w:val="24"/>
          <w:szCs w:val="24"/>
        </w:rPr>
        <w:t>GPM is a</w:t>
      </w:r>
      <w:r w:rsidR="006E1BA5" w:rsidRPr="00831022">
        <w:rPr>
          <w:rFonts w:ascii="Times New Roman" w:eastAsia="Times New Roman" w:hAnsi="Times New Roman" w:cs="Times New Roman"/>
          <w:color w:val="333333"/>
          <w:sz w:val="24"/>
          <w:szCs w:val="24"/>
        </w:rPr>
        <w:t xml:space="preserve"> financial</w:t>
      </w:r>
      <w:r w:rsidR="00B37A8C" w:rsidRPr="00831022">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measure</w:t>
      </w:r>
      <w:r w:rsidR="00B37A8C" w:rsidRPr="00831022">
        <w:rPr>
          <w:rFonts w:ascii="Times New Roman" w:eastAsia="Times New Roman" w:hAnsi="Times New Roman" w:cs="Times New Roman"/>
          <w:color w:val="333333"/>
          <w:sz w:val="24"/>
          <w:szCs w:val="24"/>
        </w:rPr>
        <w:t xml:space="preserve"> that</w:t>
      </w:r>
      <w:r w:rsidR="006E1BA5" w:rsidRPr="00831022">
        <w:rPr>
          <w:rFonts w:ascii="Times New Roman" w:eastAsia="Times New Roman" w:hAnsi="Times New Roman" w:cs="Times New Roman"/>
          <w:color w:val="333333"/>
          <w:sz w:val="24"/>
          <w:szCs w:val="24"/>
        </w:rPr>
        <w:t xml:space="preserve"> </w:t>
      </w:r>
      <w:r w:rsidR="00B37A8C" w:rsidRPr="00831022">
        <w:rPr>
          <w:rFonts w:ascii="Times New Roman" w:hAnsi="Times New Roman" w:cs="Times New Roman"/>
          <w:color w:val="666666"/>
          <w:sz w:val="24"/>
          <w:szCs w:val="24"/>
          <w:shd w:val="clear" w:color="auto" w:fill="FFFFFF"/>
        </w:rPr>
        <w:t>indicates</w:t>
      </w:r>
      <w:r w:rsidR="00B37A8C" w:rsidRPr="00831022">
        <w:rPr>
          <w:rFonts w:ascii="Times New Roman" w:hAnsi="Times New Roman" w:cs="Times New Roman"/>
          <w:color w:val="666666"/>
          <w:sz w:val="24"/>
          <w:szCs w:val="24"/>
          <w:shd w:val="clear" w:color="auto" w:fill="FFFFFF"/>
        </w:rPr>
        <w:t xml:space="preserve"> the gross margin generated for each dollar in net sales.</w:t>
      </w:r>
      <w:r>
        <w:rPr>
          <w:rFonts w:ascii="Times New Roman" w:hAnsi="Times New Roman" w:cs="Times New Roman"/>
          <w:color w:val="666666"/>
          <w:sz w:val="24"/>
          <w:szCs w:val="24"/>
          <w:shd w:val="clear" w:color="auto" w:fill="FFFFFF"/>
        </w:rPr>
        <w:t xml:space="preserve"> GPM has this formula.</w:t>
      </w:r>
    </w:p>
    <w:p w:rsidR="006E1BA5" w:rsidRPr="00831022" w:rsidRDefault="006E1BA5"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Gross Profit Margin = </w:t>
      </w:r>
      <w:r w:rsidR="001B7552" w:rsidRPr="00831022">
        <w:rPr>
          <w:rFonts w:ascii="Times New Roman" w:eastAsia="Times New Roman" w:hAnsi="Times New Roman" w:cs="Times New Roman"/>
          <w:color w:val="333333"/>
          <w:sz w:val="24"/>
          <w:szCs w:val="24"/>
        </w:rPr>
        <w:t xml:space="preserve">Gross Margin /  Net Sales  Or </w:t>
      </w:r>
      <w:r w:rsidRPr="00831022">
        <w:rPr>
          <w:rFonts w:ascii="Times New Roman" w:eastAsia="Times New Roman" w:hAnsi="Times New Roman" w:cs="Times New Roman"/>
          <w:color w:val="333333"/>
          <w:sz w:val="24"/>
          <w:szCs w:val="24"/>
        </w:rPr>
        <w:t>(Revenues-COGS)/Revenue</w:t>
      </w:r>
    </w:p>
    <w:p w:rsidR="001B7552" w:rsidRPr="00831022" w:rsidRDefault="001B7552"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The 2014 analysis gives</w:t>
      </w:r>
    </w:p>
    <w:p w:rsidR="001B7552" w:rsidRPr="00831022" w:rsidRDefault="001B7552"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Gross profit margin</w:t>
      </w:r>
      <w:r w:rsidRPr="00831022">
        <w:rPr>
          <w:rFonts w:ascii="Times New Roman" w:eastAsia="Times New Roman" w:hAnsi="Times New Roman" w:cs="Times New Roman"/>
          <w:color w:val="333333"/>
          <w:sz w:val="24"/>
          <w:szCs w:val="24"/>
        </w:rPr>
        <w:tab/>
        <w:t>2011=61.20%</w:t>
      </w:r>
      <w:r w:rsidRPr="00831022">
        <w:rPr>
          <w:rFonts w:ascii="Times New Roman" w:eastAsia="Times New Roman" w:hAnsi="Times New Roman" w:cs="Times New Roman"/>
          <w:color w:val="333333"/>
          <w:sz w:val="24"/>
          <w:szCs w:val="24"/>
        </w:rPr>
        <w:tab/>
        <w:t xml:space="preserve">  2012=60.90%   2013=61.20%</w:t>
      </w:r>
    </w:p>
    <w:p w:rsidR="001B7552" w:rsidRPr="00831022" w:rsidRDefault="001B7552"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This analysis gives </w:t>
      </w:r>
    </w:p>
    <w:tbl>
      <w:tblPr>
        <w:tblW w:w="8937" w:type="dxa"/>
        <w:tblLook w:val="04A0" w:firstRow="1" w:lastRow="0" w:firstColumn="1" w:lastColumn="0" w:noHBand="0" w:noVBand="1"/>
      </w:tblPr>
      <w:tblGrid>
        <w:gridCol w:w="3139"/>
        <w:gridCol w:w="1586"/>
        <w:gridCol w:w="1371"/>
        <w:gridCol w:w="1371"/>
        <w:gridCol w:w="1470"/>
      </w:tblGrid>
      <w:tr w:rsidR="001B7552" w:rsidRPr="00831022" w:rsidTr="001B7552">
        <w:trPr>
          <w:trHeight w:val="277"/>
        </w:trPr>
        <w:tc>
          <w:tcPr>
            <w:tcW w:w="3139" w:type="dxa"/>
            <w:tcBorders>
              <w:top w:val="nil"/>
              <w:left w:val="nil"/>
              <w:bottom w:val="nil"/>
              <w:right w:val="nil"/>
            </w:tcBorders>
            <w:shd w:val="clear" w:color="auto" w:fill="auto"/>
            <w:noWrap/>
            <w:vAlign w:val="bottom"/>
          </w:tcPr>
          <w:p w:rsidR="001B7552" w:rsidRPr="00831022" w:rsidRDefault="001B7552" w:rsidP="001B7552">
            <w:pPr>
              <w:spacing w:after="0" w:line="240" w:lineRule="auto"/>
              <w:ind w:left="252"/>
              <w:rPr>
                <w:rFonts w:ascii="Times New Roman" w:eastAsia="Times New Roman" w:hAnsi="Times New Roman" w:cs="Times New Roman"/>
                <w:bCs/>
                <w:sz w:val="24"/>
                <w:szCs w:val="24"/>
              </w:rPr>
            </w:pPr>
          </w:p>
        </w:tc>
        <w:tc>
          <w:tcPr>
            <w:tcW w:w="1586" w:type="dxa"/>
            <w:tcBorders>
              <w:top w:val="nil"/>
              <w:left w:val="nil"/>
              <w:bottom w:val="nil"/>
              <w:right w:val="nil"/>
            </w:tcBorders>
            <w:shd w:val="clear" w:color="auto" w:fill="auto"/>
            <w:noWrap/>
            <w:vAlign w:val="bottom"/>
          </w:tcPr>
          <w:p w:rsidR="001B7552" w:rsidRPr="00831022" w:rsidRDefault="001B7552" w:rsidP="001B7552">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371" w:type="dxa"/>
            <w:tcBorders>
              <w:top w:val="nil"/>
              <w:left w:val="nil"/>
              <w:bottom w:val="nil"/>
              <w:right w:val="nil"/>
            </w:tcBorders>
            <w:shd w:val="clear" w:color="auto" w:fill="auto"/>
            <w:noWrap/>
            <w:vAlign w:val="bottom"/>
          </w:tcPr>
          <w:p w:rsidR="001B7552" w:rsidRPr="00831022" w:rsidRDefault="001B7552" w:rsidP="001B7552">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371" w:type="dxa"/>
            <w:tcBorders>
              <w:top w:val="nil"/>
              <w:left w:val="nil"/>
              <w:bottom w:val="nil"/>
              <w:right w:val="nil"/>
            </w:tcBorders>
            <w:shd w:val="clear" w:color="auto" w:fill="auto"/>
            <w:noWrap/>
            <w:vAlign w:val="bottom"/>
          </w:tcPr>
          <w:p w:rsidR="001B7552" w:rsidRPr="00831022" w:rsidRDefault="001B7552" w:rsidP="001B7552">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470" w:type="dxa"/>
            <w:tcBorders>
              <w:top w:val="nil"/>
              <w:left w:val="nil"/>
              <w:bottom w:val="nil"/>
              <w:right w:val="nil"/>
            </w:tcBorders>
            <w:shd w:val="clear" w:color="auto" w:fill="auto"/>
            <w:noWrap/>
            <w:vAlign w:val="bottom"/>
          </w:tcPr>
          <w:p w:rsidR="001B7552" w:rsidRPr="00831022" w:rsidRDefault="001B7552" w:rsidP="001B7552">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1B7552" w:rsidRPr="001B7552" w:rsidTr="001B7552">
        <w:trPr>
          <w:trHeight w:val="277"/>
        </w:trPr>
        <w:tc>
          <w:tcPr>
            <w:tcW w:w="3139" w:type="dxa"/>
            <w:tcBorders>
              <w:top w:val="nil"/>
              <w:left w:val="nil"/>
              <w:bottom w:val="nil"/>
              <w:right w:val="nil"/>
            </w:tcBorders>
            <w:shd w:val="clear" w:color="auto" w:fill="auto"/>
            <w:noWrap/>
            <w:vAlign w:val="bottom"/>
            <w:hideMark/>
          </w:tcPr>
          <w:p w:rsidR="001B7552" w:rsidRPr="001B7552" w:rsidRDefault="001B7552" w:rsidP="001B7552">
            <w:pPr>
              <w:spacing w:after="0" w:line="240" w:lineRule="auto"/>
              <w:ind w:left="252"/>
              <w:rPr>
                <w:rFonts w:ascii="Times New Roman" w:eastAsia="Times New Roman" w:hAnsi="Times New Roman" w:cs="Times New Roman"/>
                <w:bCs/>
                <w:sz w:val="24"/>
                <w:szCs w:val="24"/>
              </w:rPr>
            </w:pPr>
            <w:r w:rsidRPr="001B7552">
              <w:rPr>
                <w:rFonts w:ascii="Times New Roman" w:eastAsia="Times New Roman" w:hAnsi="Times New Roman" w:cs="Times New Roman"/>
                <w:bCs/>
                <w:sz w:val="24"/>
                <w:szCs w:val="24"/>
              </w:rPr>
              <w:t>Gross Profit Margin</w:t>
            </w:r>
          </w:p>
        </w:tc>
        <w:tc>
          <w:tcPr>
            <w:tcW w:w="1586" w:type="dxa"/>
            <w:tcBorders>
              <w:top w:val="nil"/>
              <w:left w:val="nil"/>
              <w:bottom w:val="nil"/>
              <w:right w:val="nil"/>
            </w:tcBorders>
            <w:shd w:val="clear" w:color="auto" w:fill="auto"/>
            <w:noWrap/>
            <w:vAlign w:val="bottom"/>
            <w:hideMark/>
          </w:tcPr>
          <w:p w:rsidR="001B7552" w:rsidRPr="001B7552" w:rsidRDefault="001B7552" w:rsidP="001B7552">
            <w:pPr>
              <w:spacing w:after="0" w:line="240" w:lineRule="auto"/>
              <w:jc w:val="right"/>
              <w:rPr>
                <w:rFonts w:ascii="Times New Roman" w:eastAsia="Times New Roman" w:hAnsi="Times New Roman" w:cs="Times New Roman"/>
                <w:bCs/>
                <w:sz w:val="24"/>
                <w:szCs w:val="24"/>
              </w:rPr>
            </w:pPr>
            <w:r w:rsidRPr="001B7552">
              <w:rPr>
                <w:rFonts w:ascii="Times New Roman" w:eastAsia="Times New Roman" w:hAnsi="Times New Roman" w:cs="Times New Roman"/>
                <w:bCs/>
                <w:sz w:val="24"/>
                <w:szCs w:val="24"/>
              </w:rPr>
              <w:t>60.67%</w:t>
            </w:r>
          </w:p>
        </w:tc>
        <w:tc>
          <w:tcPr>
            <w:tcW w:w="1371" w:type="dxa"/>
            <w:tcBorders>
              <w:top w:val="nil"/>
              <w:left w:val="nil"/>
              <w:bottom w:val="nil"/>
              <w:right w:val="nil"/>
            </w:tcBorders>
            <w:shd w:val="clear" w:color="auto" w:fill="auto"/>
            <w:noWrap/>
            <w:vAlign w:val="bottom"/>
            <w:hideMark/>
          </w:tcPr>
          <w:p w:rsidR="001B7552" w:rsidRPr="001B7552" w:rsidRDefault="001B7552" w:rsidP="001B7552">
            <w:pPr>
              <w:spacing w:after="0" w:line="240" w:lineRule="auto"/>
              <w:jc w:val="right"/>
              <w:rPr>
                <w:rFonts w:ascii="Times New Roman" w:eastAsia="Times New Roman" w:hAnsi="Times New Roman" w:cs="Times New Roman"/>
                <w:bCs/>
                <w:sz w:val="24"/>
                <w:szCs w:val="24"/>
              </w:rPr>
            </w:pPr>
            <w:r w:rsidRPr="001B7552">
              <w:rPr>
                <w:rFonts w:ascii="Times New Roman" w:eastAsia="Times New Roman" w:hAnsi="Times New Roman" w:cs="Times New Roman"/>
                <w:bCs/>
                <w:sz w:val="24"/>
                <w:szCs w:val="24"/>
              </w:rPr>
              <w:t>60.53%</w:t>
            </w:r>
          </w:p>
        </w:tc>
        <w:tc>
          <w:tcPr>
            <w:tcW w:w="1371" w:type="dxa"/>
            <w:tcBorders>
              <w:top w:val="nil"/>
              <w:left w:val="nil"/>
              <w:bottom w:val="nil"/>
              <w:right w:val="nil"/>
            </w:tcBorders>
            <w:shd w:val="clear" w:color="auto" w:fill="auto"/>
            <w:noWrap/>
            <w:vAlign w:val="bottom"/>
            <w:hideMark/>
          </w:tcPr>
          <w:p w:rsidR="001B7552" w:rsidRPr="001B7552" w:rsidRDefault="001B7552" w:rsidP="001B7552">
            <w:pPr>
              <w:spacing w:after="0" w:line="240" w:lineRule="auto"/>
              <w:jc w:val="right"/>
              <w:rPr>
                <w:rFonts w:ascii="Times New Roman" w:eastAsia="Times New Roman" w:hAnsi="Times New Roman" w:cs="Times New Roman"/>
                <w:bCs/>
                <w:sz w:val="24"/>
                <w:szCs w:val="24"/>
              </w:rPr>
            </w:pPr>
            <w:r w:rsidRPr="001B7552">
              <w:rPr>
                <w:rFonts w:ascii="Times New Roman" w:eastAsia="Times New Roman" w:hAnsi="Times New Roman" w:cs="Times New Roman"/>
                <w:bCs/>
                <w:sz w:val="24"/>
                <w:szCs w:val="24"/>
              </w:rPr>
              <w:t>61.11%</w:t>
            </w:r>
          </w:p>
        </w:tc>
        <w:tc>
          <w:tcPr>
            <w:tcW w:w="1470" w:type="dxa"/>
            <w:tcBorders>
              <w:top w:val="nil"/>
              <w:left w:val="nil"/>
              <w:bottom w:val="nil"/>
              <w:right w:val="nil"/>
            </w:tcBorders>
            <w:shd w:val="clear" w:color="auto" w:fill="auto"/>
            <w:noWrap/>
            <w:vAlign w:val="bottom"/>
            <w:hideMark/>
          </w:tcPr>
          <w:p w:rsidR="001B7552" w:rsidRPr="001B7552" w:rsidRDefault="001B7552" w:rsidP="001B7552">
            <w:pPr>
              <w:spacing w:after="0" w:line="240" w:lineRule="auto"/>
              <w:jc w:val="right"/>
              <w:rPr>
                <w:rFonts w:ascii="Times New Roman" w:eastAsia="Times New Roman" w:hAnsi="Times New Roman" w:cs="Times New Roman"/>
                <w:bCs/>
                <w:sz w:val="24"/>
                <w:szCs w:val="24"/>
              </w:rPr>
            </w:pPr>
            <w:r w:rsidRPr="001B7552">
              <w:rPr>
                <w:rFonts w:ascii="Times New Roman" w:eastAsia="Times New Roman" w:hAnsi="Times New Roman" w:cs="Times New Roman"/>
                <w:bCs/>
                <w:sz w:val="24"/>
                <w:szCs w:val="24"/>
              </w:rPr>
              <w:t>60.68%</w:t>
            </w:r>
          </w:p>
        </w:tc>
      </w:tr>
    </w:tbl>
    <w:p w:rsidR="00BA3CF9" w:rsidRPr="00831022" w:rsidRDefault="00BA3CF9" w:rsidP="00BA3CF9">
      <w:pPr>
        <w:shd w:val="clear" w:color="auto" w:fill="FFFFFF"/>
        <w:spacing w:after="0" w:line="480" w:lineRule="auto"/>
        <w:ind w:left="360"/>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Gross Margin Pepsi</w:t>
      </w:r>
      <w:r w:rsidRPr="00831022">
        <w:rPr>
          <w:rFonts w:ascii="Times New Roman" w:eastAsia="Times New Roman" w:hAnsi="Times New Roman" w:cs="Times New Roman"/>
          <w:color w:val="333333"/>
          <w:sz w:val="24"/>
          <w:szCs w:val="24"/>
        </w:rPr>
        <w:tab/>
      </w:r>
      <w:r w:rsidRPr="00831022">
        <w:rPr>
          <w:rFonts w:ascii="Times New Roman" w:eastAsia="Times New Roman" w:hAnsi="Times New Roman" w:cs="Times New Roman"/>
          <w:color w:val="333333"/>
          <w:sz w:val="24"/>
          <w:szCs w:val="24"/>
        </w:rPr>
        <w:tab/>
        <w:t xml:space="preserve">       </w:t>
      </w:r>
      <w:r w:rsidRPr="00831022">
        <w:rPr>
          <w:rFonts w:ascii="Times New Roman" w:eastAsia="Times New Roman" w:hAnsi="Times New Roman" w:cs="Times New Roman"/>
          <w:color w:val="333333"/>
          <w:sz w:val="24"/>
          <w:szCs w:val="24"/>
        </w:rPr>
        <w:t>53.0</w:t>
      </w:r>
      <w:r w:rsidRPr="00831022">
        <w:rPr>
          <w:rFonts w:ascii="Times New Roman" w:eastAsia="Times New Roman" w:hAnsi="Times New Roman" w:cs="Times New Roman"/>
          <w:color w:val="333333"/>
          <w:sz w:val="24"/>
          <w:szCs w:val="24"/>
        </w:rPr>
        <w:t>%</w:t>
      </w:r>
      <w:r w:rsidRPr="00831022">
        <w:rPr>
          <w:rFonts w:ascii="Times New Roman" w:eastAsia="Times New Roman" w:hAnsi="Times New Roman" w:cs="Times New Roman"/>
          <w:color w:val="333333"/>
          <w:sz w:val="24"/>
          <w:szCs w:val="24"/>
        </w:rPr>
        <w:tab/>
      </w:r>
      <w:r w:rsidRPr="00831022">
        <w:rPr>
          <w:rFonts w:ascii="Times New Roman" w:eastAsia="Times New Roman" w:hAnsi="Times New Roman" w:cs="Times New Roman"/>
          <w:color w:val="333333"/>
          <w:sz w:val="24"/>
          <w:szCs w:val="24"/>
        </w:rPr>
        <w:t xml:space="preserve">      </w:t>
      </w:r>
      <w:r w:rsidRPr="00831022">
        <w:rPr>
          <w:rFonts w:ascii="Times New Roman" w:eastAsia="Times New Roman" w:hAnsi="Times New Roman" w:cs="Times New Roman"/>
          <w:color w:val="333333"/>
          <w:sz w:val="24"/>
          <w:szCs w:val="24"/>
        </w:rPr>
        <w:t>53.2</w:t>
      </w:r>
      <w:r w:rsidRPr="00831022">
        <w:rPr>
          <w:rFonts w:ascii="Times New Roman" w:eastAsia="Times New Roman" w:hAnsi="Times New Roman" w:cs="Times New Roman"/>
          <w:color w:val="333333"/>
          <w:sz w:val="24"/>
          <w:szCs w:val="24"/>
        </w:rPr>
        <w:t>%</w:t>
      </w:r>
      <w:r w:rsidRPr="00831022">
        <w:rPr>
          <w:rFonts w:ascii="Times New Roman" w:eastAsia="Times New Roman" w:hAnsi="Times New Roman" w:cs="Times New Roman"/>
          <w:color w:val="333333"/>
          <w:sz w:val="24"/>
          <w:szCs w:val="24"/>
        </w:rPr>
        <w:tab/>
      </w:r>
      <w:r w:rsidRPr="00831022">
        <w:rPr>
          <w:rFonts w:ascii="Times New Roman" w:eastAsia="Times New Roman" w:hAnsi="Times New Roman" w:cs="Times New Roman"/>
          <w:color w:val="333333"/>
          <w:sz w:val="24"/>
          <w:szCs w:val="24"/>
        </w:rPr>
        <w:t xml:space="preserve">    </w:t>
      </w:r>
      <w:r w:rsidRPr="00831022">
        <w:rPr>
          <w:rFonts w:ascii="Times New Roman" w:eastAsia="Times New Roman" w:hAnsi="Times New Roman" w:cs="Times New Roman"/>
          <w:color w:val="333333"/>
          <w:sz w:val="24"/>
          <w:szCs w:val="24"/>
        </w:rPr>
        <w:t>54.4</w:t>
      </w:r>
      <w:r w:rsidRPr="00831022">
        <w:rPr>
          <w:rFonts w:ascii="Times New Roman" w:eastAsia="Times New Roman" w:hAnsi="Times New Roman" w:cs="Times New Roman"/>
          <w:color w:val="333333"/>
          <w:sz w:val="24"/>
          <w:szCs w:val="24"/>
        </w:rPr>
        <w:t>%</w:t>
      </w:r>
      <w:r w:rsidRPr="00831022">
        <w:rPr>
          <w:rFonts w:ascii="Times New Roman" w:eastAsia="Times New Roman" w:hAnsi="Times New Roman" w:cs="Times New Roman"/>
          <w:color w:val="333333"/>
          <w:sz w:val="24"/>
          <w:szCs w:val="24"/>
        </w:rPr>
        <w:tab/>
      </w:r>
      <w:r w:rsidRPr="00831022">
        <w:rPr>
          <w:rFonts w:ascii="Times New Roman" w:eastAsia="Times New Roman" w:hAnsi="Times New Roman" w:cs="Times New Roman"/>
          <w:color w:val="333333"/>
          <w:sz w:val="24"/>
          <w:szCs w:val="24"/>
        </w:rPr>
        <w:t xml:space="preserve">    </w:t>
      </w:r>
      <w:r w:rsidRPr="00831022">
        <w:rPr>
          <w:rFonts w:ascii="Times New Roman" w:eastAsia="Times New Roman" w:hAnsi="Times New Roman" w:cs="Times New Roman"/>
          <w:color w:val="333333"/>
          <w:sz w:val="24"/>
          <w:szCs w:val="24"/>
        </w:rPr>
        <w:t>55.1</w:t>
      </w:r>
      <w:r w:rsidRPr="00831022">
        <w:rPr>
          <w:rFonts w:ascii="Times New Roman" w:eastAsia="Times New Roman" w:hAnsi="Times New Roman" w:cs="Times New Roman"/>
          <w:color w:val="333333"/>
          <w:sz w:val="24"/>
          <w:szCs w:val="24"/>
        </w:rPr>
        <w:t>%</w:t>
      </w:r>
    </w:p>
    <w:p w:rsidR="00BA3CF9" w:rsidRPr="00831022" w:rsidRDefault="002A0A67"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Another discrepancy in the Harding Data, data </w:t>
      </w:r>
      <w:r w:rsidRPr="00831022">
        <w:rPr>
          <w:rFonts w:ascii="Times New Roman" w:eastAsia="Times New Roman" w:hAnsi="Times New Roman" w:cs="Times New Roman"/>
          <w:noProof/>
          <w:color w:val="333333"/>
          <w:sz w:val="24"/>
          <w:szCs w:val="24"/>
        </w:rPr>
        <w:t>according</w:t>
      </w:r>
      <w:r w:rsidR="009C24AD" w:rsidRPr="00831022">
        <w:rPr>
          <w:rFonts w:ascii="Times New Roman" w:eastAsia="Times New Roman" w:hAnsi="Times New Roman" w:cs="Times New Roman"/>
          <w:noProof/>
          <w:color w:val="333333"/>
          <w:sz w:val="24"/>
          <w:szCs w:val="24"/>
        </w:rPr>
        <w:t xml:space="preserve"> to</w:t>
      </w:r>
      <w:r w:rsidRPr="00831022">
        <w:rPr>
          <w:rFonts w:ascii="Times New Roman" w:eastAsia="Times New Roman" w:hAnsi="Times New Roman" w:cs="Times New Roman"/>
          <w:color w:val="333333"/>
          <w:sz w:val="24"/>
          <w:szCs w:val="24"/>
        </w:rPr>
        <w:t xml:space="preserve"> Morningstar is: 60.9, 60.3, and 2013 is 60.7.  This data confirms this analysis and shows errors in Hardings</w:t>
      </w:r>
      <w:r w:rsidR="00AC0ADF">
        <w:rPr>
          <w:rFonts w:ascii="Times New Roman" w:eastAsia="Times New Roman" w:hAnsi="Times New Roman" w:cs="Times New Roman"/>
          <w:color w:val="333333"/>
          <w:sz w:val="24"/>
          <w:szCs w:val="24"/>
        </w:rPr>
        <w:t xml:space="preserve"> data</w:t>
      </w:r>
      <w:r w:rsidRPr="00831022">
        <w:rPr>
          <w:rFonts w:ascii="Times New Roman" w:eastAsia="Times New Roman" w:hAnsi="Times New Roman" w:cs="Times New Roman"/>
          <w:color w:val="333333"/>
          <w:sz w:val="24"/>
          <w:szCs w:val="24"/>
        </w:rPr>
        <w:t xml:space="preserve">. </w:t>
      </w:r>
    </w:p>
    <w:p w:rsidR="006E1BA5" w:rsidRPr="00831022" w:rsidRDefault="001B7552"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lastRenderedPageBreak/>
        <w:t>Coca-Cola has</w:t>
      </w:r>
      <w:r w:rsidR="006E1BA5" w:rsidRPr="00831022">
        <w:rPr>
          <w:rFonts w:ascii="Times New Roman" w:eastAsia="Times New Roman" w:hAnsi="Times New Roman" w:cs="Times New Roman"/>
          <w:color w:val="333333"/>
          <w:sz w:val="24"/>
          <w:szCs w:val="24"/>
        </w:rPr>
        <w:t xml:space="preserve"> seen no </w:t>
      </w:r>
      <w:r w:rsidRPr="00831022">
        <w:rPr>
          <w:rFonts w:ascii="Times New Roman" w:eastAsia="Times New Roman" w:hAnsi="Times New Roman" w:cs="Times New Roman"/>
          <w:color w:val="333333"/>
          <w:sz w:val="24"/>
          <w:szCs w:val="24"/>
        </w:rPr>
        <w:t>significant change in the last 5</w:t>
      </w:r>
      <w:r w:rsidR="006E1BA5" w:rsidRPr="00831022">
        <w:rPr>
          <w:rFonts w:ascii="Times New Roman" w:eastAsia="Times New Roman" w:hAnsi="Times New Roman" w:cs="Times New Roman"/>
          <w:color w:val="333333"/>
          <w:sz w:val="24"/>
          <w:szCs w:val="24"/>
        </w:rPr>
        <w:t xml:space="preserve"> years. </w:t>
      </w:r>
      <w:r w:rsidR="00BA3CF9" w:rsidRPr="00831022">
        <w:rPr>
          <w:rFonts w:ascii="Times New Roman" w:eastAsia="Times New Roman" w:hAnsi="Times New Roman" w:cs="Times New Roman"/>
          <w:color w:val="333333"/>
          <w:sz w:val="24"/>
          <w:szCs w:val="24"/>
        </w:rPr>
        <w:t>Both firms are</w:t>
      </w:r>
      <w:r w:rsidR="006E1BA5" w:rsidRPr="00831022">
        <w:rPr>
          <w:rFonts w:ascii="Times New Roman" w:eastAsia="Times New Roman" w:hAnsi="Times New Roman" w:cs="Times New Roman"/>
          <w:color w:val="333333"/>
          <w:sz w:val="24"/>
          <w:szCs w:val="24"/>
        </w:rPr>
        <w:t xml:space="preserve"> </w:t>
      </w:r>
      <w:r w:rsidRPr="00831022">
        <w:rPr>
          <w:rFonts w:ascii="Times New Roman" w:eastAsia="Times New Roman" w:hAnsi="Times New Roman" w:cs="Times New Roman"/>
          <w:color w:val="333333"/>
          <w:sz w:val="24"/>
          <w:szCs w:val="24"/>
        </w:rPr>
        <w:t xml:space="preserve">definitely </w:t>
      </w:r>
      <w:r w:rsidR="00BA3CF9" w:rsidRPr="00831022">
        <w:rPr>
          <w:rFonts w:ascii="Times New Roman" w:eastAsia="Times New Roman" w:hAnsi="Times New Roman" w:cs="Times New Roman"/>
          <w:color w:val="333333"/>
          <w:sz w:val="24"/>
          <w:szCs w:val="24"/>
        </w:rPr>
        <w:t>over performing in their</w:t>
      </w:r>
      <w:r w:rsidRPr="00831022">
        <w:rPr>
          <w:rFonts w:ascii="Times New Roman" w:eastAsia="Times New Roman" w:hAnsi="Times New Roman" w:cs="Times New Roman"/>
          <w:color w:val="333333"/>
          <w:sz w:val="24"/>
          <w:szCs w:val="24"/>
        </w:rPr>
        <w:t xml:space="preserve"> industry</w:t>
      </w:r>
      <w:r w:rsidR="00BA3CF9" w:rsidRPr="00831022">
        <w:rPr>
          <w:rFonts w:ascii="Times New Roman" w:eastAsia="Times New Roman" w:hAnsi="Times New Roman" w:cs="Times New Roman"/>
          <w:color w:val="333333"/>
          <w:sz w:val="24"/>
          <w:szCs w:val="24"/>
        </w:rPr>
        <w:t xml:space="preserve"> the average being about 43%.  Coke is </w:t>
      </w:r>
      <w:r w:rsidR="00BA3CF9" w:rsidRPr="00831022">
        <w:rPr>
          <w:rFonts w:ascii="Times New Roman" w:eastAsia="Times New Roman" w:hAnsi="Times New Roman" w:cs="Times New Roman"/>
          <w:noProof/>
          <w:color w:val="333333"/>
          <w:sz w:val="24"/>
          <w:szCs w:val="24"/>
        </w:rPr>
        <w:t>outperforming</w:t>
      </w:r>
      <w:r w:rsidR="00BA3CF9" w:rsidRPr="00831022">
        <w:rPr>
          <w:rFonts w:ascii="Times New Roman" w:eastAsia="Times New Roman" w:hAnsi="Times New Roman" w:cs="Times New Roman"/>
          <w:color w:val="333333"/>
          <w:sz w:val="24"/>
          <w:szCs w:val="24"/>
        </w:rPr>
        <w:t xml:space="preserve"> Pepsi who is running about 7% less. </w:t>
      </w:r>
    </w:p>
    <w:p w:rsidR="006E1BA5" w:rsidRPr="00831022" w:rsidRDefault="006E1BA5" w:rsidP="006E1BA5">
      <w:pPr>
        <w:numPr>
          <w:ilvl w:val="0"/>
          <w:numId w:val="3"/>
        </w:numPr>
        <w:shd w:val="clear" w:color="auto" w:fill="FFFFFF"/>
        <w:spacing w:after="0" w:line="480" w:lineRule="auto"/>
        <w:ind w:left="375"/>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Times interest earned</w:t>
      </w:r>
    </w:p>
    <w:p w:rsidR="006E1BA5" w:rsidRPr="00831022" w:rsidRDefault="00E04F51"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hAnsi="Times New Roman" w:cs="Times New Roman"/>
          <w:sz w:val="24"/>
          <w:szCs w:val="24"/>
          <w:shd w:val="clear" w:color="auto" w:fill="FFFFFF"/>
        </w:rPr>
        <w:t>Times interest earned indicates the firm’s</w:t>
      </w:r>
      <w:r w:rsidR="00983CDD" w:rsidRPr="00831022">
        <w:rPr>
          <w:rFonts w:ascii="Times New Roman" w:hAnsi="Times New Roman" w:cs="Times New Roman"/>
          <w:sz w:val="24"/>
          <w:szCs w:val="24"/>
          <w:shd w:val="clear" w:color="auto" w:fill="FFFFFF"/>
        </w:rPr>
        <w:t xml:space="preserve"> ability to cover its interest expense related to long-term debt with current period earnings</w:t>
      </w:r>
      <w:r w:rsidR="00983CDD" w:rsidRPr="00831022">
        <w:rPr>
          <w:rFonts w:ascii="Times New Roman" w:hAnsi="Times New Roman" w:cs="Times New Roman"/>
          <w:color w:val="666666"/>
          <w:sz w:val="24"/>
          <w:szCs w:val="24"/>
          <w:shd w:val="clear" w:color="auto" w:fill="FFFFFF"/>
        </w:rPr>
        <w:t>.</w:t>
      </w:r>
      <w:r w:rsidR="00983CDD" w:rsidRPr="00831022">
        <w:rPr>
          <w:rFonts w:ascii="Times New Roman" w:eastAsia="Times New Roman" w:hAnsi="Times New Roman" w:cs="Times New Roman"/>
          <w:color w:val="333333"/>
          <w:sz w:val="24"/>
          <w:szCs w:val="24"/>
        </w:rPr>
        <w:t xml:space="preserve"> Bankruptcy could result from f</w:t>
      </w:r>
      <w:r w:rsidR="006E1BA5" w:rsidRPr="00831022">
        <w:rPr>
          <w:rFonts w:ascii="Times New Roman" w:eastAsia="Times New Roman" w:hAnsi="Times New Roman" w:cs="Times New Roman"/>
          <w:color w:val="333333"/>
          <w:sz w:val="24"/>
          <w:szCs w:val="24"/>
        </w:rPr>
        <w:t>ailing to meet these obligations. Also referred to as</w:t>
      </w:r>
      <w:r w:rsidR="00983CDD" w:rsidRPr="00831022">
        <w:rPr>
          <w:rFonts w:ascii="Times New Roman" w:eastAsia="Times New Roman" w:hAnsi="Times New Roman" w:cs="Times New Roman"/>
          <w:color w:val="333333"/>
          <w:sz w:val="24"/>
          <w:szCs w:val="24"/>
        </w:rPr>
        <w:t xml:space="preserve"> "</w:t>
      </w:r>
      <w:r w:rsidR="00983CDD" w:rsidRPr="00831022">
        <w:rPr>
          <w:rFonts w:ascii="Times New Roman" w:eastAsia="Times New Roman" w:hAnsi="Times New Roman" w:cs="Times New Roman"/>
          <w:noProof/>
          <w:color w:val="333333"/>
          <w:sz w:val="24"/>
          <w:szCs w:val="24"/>
        </w:rPr>
        <w:t>fixed</w:t>
      </w:r>
      <w:r w:rsidR="009C24AD" w:rsidRPr="00831022">
        <w:rPr>
          <w:rFonts w:ascii="Times New Roman" w:eastAsia="Times New Roman" w:hAnsi="Times New Roman" w:cs="Times New Roman"/>
          <w:noProof/>
          <w:color w:val="333333"/>
          <w:sz w:val="24"/>
          <w:szCs w:val="24"/>
        </w:rPr>
        <w:t xml:space="preserve"> </w:t>
      </w:r>
      <w:r w:rsidR="00983CDD" w:rsidRPr="00831022">
        <w:rPr>
          <w:rFonts w:ascii="Times New Roman" w:eastAsia="Times New Roman" w:hAnsi="Times New Roman" w:cs="Times New Roman"/>
          <w:noProof/>
          <w:color w:val="333333"/>
          <w:sz w:val="24"/>
          <w:szCs w:val="24"/>
        </w:rPr>
        <w:t>charged</w:t>
      </w:r>
      <w:r w:rsidR="00983CDD" w:rsidRPr="00831022">
        <w:rPr>
          <w:rFonts w:ascii="Times New Roman" w:eastAsia="Times New Roman" w:hAnsi="Times New Roman" w:cs="Times New Roman"/>
          <w:color w:val="333333"/>
          <w:sz w:val="24"/>
          <w:szCs w:val="24"/>
        </w:rPr>
        <w:t xml:space="preserve"> coverage</w:t>
      </w:r>
      <w:r w:rsidR="00983CDD" w:rsidRPr="00831022">
        <w:rPr>
          <w:rFonts w:ascii="Times New Roman" w:eastAsia="Times New Roman" w:hAnsi="Times New Roman" w:cs="Times New Roman"/>
          <w:color w:val="333333"/>
          <w:sz w:val="24"/>
          <w:szCs w:val="24"/>
        </w:rPr>
        <w:t>"</w:t>
      </w:r>
      <w:r w:rsidR="00983CDD" w:rsidRPr="00831022">
        <w:rPr>
          <w:rFonts w:ascii="Times New Roman" w:eastAsia="Times New Roman" w:hAnsi="Times New Roman" w:cs="Times New Roman"/>
          <w:color w:val="333333"/>
          <w:sz w:val="24"/>
          <w:szCs w:val="24"/>
        </w:rPr>
        <w:t xml:space="preserve"> and "interest coverage ratio.”</w:t>
      </w:r>
      <w:r w:rsidR="006E1BA5" w:rsidRPr="00831022">
        <w:rPr>
          <w:rFonts w:ascii="Times New Roman" w:eastAsia="Times New Roman" w:hAnsi="Times New Roman" w:cs="Times New Roman"/>
          <w:color w:val="333333"/>
          <w:sz w:val="24"/>
          <w:szCs w:val="24"/>
        </w:rPr>
        <w:t xml:space="preserve"> </w:t>
      </w:r>
    </w:p>
    <w:p w:rsidR="006E1BA5" w:rsidRPr="00831022" w:rsidRDefault="006E1BA5"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Times Interest Earned (TIE) = </w:t>
      </w:r>
    </w:p>
    <w:p w:rsidR="006E1BA5" w:rsidRPr="00831022" w:rsidRDefault="006E1BA5"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Earnings before interest and taxes (EBIT) / Total interest payable contractual debt</w:t>
      </w:r>
    </w:p>
    <w:p w:rsidR="00983CDD" w:rsidRPr="00831022" w:rsidRDefault="00983CDD"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Or   Net Income + Income Tax Expense + Interest Expense  / Interest Expense. </w:t>
      </w:r>
    </w:p>
    <w:p w:rsidR="00983CDD" w:rsidRPr="00831022" w:rsidRDefault="00983CDD"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The 2014 </w:t>
      </w:r>
      <w:r w:rsidR="004E4034" w:rsidRPr="00831022">
        <w:rPr>
          <w:rFonts w:ascii="Times New Roman" w:eastAsia="Times New Roman" w:hAnsi="Times New Roman" w:cs="Times New Roman"/>
          <w:color w:val="333333"/>
          <w:sz w:val="24"/>
          <w:szCs w:val="24"/>
        </w:rPr>
        <w:t xml:space="preserve">Harding </w:t>
      </w:r>
      <w:r w:rsidRPr="00831022">
        <w:rPr>
          <w:rFonts w:ascii="Times New Roman" w:eastAsia="Times New Roman" w:hAnsi="Times New Roman" w:cs="Times New Roman"/>
          <w:color w:val="333333"/>
          <w:sz w:val="24"/>
          <w:szCs w:val="24"/>
        </w:rPr>
        <w:t>analysis showed</w:t>
      </w:r>
    </w:p>
    <w:p w:rsidR="00983CDD" w:rsidRPr="00831022" w:rsidRDefault="00983CDD"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Times interest earned</w:t>
      </w:r>
      <w:r w:rsidRPr="00831022">
        <w:rPr>
          <w:rFonts w:ascii="Times New Roman" w:eastAsia="Times New Roman" w:hAnsi="Times New Roman" w:cs="Times New Roman"/>
          <w:color w:val="333333"/>
          <w:sz w:val="24"/>
          <w:szCs w:val="24"/>
        </w:rPr>
        <w:tab/>
        <w:t>2011=19</w:t>
      </w:r>
      <w:r w:rsidRPr="00831022">
        <w:rPr>
          <w:rFonts w:ascii="Times New Roman" w:eastAsia="Times New Roman" w:hAnsi="Times New Roman" w:cs="Times New Roman"/>
          <w:color w:val="333333"/>
          <w:sz w:val="24"/>
          <w:szCs w:val="24"/>
        </w:rPr>
        <w:tab/>
        <w:t>2012=19.2</w:t>
      </w:r>
      <w:r w:rsidRPr="00831022">
        <w:rPr>
          <w:rFonts w:ascii="Times New Roman" w:eastAsia="Times New Roman" w:hAnsi="Times New Roman" w:cs="Times New Roman"/>
          <w:color w:val="333333"/>
          <w:sz w:val="24"/>
          <w:szCs w:val="24"/>
        </w:rPr>
        <w:tab/>
        <w:t>2013=19.5</w:t>
      </w:r>
    </w:p>
    <w:p w:rsidR="00983CDD" w:rsidRPr="00831022" w:rsidRDefault="00983CDD"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This analysis showed this using the second equations formula</w:t>
      </w:r>
    </w:p>
    <w:tbl>
      <w:tblPr>
        <w:tblW w:w="8841" w:type="dxa"/>
        <w:tblLook w:val="04A0" w:firstRow="1" w:lastRow="0" w:firstColumn="1" w:lastColumn="0" w:noHBand="0" w:noVBand="1"/>
      </w:tblPr>
      <w:tblGrid>
        <w:gridCol w:w="3106"/>
        <w:gridCol w:w="1569"/>
        <w:gridCol w:w="1356"/>
        <w:gridCol w:w="1356"/>
        <w:gridCol w:w="1454"/>
      </w:tblGrid>
      <w:tr w:rsidR="00983CDD" w:rsidRPr="00831022" w:rsidTr="00983CDD">
        <w:trPr>
          <w:trHeight w:val="277"/>
        </w:trPr>
        <w:tc>
          <w:tcPr>
            <w:tcW w:w="3106" w:type="dxa"/>
            <w:tcBorders>
              <w:top w:val="nil"/>
              <w:left w:val="nil"/>
              <w:bottom w:val="nil"/>
              <w:right w:val="nil"/>
            </w:tcBorders>
            <w:shd w:val="clear" w:color="auto" w:fill="auto"/>
            <w:noWrap/>
            <w:vAlign w:val="bottom"/>
          </w:tcPr>
          <w:p w:rsidR="00983CDD" w:rsidRPr="00831022" w:rsidRDefault="00983CDD" w:rsidP="00983CDD">
            <w:pPr>
              <w:spacing w:after="0" w:line="240" w:lineRule="auto"/>
              <w:ind w:left="252"/>
              <w:rPr>
                <w:rFonts w:ascii="Times New Roman" w:eastAsia="Times New Roman" w:hAnsi="Times New Roman" w:cs="Times New Roman"/>
                <w:bCs/>
                <w:sz w:val="24"/>
                <w:szCs w:val="24"/>
              </w:rPr>
            </w:pPr>
          </w:p>
        </w:tc>
        <w:tc>
          <w:tcPr>
            <w:tcW w:w="1569" w:type="dxa"/>
            <w:tcBorders>
              <w:top w:val="nil"/>
              <w:left w:val="nil"/>
              <w:bottom w:val="nil"/>
              <w:right w:val="nil"/>
            </w:tcBorders>
            <w:shd w:val="clear" w:color="auto" w:fill="auto"/>
            <w:noWrap/>
            <w:vAlign w:val="bottom"/>
          </w:tcPr>
          <w:p w:rsidR="00983CDD" w:rsidRPr="00831022" w:rsidRDefault="00983CDD" w:rsidP="00983CD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356" w:type="dxa"/>
            <w:tcBorders>
              <w:top w:val="nil"/>
              <w:left w:val="nil"/>
              <w:bottom w:val="nil"/>
              <w:right w:val="nil"/>
            </w:tcBorders>
            <w:shd w:val="clear" w:color="auto" w:fill="auto"/>
            <w:noWrap/>
            <w:vAlign w:val="bottom"/>
          </w:tcPr>
          <w:p w:rsidR="00983CDD" w:rsidRPr="00831022" w:rsidRDefault="00983CDD" w:rsidP="00983CD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356" w:type="dxa"/>
            <w:tcBorders>
              <w:top w:val="nil"/>
              <w:left w:val="nil"/>
              <w:bottom w:val="nil"/>
              <w:right w:val="nil"/>
            </w:tcBorders>
            <w:shd w:val="clear" w:color="auto" w:fill="auto"/>
            <w:noWrap/>
            <w:vAlign w:val="bottom"/>
          </w:tcPr>
          <w:p w:rsidR="00983CDD" w:rsidRPr="00831022" w:rsidRDefault="00983CDD" w:rsidP="00983CD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454" w:type="dxa"/>
            <w:tcBorders>
              <w:top w:val="nil"/>
              <w:left w:val="nil"/>
              <w:bottom w:val="nil"/>
              <w:right w:val="nil"/>
            </w:tcBorders>
            <w:shd w:val="clear" w:color="auto" w:fill="auto"/>
            <w:noWrap/>
            <w:vAlign w:val="bottom"/>
          </w:tcPr>
          <w:p w:rsidR="00983CDD" w:rsidRPr="00831022" w:rsidRDefault="00983CDD" w:rsidP="00983CD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983CDD" w:rsidRPr="00983CDD" w:rsidTr="00983CDD">
        <w:trPr>
          <w:trHeight w:val="277"/>
        </w:trPr>
        <w:tc>
          <w:tcPr>
            <w:tcW w:w="3106" w:type="dxa"/>
            <w:tcBorders>
              <w:top w:val="nil"/>
              <w:left w:val="nil"/>
              <w:bottom w:val="nil"/>
              <w:right w:val="nil"/>
            </w:tcBorders>
            <w:shd w:val="clear" w:color="auto" w:fill="auto"/>
            <w:noWrap/>
            <w:vAlign w:val="bottom"/>
            <w:hideMark/>
          </w:tcPr>
          <w:p w:rsidR="00983CDD" w:rsidRPr="00983CDD" w:rsidRDefault="00983CDD" w:rsidP="00983CDD">
            <w:pPr>
              <w:spacing w:after="0" w:line="240" w:lineRule="auto"/>
              <w:ind w:left="252"/>
              <w:rPr>
                <w:rFonts w:ascii="Times New Roman" w:eastAsia="Times New Roman" w:hAnsi="Times New Roman" w:cs="Times New Roman"/>
                <w:bCs/>
                <w:sz w:val="24"/>
                <w:szCs w:val="24"/>
              </w:rPr>
            </w:pPr>
            <w:r w:rsidRPr="00983CDD">
              <w:rPr>
                <w:rFonts w:ascii="Times New Roman" w:eastAsia="Times New Roman" w:hAnsi="Times New Roman" w:cs="Times New Roman"/>
                <w:bCs/>
                <w:sz w:val="24"/>
                <w:szCs w:val="24"/>
              </w:rPr>
              <w:t>Times Interest Earned</w:t>
            </w:r>
          </w:p>
        </w:tc>
        <w:tc>
          <w:tcPr>
            <w:tcW w:w="1569" w:type="dxa"/>
            <w:tcBorders>
              <w:top w:val="nil"/>
              <w:left w:val="nil"/>
              <w:bottom w:val="nil"/>
              <w:right w:val="nil"/>
            </w:tcBorders>
            <w:shd w:val="clear" w:color="auto" w:fill="auto"/>
            <w:noWrap/>
            <w:vAlign w:val="bottom"/>
            <w:hideMark/>
          </w:tcPr>
          <w:p w:rsidR="00983CDD" w:rsidRPr="00983CDD" w:rsidRDefault="00983CDD" w:rsidP="00983CDD">
            <w:pPr>
              <w:spacing w:after="0" w:line="240" w:lineRule="auto"/>
              <w:jc w:val="right"/>
              <w:rPr>
                <w:rFonts w:ascii="Times New Roman" w:eastAsia="Times New Roman" w:hAnsi="Times New Roman" w:cs="Times New Roman"/>
                <w:bCs/>
                <w:sz w:val="24"/>
                <w:szCs w:val="24"/>
              </w:rPr>
            </w:pPr>
            <w:r w:rsidRPr="00983CDD">
              <w:rPr>
                <w:rFonts w:ascii="Times New Roman" w:eastAsia="Times New Roman" w:hAnsi="Times New Roman" w:cs="Times New Roman"/>
                <w:bCs/>
                <w:sz w:val="24"/>
                <w:szCs w:val="24"/>
              </w:rPr>
              <w:t>12.10</w:t>
            </w:r>
          </w:p>
        </w:tc>
        <w:tc>
          <w:tcPr>
            <w:tcW w:w="1356" w:type="dxa"/>
            <w:tcBorders>
              <w:top w:val="nil"/>
              <w:left w:val="nil"/>
              <w:bottom w:val="nil"/>
              <w:right w:val="nil"/>
            </w:tcBorders>
            <w:shd w:val="clear" w:color="auto" w:fill="auto"/>
            <w:noWrap/>
            <w:vAlign w:val="bottom"/>
            <w:hideMark/>
          </w:tcPr>
          <w:p w:rsidR="00983CDD" w:rsidRPr="00983CDD" w:rsidRDefault="00983CDD" w:rsidP="00983CDD">
            <w:pPr>
              <w:spacing w:after="0" w:line="240" w:lineRule="auto"/>
              <w:jc w:val="right"/>
              <w:rPr>
                <w:rFonts w:ascii="Times New Roman" w:eastAsia="Times New Roman" w:hAnsi="Times New Roman" w:cs="Times New Roman"/>
                <w:bCs/>
                <w:sz w:val="24"/>
                <w:szCs w:val="24"/>
              </w:rPr>
            </w:pPr>
            <w:r w:rsidRPr="00983CDD">
              <w:rPr>
                <w:rFonts w:ascii="Times New Roman" w:eastAsia="Times New Roman" w:hAnsi="Times New Roman" w:cs="Times New Roman"/>
                <w:bCs/>
                <w:sz w:val="24"/>
                <w:szCs w:val="24"/>
              </w:rPr>
              <w:t>12.22</w:t>
            </w:r>
          </w:p>
        </w:tc>
        <w:tc>
          <w:tcPr>
            <w:tcW w:w="1356" w:type="dxa"/>
            <w:tcBorders>
              <w:top w:val="nil"/>
              <w:left w:val="nil"/>
              <w:bottom w:val="nil"/>
              <w:right w:val="nil"/>
            </w:tcBorders>
            <w:shd w:val="clear" w:color="auto" w:fill="auto"/>
            <w:noWrap/>
            <w:vAlign w:val="bottom"/>
            <w:hideMark/>
          </w:tcPr>
          <w:p w:rsidR="00983CDD" w:rsidRPr="00983CDD" w:rsidRDefault="00983CDD" w:rsidP="00983CDD">
            <w:pPr>
              <w:spacing w:after="0" w:line="240" w:lineRule="auto"/>
              <w:jc w:val="right"/>
              <w:rPr>
                <w:rFonts w:ascii="Times New Roman" w:eastAsia="Times New Roman" w:hAnsi="Times New Roman" w:cs="Times New Roman"/>
                <w:bCs/>
                <w:sz w:val="24"/>
                <w:szCs w:val="24"/>
              </w:rPr>
            </w:pPr>
            <w:r w:rsidRPr="00983CDD">
              <w:rPr>
                <w:rFonts w:ascii="Times New Roman" w:eastAsia="Times New Roman" w:hAnsi="Times New Roman" w:cs="Times New Roman"/>
                <w:bCs/>
                <w:sz w:val="24"/>
                <w:szCs w:val="24"/>
              </w:rPr>
              <w:t>20.31</w:t>
            </w:r>
          </w:p>
        </w:tc>
        <w:tc>
          <w:tcPr>
            <w:tcW w:w="1454" w:type="dxa"/>
            <w:tcBorders>
              <w:top w:val="nil"/>
              <w:left w:val="nil"/>
              <w:bottom w:val="nil"/>
              <w:right w:val="nil"/>
            </w:tcBorders>
            <w:shd w:val="clear" w:color="auto" w:fill="auto"/>
            <w:noWrap/>
            <w:vAlign w:val="bottom"/>
            <w:hideMark/>
          </w:tcPr>
          <w:p w:rsidR="00983CDD" w:rsidRPr="00983CDD" w:rsidRDefault="00983CDD" w:rsidP="00983CDD">
            <w:pPr>
              <w:spacing w:after="0" w:line="240" w:lineRule="auto"/>
              <w:jc w:val="right"/>
              <w:rPr>
                <w:rFonts w:ascii="Times New Roman" w:eastAsia="Times New Roman" w:hAnsi="Times New Roman" w:cs="Times New Roman"/>
                <w:bCs/>
                <w:sz w:val="24"/>
                <w:szCs w:val="24"/>
              </w:rPr>
            </w:pPr>
            <w:r w:rsidRPr="00983CDD">
              <w:rPr>
                <w:rFonts w:ascii="Times New Roman" w:eastAsia="Times New Roman" w:hAnsi="Times New Roman" w:cs="Times New Roman"/>
                <w:bCs/>
                <w:sz w:val="24"/>
                <w:szCs w:val="24"/>
              </w:rPr>
              <w:t>25.79</w:t>
            </w:r>
          </w:p>
        </w:tc>
      </w:tr>
      <w:tr w:rsidR="00E04F51" w:rsidRPr="00831022" w:rsidTr="00983CDD">
        <w:trPr>
          <w:trHeight w:val="277"/>
        </w:trPr>
        <w:tc>
          <w:tcPr>
            <w:tcW w:w="3106" w:type="dxa"/>
            <w:tcBorders>
              <w:top w:val="nil"/>
              <w:left w:val="nil"/>
              <w:bottom w:val="nil"/>
              <w:right w:val="nil"/>
            </w:tcBorders>
            <w:shd w:val="clear" w:color="auto" w:fill="auto"/>
            <w:noWrap/>
            <w:vAlign w:val="bottom"/>
          </w:tcPr>
          <w:p w:rsidR="00E04F51" w:rsidRPr="00831022" w:rsidRDefault="00E04F51" w:rsidP="00983CDD">
            <w:pPr>
              <w:spacing w:after="0" w:line="240" w:lineRule="auto"/>
              <w:ind w:left="252"/>
              <w:rPr>
                <w:rFonts w:ascii="Times New Roman" w:eastAsia="Times New Roman" w:hAnsi="Times New Roman" w:cs="Times New Roman"/>
                <w:bCs/>
                <w:sz w:val="24"/>
                <w:szCs w:val="24"/>
              </w:rPr>
            </w:pPr>
          </w:p>
        </w:tc>
        <w:tc>
          <w:tcPr>
            <w:tcW w:w="1569" w:type="dxa"/>
            <w:tcBorders>
              <w:top w:val="nil"/>
              <w:left w:val="nil"/>
              <w:bottom w:val="nil"/>
              <w:right w:val="nil"/>
            </w:tcBorders>
            <w:shd w:val="clear" w:color="auto" w:fill="auto"/>
            <w:noWrap/>
            <w:vAlign w:val="bottom"/>
          </w:tcPr>
          <w:p w:rsidR="00E04F51" w:rsidRPr="00831022" w:rsidRDefault="00E04F51" w:rsidP="00983CDD">
            <w:pPr>
              <w:spacing w:after="0" w:line="240" w:lineRule="auto"/>
              <w:jc w:val="right"/>
              <w:rPr>
                <w:rFonts w:ascii="Times New Roman" w:eastAsia="Times New Roman" w:hAnsi="Times New Roman" w:cs="Times New Roman"/>
                <w:bCs/>
                <w:sz w:val="24"/>
                <w:szCs w:val="24"/>
              </w:rPr>
            </w:pPr>
          </w:p>
        </w:tc>
        <w:tc>
          <w:tcPr>
            <w:tcW w:w="1356" w:type="dxa"/>
            <w:tcBorders>
              <w:top w:val="nil"/>
              <w:left w:val="nil"/>
              <w:bottom w:val="nil"/>
              <w:right w:val="nil"/>
            </w:tcBorders>
            <w:shd w:val="clear" w:color="auto" w:fill="auto"/>
            <w:noWrap/>
            <w:vAlign w:val="bottom"/>
          </w:tcPr>
          <w:p w:rsidR="00E04F51" w:rsidRPr="00831022" w:rsidRDefault="00E04F51" w:rsidP="00983CDD">
            <w:pPr>
              <w:spacing w:after="0" w:line="240" w:lineRule="auto"/>
              <w:jc w:val="right"/>
              <w:rPr>
                <w:rFonts w:ascii="Times New Roman" w:eastAsia="Times New Roman" w:hAnsi="Times New Roman" w:cs="Times New Roman"/>
                <w:bCs/>
                <w:sz w:val="24"/>
                <w:szCs w:val="24"/>
              </w:rPr>
            </w:pPr>
          </w:p>
        </w:tc>
        <w:tc>
          <w:tcPr>
            <w:tcW w:w="1356" w:type="dxa"/>
            <w:tcBorders>
              <w:top w:val="nil"/>
              <w:left w:val="nil"/>
              <w:bottom w:val="nil"/>
              <w:right w:val="nil"/>
            </w:tcBorders>
            <w:shd w:val="clear" w:color="auto" w:fill="auto"/>
            <w:noWrap/>
            <w:vAlign w:val="bottom"/>
          </w:tcPr>
          <w:p w:rsidR="00E04F51" w:rsidRPr="00831022" w:rsidRDefault="00E04F51" w:rsidP="00983CDD">
            <w:pPr>
              <w:spacing w:after="0" w:line="240" w:lineRule="auto"/>
              <w:jc w:val="right"/>
              <w:rPr>
                <w:rFonts w:ascii="Times New Roman" w:eastAsia="Times New Roman" w:hAnsi="Times New Roman" w:cs="Times New Roman"/>
                <w:bCs/>
                <w:sz w:val="24"/>
                <w:szCs w:val="24"/>
              </w:rPr>
            </w:pPr>
          </w:p>
        </w:tc>
        <w:tc>
          <w:tcPr>
            <w:tcW w:w="1454" w:type="dxa"/>
            <w:tcBorders>
              <w:top w:val="nil"/>
              <w:left w:val="nil"/>
              <w:bottom w:val="nil"/>
              <w:right w:val="nil"/>
            </w:tcBorders>
            <w:shd w:val="clear" w:color="auto" w:fill="auto"/>
            <w:noWrap/>
            <w:vAlign w:val="bottom"/>
          </w:tcPr>
          <w:p w:rsidR="00E04F51" w:rsidRPr="00831022" w:rsidRDefault="00E04F51" w:rsidP="00983CDD">
            <w:pPr>
              <w:spacing w:after="0" w:line="240" w:lineRule="auto"/>
              <w:jc w:val="right"/>
              <w:rPr>
                <w:rFonts w:ascii="Times New Roman" w:eastAsia="Times New Roman" w:hAnsi="Times New Roman" w:cs="Times New Roman"/>
                <w:bCs/>
                <w:sz w:val="24"/>
                <w:szCs w:val="24"/>
              </w:rPr>
            </w:pPr>
          </w:p>
        </w:tc>
      </w:tr>
      <w:tr w:rsidR="00E04F51" w:rsidRPr="00831022" w:rsidTr="00983CDD">
        <w:trPr>
          <w:trHeight w:val="277"/>
        </w:trPr>
        <w:tc>
          <w:tcPr>
            <w:tcW w:w="3106" w:type="dxa"/>
            <w:tcBorders>
              <w:top w:val="nil"/>
              <w:left w:val="nil"/>
              <w:bottom w:val="nil"/>
              <w:right w:val="nil"/>
            </w:tcBorders>
            <w:shd w:val="clear" w:color="auto" w:fill="auto"/>
            <w:noWrap/>
            <w:vAlign w:val="bottom"/>
          </w:tcPr>
          <w:p w:rsidR="00E04F51" w:rsidRPr="00831022" w:rsidRDefault="00E04F51" w:rsidP="00983CDD">
            <w:pPr>
              <w:spacing w:after="0" w:line="240" w:lineRule="auto"/>
              <w:ind w:left="252"/>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TIE Pepsi</w:t>
            </w:r>
          </w:p>
        </w:tc>
        <w:tc>
          <w:tcPr>
            <w:tcW w:w="1569" w:type="dxa"/>
            <w:tcBorders>
              <w:top w:val="nil"/>
              <w:left w:val="nil"/>
              <w:bottom w:val="nil"/>
              <w:right w:val="nil"/>
            </w:tcBorders>
            <w:shd w:val="clear" w:color="auto" w:fill="auto"/>
            <w:noWrap/>
            <w:vAlign w:val="bottom"/>
          </w:tcPr>
          <w:p w:rsidR="00E04F51" w:rsidRPr="00831022" w:rsidRDefault="00E04F51" w:rsidP="00983CD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7.3</w:t>
            </w:r>
          </w:p>
        </w:tc>
        <w:tc>
          <w:tcPr>
            <w:tcW w:w="1356" w:type="dxa"/>
            <w:tcBorders>
              <w:top w:val="nil"/>
              <w:left w:val="nil"/>
              <w:bottom w:val="nil"/>
              <w:right w:val="nil"/>
            </w:tcBorders>
            <w:shd w:val="clear" w:color="auto" w:fill="auto"/>
            <w:noWrap/>
            <w:vAlign w:val="bottom"/>
          </w:tcPr>
          <w:p w:rsidR="00E04F51" w:rsidRPr="00831022" w:rsidRDefault="00E04F51" w:rsidP="00983CD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8.6</w:t>
            </w:r>
          </w:p>
        </w:tc>
        <w:tc>
          <w:tcPr>
            <w:tcW w:w="1356" w:type="dxa"/>
            <w:tcBorders>
              <w:top w:val="nil"/>
              <w:left w:val="nil"/>
              <w:bottom w:val="nil"/>
              <w:right w:val="nil"/>
            </w:tcBorders>
            <w:shd w:val="clear" w:color="auto" w:fill="auto"/>
            <w:noWrap/>
            <w:vAlign w:val="bottom"/>
          </w:tcPr>
          <w:p w:rsidR="00E04F51" w:rsidRPr="00831022" w:rsidRDefault="00E04F51" w:rsidP="00983CD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10.6</w:t>
            </w:r>
          </w:p>
        </w:tc>
        <w:tc>
          <w:tcPr>
            <w:tcW w:w="1454" w:type="dxa"/>
            <w:tcBorders>
              <w:top w:val="nil"/>
              <w:left w:val="nil"/>
              <w:bottom w:val="nil"/>
              <w:right w:val="nil"/>
            </w:tcBorders>
            <w:shd w:val="clear" w:color="auto" w:fill="auto"/>
            <w:noWrap/>
            <w:vAlign w:val="bottom"/>
          </w:tcPr>
          <w:p w:rsidR="00E04F51" w:rsidRPr="00831022" w:rsidRDefault="00E04F51" w:rsidP="00983CDD">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10.7</w:t>
            </w:r>
          </w:p>
        </w:tc>
      </w:tr>
    </w:tbl>
    <w:p w:rsidR="004E4034" w:rsidRPr="00831022" w:rsidRDefault="004E4034" w:rsidP="006E1BA5">
      <w:pPr>
        <w:shd w:val="clear" w:color="auto" w:fill="FFFFFF"/>
        <w:spacing w:after="0" w:line="480" w:lineRule="auto"/>
        <w:ind w:left="375"/>
        <w:rPr>
          <w:rFonts w:ascii="Times New Roman" w:eastAsia="Times New Roman" w:hAnsi="Times New Roman" w:cs="Times New Roman"/>
          <w:color w:val="333333"/>
          <w:sz w:val="24"/>
          <w:szCs w:val="24"/>
        </w:rPr>
      </w:pPr>
    </w:p>
    <w:p w:rsidR="006E1BA5" w:rsidRDefault="00983CDD"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Though times interest earned was </w:t>
      </w:r>
      <w:r w:rsidR="006E1BA5" w:rsidRPr="00831022">
        <w:rPr>
          <w:rFonts w:ascii="Times New Roman" w:eastAsia="Times New Roman" w:hAnsi="Times New Roman" w:cs="Times New Roman"/>
          <w:color w:val="333333"/>
          <w:sz w:val="24"/>
          <w:szCs w:val="24"/>
        </w:rPr>
        <w:t>improving for the company</w:t>
      </w:r>
      <w:r w:rsidRPr="00831022">
        <w:rPr>
          <w:rFonts w:ascii="Times New Roman" w:eastAsia="Times New Roman" w:hAnsi="Times New Roman" w:cs="Times New Roman"/>
          <w:color w:val="333333"/>
          <w:sz w:val="24"/>
          <w:szCs w:val="24"/>
        </w:rPr>
        <w:t xml:space="preserve"> in the 2011-2013 period it seemed to have plateaued in 2013 and is now severely</w:t>
      </w:r>
      <w:r w:rsidR="00AC0ADF">
        <w:rPr>
          <w:rFonts w:ascii="Times New Roman" w:eastAsia="Times New Roman" w:hAnsi="Times New Roman" w:cs="Times New Roman"/>
          <w:color w:val="333333"/>
          <w:sz w:val="24"/>
          <w:szCs w:val="24"/>
        </w:rPr>
        <w:t xml:space="preserve"> in decline.</w:t>
      </w:r>
      <w:r w:rsidRPr="00831022">
        <w:rPr>
          <w:rFonts w:ascii="Times New Roman" w:eastAsia="Times New Roman" w:hAnsi="Times New Roman" w:cs="Times New Roman"/>
          <w:color w:val="333333"/>
          <w:sz w:val="24"/>
          <w:szCs w:val="24"/>
        </w:rPr>
        <w:t xml:space="preserve">  The industry standard is 15.4 according to the Harding analysis and</w:t>
      </w:r>
      <w:r w:rsidR="006E1BA5" w:rsidRPr="00831022">
        <w:rPr>
          <w:rFonts w:ascii="Times New Roman" w:eastAsia="Times New Roman" w:hAnsi="Times New Roman" w:cs="Times New Roman"/>
          <w:color w:val="333333"/>
          <w:sz w:val="24"/>
          <w:szCs w:val="24"/>
        </w:rPr>
        <w:t xml:space="preserve"> Coca-Cola </w:t>
      </w:r>
      <w:r w:rsidRPr="00831022">
        <w:rPr>
          <w:rFonts w:ascii="Times New Roman" w:eastAsia="Times New Roman" w:hAnsi="Times New Roman" w:cs="Times New Roman"/>
          <w:color w:val="333333"/>
          <w:sz w:val="24"/>
          <w:szCs w:val="24"/>
        </w:rPr>
        <w:t xml:space="preserve">is well below that now.  </w:t>
      </w:r>
      <w:r w:rsidRPr="00831022">
        <w:rPr>
          <w:rFonts w:ascii="Times New Roman" w:eastAsia="Times New Roman" w:hAnsi="Times New Roman" w:cs="Times New Roman"/>
          <w:noProof/>
          <w:color w:val="333333"/>
          <w:sz w:val="24"/>
          <w:szCs w:val="24"/>
        </w:rPr>
        <w:t>Coca</w:t>
      </w:r>
      <w:r w:rsidR="009C24AD" w:rsidRPr="00831022">
        <w:rPr>
          <w:rFonts w:ascii="Times New Roman" w:eastAsia="Times New Roman" w:hAnsi="Times New Roman" w:cs="Times New Roman"/>
          <w:noProof/>
          <w:color w:val="333333"/>
          <w:sz w:val="24"/>
          <w:szCs w:val="24"/>
        </w:rPr>
        <w:t>-</w:t>
      </w:r>
      <w:r w:rsidRPr="00831022">
        <w:rPr>
          <w:rFonts w:ascii="Times New Roman" w:eastAsia="Times New Roman" w:hAnsi="Times New Roman" w:cs="Times New Roman"/>
          <w:noProof/>
          <w:color w:val="333333"/>
          <w:sz w:val="24"/>
          <w:szCs w:val="24"/>
        </w:rPr>
        <w:t>Cola</w:t>
      </w:r>
      <w:r w:rsidRPr="00831022">
        <w:rPr>
          <w:rFonts w:ascii="Times New Roman" w:eastAsia="Times New Roman" w:hAnsi="Times New Roman" w:cs="Times New Roman"/>
          <w:color w:val="333333"/>
          <w:sz w:val="24"/>
          <w:szCs w:val="24"/>
        </w:rPr>
        <w:t xml:space="preserve"> is </w:t>
      </w:r>
      <w:r w:rsidRPr="00831022">
        <w:rPr>
          <w:rFonts w:ascii="Times New Roman" w:eastAsia="Times New Roman" w:hAnsi="Times New Roman" w:cs="Times New Roman"/>
          <w:noProof/>
          <w:color w:val="333333"/>
          <w:sz w:val="24"/>
          <w:szCs w:val="24"/>
        </w:rPr>
        <w:t>underperforming</w:t>
      </w:r>
      <w:r w:rsidRPr="00831022">
        <w:rPr>
          <w:rFonts w:ascii="Times New Roman" w:eastAsia="Times New Roman" w:hAnsi="Times New Roman" w:cs="Times New Roman"/>
          <w:color w:val="333333"/>
          <w:sz w:val="24"/>
          <w:szCs w:val="24"/>
        </w:rPr>
        <w:t xml:space="preserve"> in this area. </w:t>
      </w:r>
      <w:r w:rsidR="00935470" w:rsidRPr="00831022">
        <w:rPr>
          <w:rFonts w:ascii="Times New Roman" w:eastAsia="Times New Roman" w:hAnsi="Times New Roman" w:cs="Times New Roman"/>
          <w:color w:val="333333"/>
          <w:sz w:val="24"/>
          <w:szCs w:val="24"/>
        </w:rPr>
        <w:t xml:space="preserve"> The discrepancy in number</w:t>
      </w:r>
      <w:r w:rsidR="00AC0ADF">
        <w:rPr>
          <w:rFonts w:ascii="Times New Roman" w:eastAsia="Times New Roman" w:hAnsi="Times New Roman" w:cs="Times New Roman"/>
          <w:color w:val="333333"/>
          <w:sz w:val="24"/>
          <w:szCs w:val="24"/>
        </w:rPr>
        <w:t>s for 2013 between Harding and this analysis</w:t>
      </w:r>
      <w:r w:rsidR="00935470" w:rsidRPr="00831022">
        <w:rPr>
          <w:rFonts w:ascii="Times New Roman" w:eastAsia="Times New Roman" w:hAnsi="Times New Roman" w:cs="Times New Roman"/>
          <w:color w:val="333333"/>
          <w:sz w:val="24"/>
          <w:szCs w:val="24"/>
        </w:rPr>
        <w:t xml:space="preserve"> is due to the different formula used. </w:t>
      </w:r>
      <w:r w:rsidR="00E04F51" w:rsidRPr="00831022">
        <w:rPr>
          <w:rFonts w:ascii="Times New Roman" w:eastAsia="Times New Roman" w:hAnsi="Times New Roman" w:cs="Times New Roman"/>
          <w:color w:val="333333"/>
          <w:sz w:val="24"/>
          <w:szCs w:val="24"/>
        </w:rPr>
        <w:t>Pepsi is showing much lower numbers in this category.</w:t>
      </w:r>
    </w:p>
    <w:p w:rsidR="00AC0ADF" w:rsidRPr="00831022" w:rsidRDefault="00AC0ADF" w:rsidP="006E1BA5">
      <w:pPr>
        <w:shd w:val="clear" w:color="auto" w:fill="FFFFFF"/>
        <w:spacing w:after="0" w:line="480" w:lineRule="auto"/>
        <w:ind w:left="375"/>
        <w:rPr>
          <w:rFonts w:ascii="Times New Roman" w:eastAsia="Times New Roman" w:hAnsi="Times New Roman" w:cs="Times New Roman"/>
          <w:color w:val="333333"/>
          <w:sz w:val="24"/>
          <w:szCs w:val="24"/>
        </w:rPr>
      </w:pPr>
    </w:p>
    <w:p w:rsidR="006E1BA5" w:rsidRPr="00831022" w:rsidRDefault="00FC335A" w:rsidP="006E1BA5">
      <w:pPr>
        <w:numPr>
          <w:ilvl w:val="0"/>
          <w:numId w:val="3"/>
        </w:numPr>
        <w:shd w:val="clear" w:color="auto" w:fill="FFFFFF"/>
        <w:spacing w:after="0" w:line="480" w:lineRule="auto"/>
        <w:ind w:left="375"/>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lastRenderedPageBreak/>
        <w:t>Return on assets</w:t>
      </w:r>
      <w:r w:rsidR="006E1BA5" w:rsidRPr="00831022">
        <w:rPr>
          <w:rFonts w:ascii="Times New Roman" w:eastAsia="Times New Roman" w:hAnsi="Times New Roman" w:cs="Times New Roman"/>
          <w:b/>
          <w:color w:val="333333"/>
          <w:sz w:val="24"/>
          <w:szCs w:val="24"/>
        </w:rPr>
        <w:t xml:space="preserve"> (</w:t>
      </w:r>
      <w:r w:rsidR="00234866" w:rsidRPr="00831022">
        <w:rPr>
          <w:rFonts w:ascii="Times New Roman" w:eastAsia="Times New Roman" w:hAnsi="Times New Roman" w:cs="Times New Roman"/>
          <w:b/>
          <w:color w:val="333333"/>
          <w:sz w:val="24"/>
          <w:szCs w:val="24"/>
        </w:rPr>
        <w:t>ROA</w:t>
      </w:r>
      <w:r w:rsidR="006E1BA5" w:rsidRPr="00831022">
        <w:rPr>
          <w:rFonts w:ascii="Times New Roman" w:eastAsia="Times New Roman" w:hAnsi="Times New Roman" w:cs="Times New Roman"/>
          <w:b/>
          <w:color w:val="333333"/>
          <w:sz w:val="24"/>
          <w:szCs w:val="24"/>
        </w:rPr>
        <w:t>)</w:t>
      </w:r>
    </w:p>
    <w:p w:rsidR="006E1BA5" w:rsidRPr="00831022" w:rsidRDefault="00AC0ADF" w:rsidP="006E1BA5">
      <w:pPr>
        <w:shd w:val="clear" w:color="auto" w:fill="FFFFFF"/>
        <w:spacing w:after="0" w:line="480" w:lineRule="auto"/>
        <w:ind w:left="375"/>
        <w:rPr>
          <w:rFonts w:ascii="Times New Roman" w:eastAsia="Times New Roman" w:hAnsi="Times New Roman" w:cs="Times New Roman"/>
          <w:color w:val="333333"/>
          <w:sz w:val="24"/>
          <w:szCs w:val="24"/>
        </w:rPr>
      </w:pPr>
      <w:r>
        <w:rPr>
          <w:rFonts w:ascii="Times New Roman" w:hAnsi="Times New Roman" w:cs="Times New Roman"/>
          <w:sz w:val="24"/>
          <w:szCs w:val="24"/>
          <w:shd w:val="clear" w:color="auto" w:fill="FFFFFF"/>
        </w:rPr>
        <w:t>ROA i</w:t>
      </w:r>
      <w:r w:rsidR="00FC335A" w:rsidRPr="00831022">
        <w:rPr>
          <w:rFonts w:ascii="Times New Roman" w:hAnsi="Times New Roman" w:cs="Times New Roman"/>
          <w:sz w:val="24"/>
          <w:szCs w:val="24"/>
          <w:shd w:val="clear" w:color="auto" w:fill="FFFFFF"/>
        </w:rPr>
        <w:t>ndicates how much net income was generated from each dollar in average assets invested.</w:t>
      </w:r>
      <w:r w:rsidR="006E1BA5" w:rsidRPr="00831022">
        <w:rPr>
          <w:rFonts w:ascii="Times New Roman" w:eastAsia="Times New Roman" w:hAnsi="Times New Roman" w:cs="Times New Roman"/>
          <w:sz w:val="24"/>
          <w:szCs w:val="24"/>
        </w:rPr>
        <w:t xml:space="preserve"> </w:t>
      </w:r>
      <w:r w:rsidR="00FC335A" w:rsidRPr="00831022">
        <w:rPr>
          <w:rFonts w:ascii="Times New Roman" w:eastAsia="Times New Roman" w:hAnsi="Times New Roman" w:cs="Times New Roman"/>
          <w:sz w:val="24"/>
          <w:szCs w:val="24"/>
        </w:rPr>
        <w:t>Both current and fixed</w:t>
      </w:r>
      <w:r w:rsidR="006E1BA5" w:rsidRPr="00831022">
        <w:rPr>
          <w:rFonts w:ascii="Times New Roman" w:eastAsia="Times New Roman" w:hAnsi="Times New Roman" w:cs="Times New Roman"/>
          <w:color w:val="333333"/>
          <w:sz w:val="24"/>
          <w:szCs w:val="24"/>
        </w:rPr>
        <w:t xml:space="preserve"> assets</w:t>
      </w:r>
      <w:r w:rsidR="00FC335A" w:rsidRPr="00831022">
        <w:rPr>
          <w:rFonts w:ascii="Times New Roman" w:eastAsia="Times New Roman" w:hAnsi="Times New Roman" w:cs="Times New Roman"/>
          <w:color w:val="333333"/>
          <w:sz w:val="24"/>
          <w:szCs w:val="24"/>
        </w:rPr>
        <w:t xml:space="preserve"> are considered</w:t>
      </w:r>
      <w:r w:rsidR="006E1BA5" w:rsidRPr="00831022">
        <w:rPr>
          <w:rFonts w:ascii="Times New Roman" w:eastAsia="Times New Roman" w:hAnsi="Times New Roman" w:cs="Times New Roman"/>
          <w:color w:val="333333"/>
          <w:sz w:val="24"/>
          <w:szCs w:val="24"/>
        </w:rPr>
        <w:t>.</w:t>
      </w:r>
      <w:r w:rsidR="006E1BA5" w:rsidRPr="00831022">
        <w:rPr>
          <w:rFonts w:ascii="Times New Roman" w:hAnsi="Times New Roman" w:cs="Times New Roman"/>
          <w:sz w:val="24"/>
          <w:szCs w:val="24"/>
        </w:rPr>
        <w:t xml:space="preserve"> </w:t>
      </w:r>
      <w:r w:rsidR="006E1BA5" w:rsidRPr="00831022">
        <w:rPr>
          <w:rFonts w:ascii="Times New Roman" w:eastAsia="Times New Roman" w:hAnsi="Times New Roman" w:cs="Times New Roman"/>
          <w:color w:val="333333"/>
          <w:sz w:val="24"/>
          <w:szCs w:val="24"/>
        </w:rPr>
        <w:t>The lower</w:t>
      </w:r>
      <w:r w:rsidR="00FC335A" w:rsidRPr="00831022">
        <w:rPr>
          <w:rFonts w:ascii="Times New Roman" w:eastAsia="Times New Roman" w:hAnsi="Times New Roman" w:cs="Times New Roman"/>
          <w:color w:val="333333"/>
          <w:sz w:val="24"/>
          <w:szCs w:val="24"/>
        </w:rPr>
        <w:t xml:space="preserve"> the total asset turnover ratio</w:t>
      </w:r>
      <w:r w:rsidR="006E1BA5" w:rsidRPr="00831022">
        <w:rPr>
          <w:rFonts w:ascii="Times New Roman" w:eastAsia="Times New Roman" w:hAnsi="Times New Roman" w:cs="Times New Roman"/>
          <w:color w:val="333333"/>
          <w:sz w:val="24"/>
          <w:szCs w:val="24"/>
        </w:rPr>
        <w:t xml:space="preserve"> the </w:t>
      </w:r>
      <w:r w:rsidR="00FC335A" w:rsidRPr="00831022">
        <w:rPr>
          <w:rFonts w:ascii="Times New Roman" w:eastAsia="Times New Roman" w:hAnsi="Times New Roman" w:cs="Times New Roman"/>
          <w:color w:val="333333"/>
          <w:sz w:val="24"/>
          <w:szCs w:val="24"/>
        </w:rPr>
        <w:t>slower</w:t>
      </w:r>
      <w:r w:rsidR="006E1BA5" w:rsidRPr="00831022">
        <w:rPr>
          <w:rFonts w:ascii="Times New Roman" w:eastAsia="Times New Roman" w:hAnsi="Times New Roman" w:cs="Times New Roman"/>
          <w:color w:val="333333"/>
          <w:sz w:val="24"/>
          <w:szCs w:val="24"/>
        </w:rPr>
        <w:t xml:space="preserve"> firm's sales</w:t>
      </w:r>
      <w:r w:rsidR="00FC335A" w:rsidRPr="00831022">
        <w:rPr>
          <w:rFonts w:ascii="Times New Roman" w:eastAsia="Times New Roman" w:hAnsi="Times New Roman" w:cs="Times New Roman"/>
          <w:color w:val="333333"/>
          <w:sz w:val="24"/>
          <w:szCs w:val="24"/>
        </w:rPr>
        <w:t xml:space="preserve"> are</w:t>
      </w:r>
      <w:r w:rsidR="006E1BA5" w:rsidRPr="0083102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The formula is:</w:t>
      </w:r>
    </w:p>
    <w:p w:rsidR="006E1BA5" w:rsidRPr="00831022" w:rsidRDefault="006E1BA5" w:rsidP="006E1BA5">
      <w:pPr>
        <w:shd w:val="clear" w:color="auto" w:fill="FFFFFF"/>
        <w:spacing w:after="0" w:line="480" w:lineRule="auto"/>
        <w:ind w:firstLine="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Total asset turnover = Net Sales/Total Assets = # Times</w:t>
      </w:r>
      <w:r w:rsidR="00AC0ADF">
        <w:rPr>
          <w:rFonts w:ascii="Times New Roman" w:eastAsia="Times New Roman" w:hAnsi="Times New Roman" w:cs="Times New Roman"/>
          <w:color w:val="333333"/>
          <w:sz w:val="24"/>
          <w:szCs w:val="24"/>
        </w:rPr>
        <w:t>.</w:t>
      </w:r>
    </w:p>
    <w:p w:rsidR="00FC335A" w:rsidRPr="00831022" w:rsidRDefault="00FC335A"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The 2014 analysis shows</w:t>
      </w:r>
    </w:p>
    <w:p w:rsidR="00FC335A" w:rsidRPr="00831022" w:rsidRDefault="00FC335A"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Total asset turnover</w:t>
      </w:r>
      <w:r w:rsidRPr="00831022">
        <w:rPr>
          <w:rFonts w:ascii="Times New Roman" w:eastAsia="Times New Roman" w:hAnsi="Times New Roman" w:cs="Times New Roman"/>
          <w:color w:val="333333"/>
          <w:sz w:val="24"/>
          <w:szCs w:val="24"/>
        </w:rPr>
        <w:tab/>
        <w:t>2011=</w:t>
      </w:r>
      <w:r w:rsidR="00234866" w:rsidRPr="00831022">
        <w:rPr>
          <w:rFonts w:ascii="Times New Roman" w:eastAsia="Times New Roman" w:hAnsi="Times New Roman" w:cs="Times New Roman"/>
          <w:color w:val="333333"/>
          <w:sz w:val="24"/>
          <w:szCs w:val="24"/>
        </w:rPr>
        <w:t>1</w:t>
      </w:r>
      <w:r w:rsidRPr="00831022">
        <w:rPr>
          <w:rFonts w:ascii="Times New Roman" w:eastAsia="Times New Roman" w:hAnsi="Times New Roman" w:cs="Times New Roman"/>
          <w:color w:val="333333"/>
          <w:sz w:val="24"/>
          <w:szCs w:val="24"/>
        </w:rPr>
        <w:t>.58</w:t>
      </w:r>
      <w:r w:rsidRPr="00831022">
        <w:rPr>
          <w:rFonts w:ascii="Times New Roman" w:eastAsia="Times New Roman" w:hAnsi="Times New Roman" w:cs="Times New Roman"/>
          <w:color w:val="333333"/>
          <w:sz w:val="24"/>
          <w:szCs w:val="24"/>
        </w:rPr>
        <w:tab/>
        <w:t>2012=</w:t>
      </w:r>
      <w:r w:rsidR="00234866" w:rsidRPr="00831022">
        <w:rPr>
          <w:rFonts w:ascii="Times New Roman" w:eastAsia="Times New Roman" w:hAnsi="Times New Roman" w:cs="Times New Roman"/>
          <w:color w:val="333333"/>
          <w:sz w:val="24"/>
          <w:szCs w:val="24"/>
        </w:rPr>
        <w:t>1</w:t>
      </w:r>
      <w:r w:rsidRPr="00831022">
        <w:rPr>
          <w:rFonts w:ascii="Times New Roman" w:eastAsia="Times New Roman" w:hAnsi="Times New Roman" w:cs="Times New Roman"/>
          <w:color w:val="333333"/>
          <w:sz w:val="24"/>
          <w:szCs w:val="24"/>
        </w:rPr>
        <w:t>.56</w:t>
      </w:r>
      <w:r w:rsidRPr="00831022">
        <w:rPr>
          <w:rFonts w:ascii="Times New Roman" w:eastAsia="Times New Roman" w:hAnsi="Times New Roman" w:cs="Times New Roman"/>
          <w:color w:val="333333"/>
          <w:sz w:val="24"/>
          <w:szCs w:val="24"/>
        </w:rPr>
        <w:tab/>
        <w:t>2013=</w:t>
      </w:r>
      <w:r w:rsidR="00234866" w:rsidRPr="00831022">
        <w:rPr>
          <w:rFonts w:ascii="Times New Roman" w:eastAsia="Times New Roman" w:hAnsi="Times New Roman" w:cs="Times New Roman"/>
          <w:color w:val="333333"/>
          <w:sz w:val="24"/>
          <w:szCs w:val="24"/>
        </w:rPr>
        <w:t>1</w:t>
      </w:r>
      <w:r w:rsidRPr="00831022">
        <w:rPr>
          <w:rFonts w:ascii="Times New Roman" w:eastAsia="Times New Roman" w:hAnsi="Times New Roman" w:cs="Times New Roman"/>
          <w:color w:val="333333"/>
          <w:sz w:val="24"/>
          <w:szCs w:val="24"/>
        </w:rPr>
        <w:t>.52</w:t>
      </w:r>
    </w:p>
    <w:p w:rsidR="00FC335A" w:rsidRPr="00831022" w:rsidRDefault="00FC335A"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This analysis shows</w:t>
      </w:r>
    </w:p>
    <w:tbl>
      <w:tblPr>
        <w:tblW w:w="8849" w:type="dxa"/>
        <w:tblLook w:val="04A0" w:firstRow="1" w:lastRow="0" w:firstColumn="1" w:lastColumn="0" w:noHBand="0" w:noVBand="1"/>
      </w:tblPr>
      <w:tblGrid>
        <w:gridCol w:w="3060"/>
        <w:gridCol w:w="59"/>
        <w:gridCol w:w="9"/>
        <w:gridCol w:w="9"/>
        <w:gridCol w:w="9"/>
        <w:gridCol w:w="142"/>
        <w:gridCol w:w="9"/>
        <w:gridCol w:w="9"/>
        <w:gridCol w:w="1337"/>
        <w:gridCol w:w="1293"/>
        <w:gridCol w:w="76"/>
        <w:gridCol w:w="1274"/>
        <w:gridCol w:w="95"/>
        <w:gridCol w:w="1359"/>
        <w:gridCol w:w="109"/>
      </w:tblGrid>
      <w:tr w:rsidR="00FC335A" w:rsidRPr="00831022" w:rsidTr="00AC0ADF">
        <w:trPr>
          <w:trHeight w:val="277"/>
        </w:trPr>
        <w:tc>
          <w:tcPr>
            <w:tcW w:w="3060" w:type="dxa"/>
            <w:tcBorders>
              <w:top w:val="nil"/>
              <w:left w:val="nil"/>
              <w:bottom w:val="nil"/>
              <w:right w:val="nil"/>
            </w:tcBorders>
            <w:shd w:val="clear" w:color="auto" w:fill="auto"/>
            <w:noWrap/>
            <w:vAlign w:val="bottom"/>
          </w:tcPr>
          <w:p w:rsidR="00FC335A" w:rsidRPr="00831022" w:rsidRDefault="00FC335A" w:rsidP="00FC335A">
            <w:pPr>
              <w:spacing w:after="0" w:line="240" w:lineRule="auto"/>
              <w:ind w:left="252"/>
              <w:rPr>
                <w:rFonts w:ascii="Times New Roman" w:eastAsia="Times New Roman" w:hAnsi="Times New Roman" w:cs="Times New Roman"/>
                <w:bCs/>
                <w:sz w:val="24"/>
                <w:szCs w:val="24"/>
              </w:rPr>
            </w:pPr>
          </w:p>
        </w:tc>
        <w:tc>
          <w:tcPr>
            <w:tcW w:w="1583" w:type="dxa"/>
            <w:gridSpan w:val="8"/>
            <w:tcBorders>
              <w:top w:val="nil"/>
              <w:left w:val="nil"/>
              <w:bottom w:val="nil"/>
              <w:right w:val="nil"/>
            </w:tcBorders>
            <w:shd w:val="clear" w:color="auto" w:fill="auto"/>
            <w:noWrap/>
            <w:vAlign w:val="bottom"/>
          </w:tcPr>
          <w:p w:rsidR="00FC335A" w:rsidRPr="00831022" w:rsidRDefault="00FC335A" w:rsidP="00FC335A">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369" w:type="dxa"/>
            <w:gridSpan w:val="2"/>
            <w:tcBorders>
              <w:top w:val="nil"/>
              <w:left w:val="nil"/>
              <w:bottom w:val="nil"/>
              <w:right w:val="nil"/>
            </w:tcBorders>
            <w:shd w:val="clear" w:color="auto" w:fill="auto"/>
            <w:noWrap/>
            <w:vAlign w:val="bottom"/>
          </w:tcPr>
          <w:p w:rsidR="00FC335A" w:rsidRPr="00831022" w:rsidRDefault="00FC335A" w:rsidP="00FC335A">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369" w:type="dxa"/>
            <w:gridSpan w:val="2"/>
            <w:tcBorders>
              <w:top w:val="nil"/>
              <w:left w:val="nil"/>
              <w:bottom w:val="nil"/>
              <w:right w:val="nil"/>
            </w:tcBorders>
            <w:shd w:val="clear" w:color="auto" w:fill="auto"/>
            <w:noWrap/>
            <w:vAlign w:val="bottom"/>
          </w:tcPr>
          <w:p w:rsidR="00FC335A" w:rsidRPr="00831022" w:rsidRDefault="00FC335A" w:rsidP="00FC335A">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468" w:type="dxa"/>
            <w:gridSpan w:val="2"/>
            <w:tcBorders>
              <w:top w:val="nil"/>
              <w:left w:val="nil"/>
              <w:bottom w:val="nil"/>
              <w:right w:val="nil"/>
            </w:tcBorders>
            <w:shd w:val="clear" w:color="auto" w:fill="auto"/>
            <w:noWrap/>
            <w:vAlign w:val="bottom"/>
          </w:tcPr>
          <w:p w:rsidR="00FC335A" w:rsidRPr="00831022" w:rsidRDefault="00FC335A" w:rsidP="00FC335A">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FC335A" w:rsidRPr="00FC335A" w:rsidTr="00AC0ADF">
        <w:trPr>
          <w:trHeight w:val="277"/>
        </w:trPr>
        <w:tc>
          <w:tcPr>
            <w:tcW w:w="3060" w:type="dxa"/>
            <w:tcBorders>
              <w:top w:val="nil"/>
              <w:left w:val="nil"/>
              <w:bottom w:val="nil"/>
              <w:right w:val="nil"/>
            </w:tcBorders>
            <w:shd w:val="clear" w:color="auto" w:fill="auto"/>
            <w:noWrap/>
            <w:vAlign w:val="bottom"/>
            <w:hideMark/>
          </w:tcPr>
          <w:p w:rsidR="00FC335A" w:rsidRPr="00FC335A" w:rsidRDefault="00FC335A" w:rsidP="00FC335A">
            <w:pPr>
              <w:spacing w:after="0" w:line="240" w:lineRule="auto"/>
              <w:ind w:left="252"/>
              <w:rPr>
                <w:rFonts w:ascii="Times New Roman" w:eastAsia="Times New Roman" w:hAnsi="Times New Roman" w:cs="Times New Roman"/>
                <w:bCs/>
                <w:sz w:val="24"/>
                <w:szCs w:val="24"/>
              </w:rPr>
            </w:pPr>
            <w:r w:rsidRPr="00FC335A">
              <w:rPr>
                <w:rFonts w:ascii="Times New Roman" w:eastAsia="Times New Roman" w:hAnsi="Times New Roman" w:cs="Times New Roman"/>
                <w:bCs/>
                <w:sz w:val="24"/>
                <w:szCs w:val="24"/>
              </w:rPr>
              <w:t>Total Asset Turnover (return on assets)</w:t>
            </w:r>
          </w:p>
        </w:tc>
        <w:tc>
          <w:tcPr>
            <w:tcW w:w="1583" w:type="dxa"/>
            <w:gridSpan w:val="8"/>
            <w:tcBorders>
              <w:top w:val="nil"/>
              <w:left w:val="nil"/>
              <w:bottom w:val="nil"/>
              <w:right w:val="nil"/>
            </w:tcBorders>
            <w:shd w:val="clear" w:color="auto" w:fill="auto"/>
            <w:noWrap/>
            <w:vAlign w:val="bottom"/>
            <w:hideMark/>
          </w:tcPr>
          <w:p w:rsidR="00FC335A" w:rsidRPr="00FC335A" w:rsidRDefault="00FC335A" w:rsidP="00FC335A">
            <w:pPr>
              <w:spacing w:after="0" w:line="240" w:lineRule="auto"/>
              <w:jc w:val="right"/>
              <w:rPr>
                <w:rFonts w:ascii="Times New Roman" w:eastAsia="Times New Roman" w:hAnsi="Times New Roman" w:cs="Times New Roman"/>
                <w:bCs/>
                <w:sz w:val="24"/>
                <w:szCs w:val="24"/>
              </w:rPr>
            </w:pPr>
            <w:r w:rsidRPr="00FC335A">
              <w:rPr>
                <w:rFonts w:ascii="Times New Roman" w:eastAsia="Times New Roman" w:hAnsi="Times New Roman" w:cs="Times New Roman"/>
                <w:bCs/>
                <w:sz w:val="24"/>
                <w:szCs w:val="24"/>
              </w:rPr>
              <w:t>0.48</w:t>
            </w:r>
          </w:p>
        </w:tc>
        <w:tc>
          <w:tcPr>
            <w:tcW w:w="1369" w:type="dxa"/>
            <w:gridSpan w:val="2"/>
            <w:tcBorders>
              <w:top w:val="nil"/>
              <w:left w:val="nil"/>
              <w:bottom w:val="nil"/>
              <w:right w:val="nil"/>
            </w:tcBorders>
            <w:shd w:val="clear" w:color="auto" w:fill="auto"/>
            <w:noWrap/>
            <w:vAlign w:val="bottom"/>
            <w:hideMark/>
          </w:tcPr>
          <w:p w:rsidR="00FC335A" w:rsidRPr="00FC335A" w:rsidRDefault="00FC335A" w:rsidP="00FC335A">
            <w:pPr>
              <w:spacing w:after="0" w:line="240" w:lineRule="auto"/>
              <w:jc w:val="right"/>
              <w:rPr>
                <w:rFonts w:ascii="Times New Roman" w:eastAsia="Times New Roman" w:hAnsi="Times New Roman" w:cs="Times New Roman"/>
                <w:bCs/>
                <w:sz w:val="24"/>
                <w:szCs w:val="24"/>
              </w:rPr>
            </w:pPr>
            <w:r w:rsidRPr="00FC335A">
              <w:rPr>
                <w:rFonts w:ascii="Times New Roman" w:eastAsia="Times New Roman" w:hAnsi="Times New Roman" w:cs="Times New Roman"/>
                <w:bCs/>
                <w:sz w:val="24"/>
                <w:szCs w:val="24"/>
              </w:rPr>
              <w:t>0.49</w:t>
            </w:r>
          </w:p>
        </w:tc>
        <w:tc>
          <w:tcPr>
            <w:tcW w:w="1369" w:type="dxa"/>
            <w:gridSpan w:val="2"/>
            <w:tcBorders>
              <w:top w:val="nil"/>
              <w:left w:val="nil"/>
              <w:bottom w:val="nil"/>
              <w:right w:val="nil"/>
            </w:tcBorders>
            <w:shd w:val="clear" w:color="auto" w:fill="auto"/>
            <w:noWrap/>
            <w:vAlign w:val="bottom"/>
            <w:hideMark/>
          </w:tcPr>
          <w:p w:rsidR="00FC335A" w:rsidRPr="00FC335A" w:rsidRDefault="00FC335A" w:rsidP="00FC335A">
            <w:pPr>
              <w:spacing w:after="0" w:line="240" w:lineRule="auto"/>
              <w:jc w:val="right"/>
              <w:rPr>
                <w:rFonts w:ascii="Times New Roman" w:eastAsia="Times New Roman" w:hAnsi="Times New Roman" w:cs="Times New Roman"/>
                <w:bCs/>
                <w:sz w:val="24"/>
                <w:szCs w:val="24"/>
              </w:rPr>
            </w:pPr>
            <w:r w:rsidRPr="00FC335A">
              <w:rPr>
                <w:rFonts w:ascii="Times New Roman" w:eastAsia="Times New Roman" w:hAnsi="Times New Roman" w:cs="Times New Roman"/>
                <w:bCs/>
                <w:sz w:val="24"/>
                <w:szCs w:val="24"/>
              </w:rPr>
              <w:t>0.50</w:t>
            </w:r>
          </w:p>
        </w:tc>
        <w:tc>
          <w:tcPr>
            <w:tcW w:w="1468" w:type="dxa"/>
            <w:gridSpan w:val="2"/>
            <w:tcBorders>
              <w:top w:val="nil"/>
              <w:left w:val="nil"/>
              <w:bottom w:val="nil"/>
              <w:right w:val="nil"/>
            </w:tcBorders>
            <w:shd w:val="clear" w:color="auto" w:fill="auto"/>
            <w:noWrap/>
            <w:vAlign w:val="bottom"/>
            <w:hideMark/>
          </w:tcPr>
          <w:p w:rsidR="00FC335A" w:rsidRPr="00FC335A" w:rsidRDefault="00FC335A" w:rsidP="00FC335A">
            <w:pPr>
              <w:spacing w:after="0" w:line="240" w:lineRule="auto"/>
              <w:jc w:val="right"/>
              <w:rPr>
                <w:rFonts w:ascii="Times New Roman" w:eastAsia="Times New Roman" w:hAnsi="Times New Roman" w:cs="Times New Roman"/>
                <w:bCs/>
                <w:sz w:val="24"/>
                <w:szCs w:val="24"/>
              </w:rPr>
            </w:pPr>
            <w:r w:rsidRPr="00FC335A">
              <w:rPr>
                <w:rFonts w:ascii="Times New Roman" w:eastAsia="Times New Roman" w:hAnsi="Times New Roman" w:cs="Times New Roman"/>
                <w:bCs/>
                <w:sz w:val="24"/>
                <w:szCs w:val="24"/>
              </w:rPr>
              <w:t>0.52</w:t>
            </w:r>
          </w:p>
        </w:tc>
      </w:tr>
      <w:tr w:rsidR="006E3EBE" w:rsidRPr="00831022" w:rsidTr="00AC0ADF">
        <w:tblPrEx>
          <w:shd w:val="clear" w:color="auto" w:fill="FDFDFD"/>
          <w:tblCellMar>
            <w:left w:w="0" w:type="dxa"/>
            <w:right w:w="0" w:type="dxa"/>
          </w:tblCellMar>
        </w:tblPrEx>
        <w:trPr>
          <w:gridAfter w:val="1"/>
          <w:wAfter w:w="109" w:type="dxa"/>
          <w:trHeight w:val="329"/>
        </w:trPr>
        <w:tc>
          <w:tcPr>
            <w:tcW w:w="3129" w:type="dxa"/>
            <w:gridSpan w:val="2"/>
            <w:shd w:val="clear" w:color="auto" w:fill="FDFDFD"/>
            <w:tcMar>
              <w:top w:w="45" w:type="dxa"/>
              <w:left w:w="0" w:type="dxa"/>
              <w:bottom w:w="60" w:type="dxa"/>
              <w:right w:w="0" w:type="dxa"/>
            </w:tcMar>
            <w:hideMark/>
          </w:tcPr>
          <w:p w:rsidR="006E3EBE" w:rsidRPr="006E3EBE" w:rsidRDefault="006E3EBE" w:rsidP="006E3EBE">
            <w:pPr>
              <w:spacing w:after="0" w:line="225" w:lineRule="atLeast"/>
              <w:ind w:left="360"/>
              <w:rPr>
                <w:rFonts w:ascii="Times New Roman" w:eastAsia="Times New Roman" w:hAnsi="Times New Roman" w:cs="Times New Roman"/>
                <w:color w:val="000000"/>
                <w:sz w:val="24"/>
                <w:szCs w:val="24"/>
              </w:rPr>
            </w:pPr>
            <w:r w:rsidRPr="00831022">
              <w:rPr>
                <w:rFonts w:ascii="Times New Roman" w:eastAsia="Times New Roman" w:hAnsi="Times New Roman" w:cs="Times New Roman"/>
                <w:color w:val="000000"/>
                <w:sz w:val="24"/>
                <w:szCs w:val="24"/>
              </w:rPr>
              <w:t>Asset Turnover Pepsi</w:t>
            </w:r>
          </w:p>
        </w:tc>
        <w:tc>
          <w:tcPr>
            <w:tcW w:w="0" w:type="auto"/>
            <w:shd w:val="clear" w:color="auto" w:fill="FDFDFD"/>
            <w:tcMar>
              <w:top w:w="45" w:type="dxa"/>
              <w:left w:w="0" w:type="dxa"/>
              <w:bottom w:w="60" w:type="dxa"/>
              <w:right w:w="0" w:type="dxa"/>
            </w:tcMar>
          </w:tcPr>
          <w:p w:rsidR="006E3EBE" w:rsidRPr="006E3EBE" w:rsidRDefault="006E3EBE" w:rsidP="006E3EBE">
            <w:pPr>
              <w:spacing w:after="0" w:line="225" w:lineRule="atLeast"/>
              <w:ind w:left="-343" w:firstLine="343"/>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6E3EBE" w:rsidRPr="006E3EBE" w:rsidRDefault="006E3EBE" w:rsidP="006E3EBE">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6E3EBE" w:rsidRPr="006E3EBE" w:rsidRDefault="006E3EBE" w:rsidP="006E3EBE">
            <w:pPr>
              <w:spacing w:after="0" w:line="225" w:lineRule="atLeast"/>
              <w:jc w:val="right"/>
              <w:rPr>
                <w:rFonts w:ascii="Times New Roman" w:eastAsia="Times New Roman" w:hAnsi="Times New Roman" w:cs="Times New Roman"/>
                <w:color w:val="000000"/>
                <w:sz w:val="24"/>
                <w:szCs w:val="24"/>
              </w:rPr>
            </w:pPr>
          </w:p>
        </w:tc>
        <w:tc>
          <w:tcPr>
            <w:tcW w:w="175" w:type="dxa"/>
            <w:shd w:val="clear" w:color="auto" w:fill="FDFDFD"/>
            <w:tcMar>
              <w:top w:w="45" w:type="dxa"/>
              <w:left w:w="0" w:type="dxa"/>
              <w:bottom w:w="60" w:type="dxa"/>
              <w:right w:w="0" w:type="dxa"/>
            </w:tcMar>
          </w:tcPr>
          <w:p w:rsidR="006E3EBE" w:rsidRPr="006E3EBE" w:rsidRDefault="006E3EBE" w:rsidP="006E3EBE">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6E3EBE" w:rsidRPr="006E3EBE" w:rsidRDefault="006E3EBE" w:rsidP="006E3EBE">
            <w:pPr>
              <w:spacing w:after="0" w:line="225" w:lineRule="atLeast"/>
              <w:jc w:val="right"/>
              <w:rPr>
                <w:rFonts w:ascii="Times New Roman" w:eastAsia="Times New Roman" w:hAnsi="Times New Roman" w:cs="Times New Roman"/>
                <w:color w:val="000000"/>
                <w:sz w:val="24"/>
                <w:szCs w:val="24"/>
              </w:rPr>
            </w:pPr>
          </w:p>
        </w:tc>
        <w:tc>
          <w:tcPr>
            <w:tcW w:w="0" w:type="auto"/>
            <w:shd w:val="clear" w:color="auto" w:fill="FDFDFD"/>
            <w:tcMar>
              <w:top w:w="45" w:type="dxa"/>
              <w:left w:w="0" w:type="dxa"/>
              <w:bottom w:w="60" w:type="dxa"/>
              <w:right w:w="0" w:type="dxa"/>
            </w:tcMar>
          </w:tcPr>
          <w:p w:rsidR="006E3EBE" w:rsidRPr="006E3EBE" w:rsidRDefault="006E3EBE" w:rsidP="006E3EBE">
            <w:pPr>
              <w:spacing w:after="0" w:line="225" w:lineRule="atLeast"/>
              <w:jc w:val="right"/>
              <w:rPr>
                <w:rFonts w:ascii="Times New Roman" w:eastAsia="Times New Roman" w:hAnsi="Times New Roman" w:cs="Times New Roman"/>
                <w:color w:val="000000"/>
                <w:sz w:val="24"/>
                <w:szCs w:val="24"/>
              </w:rPr>
            </w:pPr>
          </w:p>
        </w:tc>
        <w:tc>
          <w:tcPr>
            <w:tcW w:w="1289" w:type="dxa"/>
            <w:shd w:val="clear" w:color="auto" w:fill="FDFDFD"/>
            <w:tcMar>
              <w:top w:w="45" w:type="dxa"/>
              <w:left w:w="0" w:type="dxa"/>
              <w:bottom w:w="60" w:type="dxa"/>
              <w:right w:w="0" w:type="dxa"/>
            </w:tcMar>
            <w:hideMark/>
          </w:tcPr>
          <w:p w:rsidR="006E3EBE" w:rsidRPr="006E3EBE" w:rsidRDefault="006E3EBE" w:rsidP="00AC0ADF">
            <w:pPr>
              <w:spacing w:after="0" w:line="225" w:lineRule="atLeast"/>
              <w:jc w:val="right"/>
              <w:rPr>
                <w:rFonts w:ascii="Times New Roman" w:eastAsia="Times New Roman" w:hAnsi="Times New Roman" w:cs="Times New Roman"/>
                <w:color w:val="000000"/>
                <w:sz w:val="24"/>
                <w:szCs w:val="24"/>
              </w:rPr>
            </w:pPr>
            <w:r w:rsidRPr="006E3EBE">
              <w:rPr>
                <w:rFonts w:ascii="Times New Roman" w:eastAsia="Times New Roman" w:hAnsi="Times New Roman" w:cs="Times New Roman"/>
                <w:color w:val="000000"/>
                <w:sz w:val="24"/>
                <w:szCs w:val="24"/>
              </w:rPr>
              <w:t>0.87</w:t>
            </w:r>
          </w:p>
        </w:tc>
        <w:tc>
          <w:tcPr>
            <w:tcW w:w="1293" w:type="dxa"/>
            <w:shd w:val="clear" w:color="auto" w:fill="FDFDFD"/>
            <w:tcMar>
              <w:top w:w="45" w:type="dxa"/>
              <w:left w:w="0" w:type="dxa"/>
              <w:bottom w:w="60" w:type="dxa"/>
              <w:right w:w="0" w:type="dxa"/>
            </w:tcMar>
            <w:hideMark/>
          </w:tcPr>
          <w:p w:rsidR="006E3EBE" w:rsidRPr="006E3EBE" w:rsidRDefault="006E3EBE" w:rsidP="006E3EBE">
            <w:pPr>
              <w:spacing w:after="0" w:line="225" w:lineRule="atLeast"/>
              <w:jc w:val="right"/>
              <w:rPr>
                <w:rFonts w:ascii="Times New Roman" w:eastAsia="Times New Roman" w:hAnsi="Times New Roman" w:cs="Times New Roman"/>
                <w:color w:val="000000"/>
                <w:sz w:val="24"/>
                <w:szCs w:val="24"/>
              </w:rPr>
            </w:pPr>
            <w:r w:rsidRPr="006E3EBE">
              <w:rPr>
                <w:rFonts w:ascii="Times New Roman" w:eastAsia="Times New Roman" w:hAnsi="Times New Roman" w:cs="Times New Roman"/>
                <w:color w:val="000000"/>
                <w:sz w:val="24"/>
                <w:szCs w:val="24"/>
              </w:rPr>
              <w:t>0.90</w:t>
            </w:r>
          </w:p>
        </w:tc>
        <w:tc>
          <w:tcPr>
            <w:tcW w:w="1350" w:type="dxa"/>
            <w:gridSpan w:val="2"/>
            <w:shd w:val="clear" w:color="auto" w:fill="FDFDFD"/>
            <w:tcMar>
              <w:top w:w="45" w:type="dxa"/>
              <w:left w:w="0" w:type="dxa"/>
              <w:bottom w:w="60" w:type="dxa"/>
              <w:right w:w="0" w:type="dxa"/>
            </w:tcMar>
            <w:hideMark/>
          </w:tcPr>
          <w:p w:rsidR="006E3EBE" w:rsidRPr="006E3EBE" w:rsidRDefault="006E3EBE" w:rsidP="006E3EBE">
            <w:pPr>
              <w:spacing w:after="0" w:line="225" w:lineRule="atLeast"/>
              <w:jc w:val="right"/>
              <w:rPr>
                <w:rFonts w:ascii="Times New Roman" w:eastAsia="Times New Roman" w:hAnsi="Times New Roman" w:cs="Times New Roman"/>
                <w:color w:val="000000"/>
                <w:sz w:val="24"/>
                <w:szCs w:val="24"/>
              </w:rPr>
            </w:pPr>
            <w:r w:rsidRPr="006E3EBE">
              <w:rPr>
                <w:rFonts w:ascii="Times New Roman" w:eastAsia="Times New Roman" w:hAnsi="Times New Roman" w:cs="Times New Roman"/>
                <w:color w:val="000000"/>
                <w:sz w:val="24"/>
                <w:szCs w:val="24"/>
              </w:rPr>
              <w:t>0.90</w:t>
            </w:r>
          </w:p>
        </w:tc>
        <w:tc>
          <w:tcPr>
            <w:tcW w:w="1454" w:type="dxa"/>
            <w:gridSpan w:val="2"/>
            <w:shd w:val="clear" w:color="auto" w:fill="FDFDFD"/>
            <w:tcMar>
              <w:top w:w="45" w:type="dxa"/>
              <w:left w:w="0" w:type="dxa"/>
              <w:bottom w:w="60" w:type="dxa"/>
              <w:right w:w="0" w:type="dxa"/>
            </w:tcMar>
            <w:hideMark/>
          </w:tcPr>
          <w:p w:rsidR="006E3EBE" w:rsidRPr="006E3EBE" w:rsidRDefault="006E3EBE" w:rsidP="006E3EBE">
            <w:pPr>
              <w:spacing w:after="0" w:line="225" w:lineRule="atLeast"/>
              <w:jc w:val="right"/>
              <w:rPr>
                <w:rFonts w:ascii="Times New Roman" w:eastAsia="Times New Roman" w:hAnsi="Times New Roman" w:cs="Times New Roman"/>
                <w:color w:val="000000"/>
                <w:sz w:val="24"/>
                <w:szCs w:val="24"/>
              </w:rPr>
            </w:pPr>
            <w:r w:rsidRPr="006E3EBE">
              <w:rPr>
                <w:rFonts w:ascii="Times New Roman" w:eastAsia="Times New Roman" w:hAnsi="Times New Roman" w:cs="Times New Roman"/>
                <w:color w:val="000000"/>
                <w:sz w:val="24"/>
                <w:szCs w:val="24"/>
              </w:rPr>
              <w:t>0.87</w:t>
            </w:r>
          </w:p>
        </w:tc>
      </w:tr>
    </w:tbl>
    <w:p w:rsidR="006E3EBE" w:rsidRPr="00831022" w:rsidRDefault="006E3EBE" w:rsidP="006E1BA5">
      <w:pPr>
        <w:shd w:val="clear" w:color="auto" w:fill="FFFFFF"/>
        <w:spacing w:after="0" w:line="480" w:lineRule="auto"/>
        <w:ind w:left="375"/>
        <w:rPr>
          <w:rFonts w:ascii="Times New Roman" w:eastAsia="Times New Roman" w:hAnsi="Times New Roman" w:cs="Times New Roman"/>
          <w:color w:val="333333"/>
          <w:sz w:val="24"/>
          <w:szCs w:val="24"/>
        </w:rPr>
      </w:pPr>
    </w:p>
    <w:p w:rsidR="00FC335A" w:rsidRPr="00831022" w:rsidRDefault="00FC335A"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Once again a discrepancy.  As a result</w:t>
      </w:r>
      <w:r w:rsidR="00AC0ADF">
        <w:rPr>
          <w:rFonts w:ascii="Times New Roman" w:eastAsia="Times New Roman" w:hAnsi="Times New Roman" w:cs="Times New Roman"/>
          <w:color w:val="333333"/>
          <w:sz w:val="24"/>
          <w:szCs w:val="24"/>
        </w:rPr>
        <w:t>,</w:t>
      </w:r>
      <w:r w:rsidRPr="00831022">
        <w:rPr>
          <w:rFonts w:ascii="Times New Roman" w:eastAsia="Times New Roman" w:hAnsi="Times New Roman" w:cs="Times New Roman"/>
          <w:color w:val="333333"/>
          <w:sz w:val="24"/>
          <w:szCs w:val="24"/>
        </w:rPr>
        <w:t xml:space="preserve"> conformation of</w:t>
      </w:r>
      <w:r w:rsidR="00AC0ADF">
        <w:rPr>
          <w:rFonts w:ascii="Times New Roman" w:eastAsia="Times New Roman" w:hAnsi="Times New Roman" w:cs="Times New Roman"/>
          <w:color w:val="333333"/>
          <w:sz w:val="24"/>
          <w:szCs w:val="24"/>
        </w:rPr>
        <w:t xml:space="preserve"> the</w:t>
      </w:r>
      <w:r w:rsidRPr="00831022">
        <w:rPr>
          <w:rFonts w:ascii="Times New Roman" w:eastAsia="Times New Roman" w:hAnsi="Times New Roman" w:cs="Times New Roman"/>
          <w:color w:val="333333"/>
          <w:sz w:val="24"/>
          <w:szCs w:val="24"/>
        </w:rPr>
        <w:t xml:space="preserve"> 2016 figures was made with “Stock-analysis-on-net” (stock, 2017) and they match. It </w:t>
      </w:r>
      <w:r w:rsidRPr="00831022">
        <w:rPr>
          <w:rFonts w:ascii="Times New Roman" w:eastAsia="Times New Roman" w:hAnsi="Times New Roman" w:cs="Times New Roman"/>
          <w:noProof/>
          <w:color w:val="333333"/>
          <w:sz w:val="24"/>
          <w:szCs w:val="24"/>
        </w:rPr>
        <w:t>seem</w:t>
      </w:r>
      <w:r w:rsidR="009C24AD" w:rsidRPr="00831022">
        <w:rPr>
          <w:rFonts w:ascii="Times New Roman" w:eastAsia="Times New Roman" w:hAnsi="Times New Roman" w:cs="Times New Roman"/>
          <w:noProof/>
          <w:color w:val="333333"/>
          <w:sz w:val="24"/>
          <w:szCs w:val="24"/>
        </w:rPr>
        <w:t>s</w:t>
      </w:r>
      <w:r w:rsidRPr="00831022">
        <w:rPr>
          <w:rFonts w:ascii="Times New Roman" w:eastAsia="Times New Roman" w:hAnsi="Times New Roman" w:cs="Times New Roman"/>
          <w:color w:val="333333"/>
          <w:sz w:val="24"/>
          <w:szCs w:val="24"/>
        </w:rPr>
        <w:t xml:space="preserve"> a “1” was unintentionally put in front of the ratio</w:t>
      </w:r>
      <w:r w:rsidR="006E3EBE" w:rsidRPr="00831022">
        <w:rPr>
          <w:rFonts w:ascii="Times New Roman" w:eastAsia="Times New Roman" w:hAnsi="Times New Roman" w:cs="Times New Roman"/>
          <w:color w:val="333333"/>
          <w:sz w:val="24"/>
          <w:szCs w:val="24"/>
        </w:rPr>
        <w:t xml:space="preserve"> in the 2014</w:t>
      </w:r>
      <w:r w:rsidRPr="00831022">
        <w:rPr>
          <w:rFonts w:ascii="Times New Roman" w:eastAsia="Times New Roman" w:hAnsi="Times New Roman" w:cs="Times New Roman"/>
          <w:color w:val="333333"/>
          <w:sz w:val="24"/>
          <w:szCs w:val="24"/>
        </w:rPr>
        <w:t xml:space="preserve"> analysis.   </w:t>
      </w:r>
      <w:r w:rsidR="009C24AD" w:rsidRPr="00831022">
        <w:rPr>
          <w:rFonts w:ascii="Times New Roman" w:eastAsia="Times New Roman" w:hAnsi="Times New Roman" w:cs="Times New Roman"/>
          <w:noProof/>
          <w:color w:val="333333"/>
          <w:sz w:val="24"/>
          <w:szCs w:val="24"/>
        </w:rPr>
        <w:t>The i</w:t>
      </w:r>
      <w:r w:rsidRPr="00831022">
        <w:rPr>
          <w:rFonts w:ascii="Times New Roman" w:eastAsia="Times New Roman" w:hAnsi="Times New Roman" w:cs="Times New Roman"/>
          <w:noProof/>
          <w:color w:val="333333"/>
          <w:sz w:val="24"/>
          <w:szCs w:val="24"/>
        </w:rPr>
        <w:t>ndustry</w:t>
      </w:r>
      <w:r w:rsidRPr="00831022">
        <w:rPr>
          <w:rFonts w:ascii="Times New Roman" w:eastAsia="Times New Roman" w:hAnsi="Times New Roman" w:cs="Times New Roman"/>
          <w:color w:val="333333"/>
          <w:sz w:val="24"/>
          <w:szCs w:val="24"/>
        </w:rPr>
        <w:t xml:space="preserve"> average is about 0.76 which is well above the </w:t>
      </w:r>
      <w:r w:rsidRPr="00831022">
        <w:rPr>
          <w:rFonts w:ascii="Times New Roman" w:eastAsia="Times New Roman" w:hAnsi="Times New Roman" w:cs="Times New Roman"/>
          <w:noProof/>
          <w:color w:val="333333"/>
          <w:sz w:val="24"/>
          <w:szCs w:val="24"/>
        </w:rPr>
        <w:t>Coca</w:t>
      </w:r>
      <w:r w:rsidR="009C24AD" w:rsidRPr="00831022">
        <w:rPr>
          <w:rFonts w:ascii="Times New Roman" w:eastAsia="Times New Roman" w:hAnsi="Times New Roman" w:cs="Times New Roman"/>
          <w:noProof/>
          <w:color w:val="333333"/>
          <w:sz w:val="24"/>
          <w:szCs w:val="24"/>
        </w:rPr>
        <w:t>-</w:t>
      </w:r>
      <w:r w:rsidRPr="00831022">
        <w:rPr>
          <w:rFonts w:ascii="Times New Roman" w:eastAsia="Times New Roman" w:hAnsi="Times New Roman" w:cs="Times New Roman"/>
          <w:noProof/>
          <w:color w:val="333333"/>
          <w:sz w:val="24"/>
          <w:szCs w:val="24"/>
        </w:rPr>
        <w:t>Cola</w:t>
      </w:r>
      <w:r w:rsidRPr="00831022">
        <w:rPr>
          <w:rFonts w:ascii="Times New Roman" w:eastAsia="Times New Roman" w:hAnsi="Times New Roman" w:cs="Times New Roman"/>
          <w:color w:val="333333"/>
          <w:sz w:val="24"/>
          <w:szCs w:val="24"/>
        </w:rPr>
        <w:t xml:space="preserve"> ratios.  Coke has been in decline for 5 years</w:t>
      </w:r>
      <w:r w:rsidR="00AC0ADF">
        <w:rPr>
          <w:rFonts w:ascii="Times New Roman" w:eastAsia="Times New Roman" w:hAnsi="Times New Roman" w:cs="Times New Roman"/>
          <w:color w:val="333333"/>
          <w:sz w:val="24"/>
          <w:szCs w:val="24"/>
        </w:rPr>
        <w:t xml:space="preserve"> now.  Numbers in 2011 were</w:t>
      </w:r>
      <w:r w:rsidRPr="00831022">
        <w:rPr>
          <w:rFonts w:ascii="Times New Roman" w:eastAsia="Times New Roman" w:hAnsi="Times New Roman" w:cs="Times New Roman"/>
          <w:color w:val="333333"/>
          <w:sz w:val="24"/>
          <w:szCs w:val="24"/>
        </w:rPr>
        <w:t xml:space="preserve"> .58 and </w:t>
      </w:r>
      <w:r w:rsidR="00AC0ADF">
        <w:rPr>
          <w:rFonts w:ascii="Times New Roman" w:eastAsia="Times New Roman" w:hAnsi="Times New Roman" w:cs="Times New Roman"/>
          <w:color w:val="333333"/>
          <w:sz w:val="24"/>
          <w:szCs w:val="24"/>
        </w:rPr>
        <w:t xml:space="preserve">in </w:t>
      </w:r>
      <w:r w:rsidRPr="00831022">
        <w:rPr>
          <w:rFonts w:ascii="Times New Roman" w:eastAsia="Times New Roman" w:hAnsi="Times New Roman" w:cs="Times New Roman"/>
          <w:color w:val="333333"/>
          <w:sz w:val="24"/>
          <w:szCs w:val="24"/>
        </w:rPr>
        <w:t>2016</w:t>
      </w:r>
      <w:r w:rsidR="00AC0ADF">
        <w:rPr>
          <w:rFonts w:ascii="Times New Roman" w:eastAsia="Times New Roman" w:hAnsi="Times New Roman" w:cs="Times New Roman"/>
          <w:color w:val="333333"/>
          <w:sz w:val="24"/>
          <w:szCs w:val="24"/>
        </w:rPr>
        <w:t xml:space="preserve"> they were</w:t>
      </w:r>
      <w:r w:rsidRPr="00831022">
        <w:rPr>
          <w:rFonts w:ascii="Times New Roman" w:eastAsia="Times New Roman" w:hAnsi="Times New Roman" w:cs="Times New Roman"/>
          <w:color w:val="333333"/>
          <w:sz w:val="24"/>
          <w:szCs w:val="24"/>
        </w:rPr>
        <w:t xml:space="preserve"> .48. </w:t>
      </w:r>
    </w:p>
    <w:p w:rsidR="006E1BA5" w:rsidRPr="00831022" w:rsidRDefault="00FC335A"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There seems to be a</w:t>
      </w:r>
      <w:r w:rsidR="006E1BA5" w:rsidRPr="00831022">
        <w:rPr>
          <w:rFonts w:ascii="Times New Roman" w:eastAsia="Times New Roman" w:hAnsi="Times New Roman" w:cs="Times New Roman"/>
          <w:color w:val="333333"/>
          <w:sz w:val="24"/>
          <w:szCs w:val="24"/>
        </w:rPr>
        <w:t xml:space="preserve"> problem with one or more of the</w:t>
      </w:r>
      <w:r w:rsidRPr="00831022">
        <w:rPr>
          <w:rFonts w:ascii="Times New Roman" w:eastAsia="Times New Roman" w:hAnsi="Times New Roman" w:cs="Times New Roman"/>
          <w:color w:val="333333"/>
          <w:sz w:val="24"/>
          <w:szCs w:val="24"/>
        </w:rPr>
        <w:t xml:space="preserve"> items or</w:t>
      </w:r>
      <w:r w:rsidR="006E1BA5" w:rsidRPr="00831022">
        <w:rPr>
          <w:rFonts w:ascii="Times New Roman" w:eastAsia="Times New Roman" w:hAnsi="Times New Roman" w:cs="Times New Roman"/>
          <w:color w:val="333333"/>
          <w:sz w:val="24"/>
          <w:szCs w:val="24"/>
        </w:rPr>
        <w:t xml:space="preserve"> categories comp</w:t>
      </w:r>
      <w:r w:rsidRPr="00831022">
        <w:rPr>
          <w:rFonts w:ascii="Times New Roman" w:eastAsia="Times New Roman" w:hAnsi="Times New Roman" w:cs="Times New Roman"/>
          <w:color w:val="333333"/>
          <w:sz w:val="24"/>
          <w:szCs w:val="24"/>
        </w:rPr>
        <w:t>rising</w:t>
      </w:r>
      <w:r w:rsidR="006E1BA5" w:rsidRPr="00831022">
        <w:rPr>
          <w:rFonts w:ascii="Times New Roman" w:eastAsia="Times New Roman" w:hAnsi="Times New Roman" w:cs="Times New Roman"/>
          <w:color w:val="333333"/>
          <w:sz w:val="24"/>
          <w:szCs w:val="24"/>
        </w:rPr>
        <w:t xml:space="preserve"> total assets - inventory, receivables, or fixed assets.</w:t>
      </w:r>
      <w:r w:rsidRPr="00831022">
        <w:rPr>
          <w:rFonts w:ascii="Times New Roman" w:eastAsia="Times New Roman" w:hAnsi="Times New Roman" w:cs="Times New Roman"/>
          <w:color w:val="333333"/>
          <w:sz w:val="24"/>
          <w:szCs w:val="24"/>
        </w:rPr>
        <w:t xml:space="preserve">  Coke is underperforming.</w:t>
      </w:r>
      <w:r w:rsidR="006E3EBE" w:rsidRPr="00831022">
        <w:rPr>
          <w:rFonts w:ascii="Times New Roman" w:eastAsia="Times New Roman" w:hAnsi="Times New Roman" w:cs="Times New Roman"/>
          <w:color w:val="333333"/>
          <w:sz w:val="24"/>
          <w:szCs w:val="24"/>
        </w:rPr>
        <w:t xml:space="preserve">  Pepsi is above the industry average and is neither in decline or increase. </w:t>
      </w:r>
    </w:p>
    <w:p w:rsidR="006E1BA5" w:rsidRPr="00831022" w:rsidRDefault="00234866" w:rsidP="006E1BA5">
      <w:pPr>
        <w:numPr>
          <w:ilvl w:val="0"/>
          <w:numId w:val="3"/>
        </w:numPr>
        <w:shd w:val="clear" w:color="auto" w:fill="FFFFFF"/>
        <w:spacing w:after="0" w:line="480" w:lineRule="auto"/>
        <w:ind w:left="375"/>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Return on total share</w:t>
      </w:r>
      <w:r w:rsidR="006E1BA5" w:rsidRPr="00831022">
        <w:rPr>
          <w:rFonts w:ascii="Times New Roman" w:eastAsia="Times New Roman" w:hAnsi="Times New Roman" w:cs="Times New Roman"/>
          <w:b/>
          <w:color w:val="333333"/>
          <w:sz w:val="24"/>
          <w:szCs w:val="24"/>
        </w:rPr>
        <w:t>holder’s equity (return on equity)</w:t>
      </w:r>
    </w:p>
    <w:p w:rsidR="006E1BA5" w:rsidRPr="00831022" w:rsidRDefault="00AC0ADF" w:rsidP="006E1BA5">
      <w:pPr>
        <w:shd w:val="clear" w:color="auto" w:fill="FFFFFF"/>
        <w:spacing w:after="0" w:line="480" w:lineRule="auto"/>
        <w:ind w:left="375"/>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ROE is </w:t>
      </w:r>
      <w:r w:rsidR="00234866" w:rsidRPr="00831022">
        <w:rPr>
          <w:rFonts w:ascii="Times New Roman" w:eastAsia="Times New Roman" w:hAnsi="Times New Roman" w:cs="Times New Roman"/>
          <w:color w:val="333333"/>
          <w:sz w:val="24"/>
          <w:szCs w:val="24"/>
        </w:rPr>
        <w:t xml:space="preserve"> a ratio of shareholders equity to </w:t>
      </w:r>
      <w:r w:rsidR="006E1BA5" w:rsidRPr="00831022">
        <w:rPr>
          <w:rFonts w:ascii="Times New Roman" w:eastAsia="Times New Roman" w:hAnsi="Times New Roman" w:cs="Times New Roman"/>
          <w:color w:val="333333"/>
          <w:sz w:val="24"/>
          <w:szCs w:val="24"/>
        </w:rPr>
        <w:t xml:space="preserve">net income. </w:t>
      </w:r>
      <w:r w:rsidR="00234866" w:rsidRPr="00831022">
        <w:rPr>
          <w:rFonts w:ascii="Times New Roman" w:eastAsia="Times New Roman" w:hAnsi="Times New Roman" w:cs="Times New Roman"/>
          <w:color w:val="333333"/>
          <w:sz w:val="24"/>
          <w:szCs w:val="24"/>
        </w:rPr>
        <w:t>This is a measure of a</w:t>
      </w:r>
      <w:r w:rsidR="006E1BA5" w:rsidRPr="00831022">
        <w:rPr>
          <w:rFonts w:ascii="Times New Roman" w:eastAsia="Times New Roman" w:hAnsi="Times New Roman" w:cs="Times New Roman"/>
          <w:color w:val="333333"/>
          <w:sz w:val="24"/>
          <w:szCs w:val="24"/>
        </w:rPr>
        <w:t xml:space="preserve"> corporation's profitability</w:t>
      </w:r>
      <w:r w:rsidR="00234866" w:rsidRPr="00831022">
        <w:rPr>
          <w:rFonts w:ascii="Times New Roman" w:eastAsia="Times New Roman" w:hAnsi="Times New Roman" w:cs="Times New Roman"/>
          <w:color w:val="333333"/>
          <w:sz w:val="24"/>
          <w:szCs w:val="24"/>
        </w:rPr>
        <w:t xml:space="preserve">. </w:t>
      </w:r>
      <w:r w:rsidR="006E1BA5" w:rsidRPr="00831022">
        <w:rPr>
          <w:rFonts w:ascii="Times New Roman" w:eastAsia="Times New Roman" w:hAnsi="Times New Roman" w:cs="Times New Roman"/>
          <w:color w:val="333333"/>
          <w:sz w:val="24"/>
          <w:szCs w:val="24"/>
        </w:rPr>
        <w:t xml:space="preserve"> </w:t>
      </w:r>
      <w:r w:rsidR="00234866" w:rsidRPr="00831022">
        <w:rPr>
          <w:rFonts w:ascii="Times New Roman" w:eastAsia="Times New Roman" w:hAnsi="Times New Roman" w:cs="Times New Roman"/>
          <w:color w:val="333333"/>
          <w:sz w:val="24"/>
          <w:szCs w:val="24"/>
        </w:rPr>
        <w:t>It reveals</w:t>
      </w:r>
      <w:r w:rsidR="006E1BA5" w:rsidRPr="00831022">
        <w:rPr>
          <w:rFonts w:ascii="Times New Roman" w:eastAsia="Times New Roman" w:hAnsi="Times New Roman" w:cs="Times New Roman"/>
          <w:color w:val="333333"/>
          <w:sz w:val="24"/>
          <w:szCs w:val="24"/>
        </w:rPr>
        <w:t xml:space="preserve"> </w:t>
      </w:r>
      <w:r w:rsidR="00234866" w:rsidRPr="00831022">
        <w:rPr>
          <w:rFonts w:ascii="Times New Roman" w:eastAsia="Times New Roman" w:hAnsi="Times New Roman" w:cs="Times New Roman"/>
          <w:color w:val="333333"/>
          <w:sz w:val="24"/>
          <w:szCs w:val="24"/>
        </w:rPr>
        <w:t>the</w:t>
      </w:r>
      <w:r w:rsidR="006E1BA5" w:rsidRPr="00831022">
        <w:rPr>
          <w:rFonts w:ascii="Times New Roman" w:eastAsia="Times New Roman" w:hAnsi="Times New Roman" w:cs="Times New Roman"/>
          <w:color w:val="333333"/>
          <w:sz w:val="24"/>
          <w:szCs w:val="24"/>
        </w:rPr>
        <w:t xml:space="preserve"> profit a company generates </w:t>
      </w:r>
      <w:r w:rsidR="00234866" w:rsidRPr="00831022">
        <w:rPr>
          <w:rFonts w:ascii="Times New Roman" w:eastAsia="Times New Roman" w:hAnsi="Times New Roman" w:cs="Times New Roman"/>
          <w:color w:val="333333"/>
          <w:sz w:val="24"/>
          <w:szCs w:val="24"/>
        </w:rPr>
        <w:t>through</w:t>
      </w:r>
      <w:r w:rsidR="006E1BA5" w:rsidRPr="00831022">
        <w:rPr>
          <w:rFonts w:ascii="Times New Roman" w:eastAsia="Times New Roman" w:hAnsi="Times New Roman" w:cs="Times New Roman"/>
          <w:color w:val="333333"/>
          <w:sz w:val="24"/>
          <w:szCs w:val="24"/>
        </w:rPr>
        <w:t xml:space="preserve"> money</w:t>
      </w:r>
      <w:r w:rsidR="00234866" w:rsidRPr="00831022">
        <w:rPr>
          <w:rFonts w:ascii="Times New Roman" w:eastAsia="Times New Roman" w:hAnsi="Times New Roman" w:cs="Times New Roman"/>
          <w:color w:val="333333"/>
          <w:sz w:val="24"/>
          <w:szCs w:val="24"/>
        </w:rPr>
        <w:t xml:space="preserve"> the</w:t>
      </w:r>
      <w:r w:rsidR="006E1BA5" w:rsidRPr="00831022">
        <w:rPr>
          <w:rFonts w:ascii="Times New Roman" w:eastAsia="Times New Roman" w:hAnsi="Times New Roman" w:cs="Times New Roman"/>
          <w:color w:val="333333"/>
          <w:sz w:val="24"/>
          <w:szCs w:val="24"/>
        </w:rPr>
        <w:t xml:space="preserve"> shareholders have invested.</w:t>
      </w:r>
      <w:r>
        <w:rPr>
          <w:rFonts w:ascii="Times New Roman" w:eastAsia="Times New Roman" w:hAnsi="Times New Roman" w:cs="Times New Roman"/>
          <w:color w:val="333333"/>
          <w:sz w:val="24"/>
          <w:szCs w:val="24"/>
        </w:rPr>
        <w:t xml:space="preserve">  The formula is:</w:t>
      </w:r>
    </w:p>
    <w:p w:rsidR="006E1BA5" w:rsidRPr="00831022" w:rsidRDefault="006E1BA5" w:rsidP="006E1BA5">
      <w:pPr>
        <w:shd w:val="clear" w:color="auto" w:fill="FFFFFF"/>
        <w:spacing w:after="0" w:line="480" w:lineRule="auto"/>
        <w:ind w:firstLine="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lastRenderedPageBreak/>
        <w:t>Return on Equity = Net Income/Shareholder's Equity</w:t>
      </w:r>
    </w:p>
    <w:p w:rsidR="00234866" w:rsidRPr="00831022" w:rsidRDefault="00234866" w:rsidP="006E1BA5">
      <w:pPr>
        <w:shd w:val="clear" w:color="auto" w:fill="FFFFFF"/>
        <w:spacing w:after="0" w:line="480" w:lineRule="auto"/>
        <w:ind w:firstLine="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2014 analysis shows</w:t>
      </w:r>
    </w:p>
    <w:p w:rsidR="00234866" w:rsidRPr="00831022" w:rsidRDefault="00234866" w:rsidP="006E1BA5">
      <w:pPr>
        <w:shd w:val="clear" w:color="auto" w:fill="FFFFFF"/>
        <w:spacing w:after="0" w:line="480" w:lineRule="auto"/>
        <w:ind w:firstLine="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Rate earned on total S.E.</w:t>
      </w:r>
      <w:r w:rsidRPr="00831022">
        <w:rPr>
          <w:rFonts w:ascii="Times New Roman" w:eastAsia="Times New Roman" w:hAnsi="Times New Roman" w:cs="Times New Roman"/>
          <w:color w:val="333333"/>
          <w:sz w:val="24"/>
          <w:szCs w:val="24"/>
        </w:rPr>
        <w:tab/>
        <w:t>2011=27%</w:t>
      </w:r>
      <w:r w:rsidRPr="00831022">
        <w:rPr>
          <w:rFonts w:ascii="Times New Roman" w:eastAsia="Times New Roman" w:hAnsi="Times New Roman" w:cs="Times New Roman"/>
          <w:color w:val="333333"/>
          <w:sz w:val="24"/>
          <w:szCs w:val="24"/>
        </w:rPr>
        <w:tab/>
        <w:t>2012=27%</w:t>
      </w:r>
      <w:r w:rsidRPr="00831022">
        <w:rPr>
          <w:rFonts w:ascii="Times New Roman" w:eastAsia="Times New Roman" w:hAnsi="Times New Roman" w:cs="Times New Roman"/>
          <w:color w:val="333333"/>
          <w:sz w:val="24"/>
          <w:szCs w:val="24"/>
        </w:rPr>
        <w:tab/>
        <w:t>2013=26%</w:t>
      </w:r>
    </w:p>
    <w:p w:rsidR="00234866" w:rsidRPr="00831022" w:rsidRDefault="00234866" w:rsidP="006E1BA5">
      <w:pPr>
        <w:shd w:val="clear" w:color="auto" w:fill="FFFFFF"/>
        <w:spacing w:after="0" w:line="480" w:lineRule="auto"/>
        <w:ind w:firstLine="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This analysis shows</w:t>
      </w:r>
    </w:p>
    <w:tbl>
      <w:tblPr>
        <w:tblW w:w="9094" w:type="dxa"/>
        <w:tblLook w:val="04A0" w:firstRow="1" w:lastRow="0" w:firstColumn="1" w:lastColumn="0" w:noHBand="0" w:noVBand="1"/>
      </w:tblPr>
      <w:tblGrid>
        <w:gridCol w:w="3194"/>
        <w:gridCol w:w="1614"/>
        <w:gridCol w:w="1395"/>
        <w:gridCol w:w="1395"/>
        <w:gridCol w:w="1496"/>
      </w:tblGrid>
      <w:tr w:rsidR="00234866" w:rsidRPr="00831022" w:rsidTr="00234866">
        <w:trPr>
          <w:trHeight w:val="487"/>
        </w:trPr>
        <w:tc>
          <w:tcPr>
            <w:tcW w:w="3194" w:type="dxa"/>
            <w:tcBorders>
              <w:top w:val="nil"/>
              <w:left w:val="nil"/>
              <w:bottom w:val="nil"/>
              <w:right w:val="nil"/>
            </w:tcBorders>
            <w:shd w:val="clear" w:color="auto" w:fill="auto"/>
            <w:noWrap/>
            <w:vAlign w:val="bottom"/>
          </w:tcPr>
          <w:p w:rsidR="00234866" w:rsidRPr="00831022" w:rsidRDefault="00234866" w:rsidP="00234866">
            <w:pPr>
              <w:spacing w:after="0" w:line="240" w:lineRule="auto"/>
              <w:ind w:left="252"/>
              <w:rPr>
                <w:rFonts w:ascii="Times New Roman" w:eastAsia="Times New Roman" w:hAnsi="Times New Roman" w:cs="Times New Roman"/>
                <w:bCs/>
                <w:sz w:val="24"/>
                <w:szCs w:val="24"/>
              </w:rPr>
            </w:pPr>
          </w:p>
        </w:tc>
        <w:tc>
          <w:tcPr>
            <w:tcW w:w="1614" w:type="dxa"/>
            <w:tcBorders>
              <w:top w:val="nil"/>
              <w:left w:val="nil"/>
              <w:bottom w:val="nil"/>
              <w:right w:val="nil"/>
            </w:tcBorders>
            <w:shd w:val="clear" w:color="auto" w:fill="auto"/>
            <w:noWrap/>
            <w:vAlign w:val="bottom"/>
          </w:tcPr>
          <w:p w:rsidR="00234866" w:rsidRPr="00831022" w:rsidRDefault="00234866" w:rsidP="0023486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395" w:type="dxa"/>
            <w:tcBorders>
              <w:top w:val="nil"/>
              <w:left w:val="nil"/>
              <w:bottom w:val="nil"/>
              <w:right w:val="nil"/>
            </w:tcBorders>
            <w:shd w:val="clear" w:color="auto" w:fill="auto"/>
            <w:noWrap/>
            <w:vAlign w:val="bottom"/>
          </w:tcPr>
          <w:p w:rsidR="00234866" w:rsidRPr="00831022" w:rsidRDefault="00234866" w:rsidP="0023486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395" w:type="dxa"/>
            <w:tcBorders>
              <w:top w:val="nil"/>
              <w:left w:val="nil"/>
              <w:bottom w:val="nil"/>
              <w:right w:val="nil"/>
            </w:tcBorders>
            <w:shd w:val="clear" w:color="auto" w:fill="auto"/>
            <w:noWrap/>
            <w:vAlign w:val="bottom"/>
          </w:tcPr>
          <w:p w:rsidR="00234866" w:rsidRPr="00831022" w:rsidRDefault="00234866" w:rsidP="0023486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496" w:type="dxa"/>
            <w:tcBorders>
              <w:top w:val="nil"/>
              <w:left w:val="nil"/>
              <w:bottom w:val="nil"/>
              <w:right w:val="nil"/>
            </w:tcBorders>
            <w:shd w:val="clear" w:color="auto" w:fill="auto"/>
            <w:noWrap/>
            <w:vAlign w:val="bottom"/>
          </w:tcPr>
          <w:p w:rsidR="00234866" w:rsidRPr="00831022" w:rsidRDefault="00234866" w:rsidP="0023486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234866" w:rsidRPr="00234866" w:rsidTr="00234866">
        <w:trPr>
          <w:trHeight w:val="487"/>
        </w:trPr>
        <w:tc>
          <w:tcPr>
            <w:tcW w:w="3194" w:type="dxa"/>
            <w:tcBorders>
              <w:top w:val="nil"/>
              <w:left w:val="nil"/>
              <w:bottom w:val="nil"/>
              <w:right w:val="nil"/>
            </w:tcBorders>
            <w:shd w:val="clear" w:color="auto" w:fill="auto"/>
            <w:noWrap/>
            <w:vAlign w:val="bottom"/>
            <w:hideMark/>
          </w:tcPr>
          <w:p w:rsidR="00234866" w:rsidRPr="00234866" w:rsidRDefault="00234866" w:rsidP="00234866">
            <w:pPr>
              <w:spacing w:after="0" w:line="240" w:lineRule="auto"/>
              <w:ind w:left="252"/>
              <w:rPr>
                <w:rFonts w:ascii="Times New Roman" w:eastAsia="Times New Roman" w:hAnsi="Times New Roman" w:cs="Times New Roman"/>
                <w:bCs/>
                <w:sz w:val="24"/>
                <w:szCs w:val="24"/>
              </w:rPr>
            </w:pPr>
            <w:r w:rsidRPr="00234866">
              <w:rPr>
                <w:rFonts w:ascii="Times New Roman" w:eastAsia="Times New Roman" w:hAnsi="Times New Roman" w:cs="Times New Roman"/>
                <w:bCs/>
                <w:sz w:val="24"/>
                <w:szCs w:val="24"/>
              </w:rPr>
              <w:t>Return on Total SH Equity</w:t>
            </w:r>
          </w:p>
        </w:tc>
        <w:tc>
          <w:tcPr>
            <w:tcW w:w="1614" w:type="dxa"/>
            <w:tcBorders>
              <w:top w:val="nil"/>
              <w:left w:val="nil"/>
              <w:bottom w:val="nil"/>
              <w:right w:val="nil"/>
            </w:tcBorders>
            <w:shd w:val="clear" w:color="auto" w:fill="auto"/>
            <w:noWrap/>
            <w:vAlign w:val="bottom"/>
            <w:hideMark/>
          </w:tcPr>
          <w:p w:rsidR="00234866" w:rsidRPr="00234866" w:rsidRDefault="00234866" w:rsidP="00234866">
            <w:pPr>
              <w:spacing w:after="0" w:line="240" w:lineRule="auto"/>
              <w:jc w:val="right"/>
              <w:rPr>
                <w:rFonts w:ascii="Times New Roman" w:eastAsia="Times New Roman" w:hAnsi="Times New Roman" w:cs="Times New Roman"/>
                <w:bCs/>
                <w:sz w:val="24"/>
                <w:szCs w:val="24"/>
              </w:rPr>
            </w:pPr>
            <w:r w:rsidRPr="00234866">
              <w:rPr>
                <w:rFonts w:ascii="Times New Roman" w:eastAsia="Times New Roman" w:hAnsi="Times New Roman" w:cs="Times New Roman"/>
                <w:bCs/>
                <w:sz w:val="24"/>
                <w:szCs w:val="24"/>
              </w:rPr>
              <w:t>28.40%</w:t>
            </w:r>
          </w:p>
        </w:tc>
        <w:tc>
          <w:tcPr>
            <w:tcW w:w="1395" w:type="dxa"/>
            <w:tcBorders>
              <w:top w:val="nil"/>
              <w:left w:val="nil"/>
              <w:bottom w:val="nil"/>
              <w:right w:val="nil"/>
            </w:tcBorders>
            <w:shd w:val="clear" w:color="auto" w:fill="auto"/>
            <w:noWrap/>
            <w:vAlign w:val="bottom"/>
            <w:hideMark/>
          </w:tcPr>
          <w:p w:rsidR="00234866" w:rsidRPr="00234866" w:rsidRDefault="00234866" w:rsidP="00234866">
            <w:pPr>
              <w:spacing w:after="0" w:line="240" w:lineRule="auto"/>
              <w:jc w:val="right"/>
              <w:rPr>
                <w:rFonts w:ascii="Times New Roman" w:eastAsia="Times New Roman" w:hAnsi="Times New Roman" w:cs="Times New Roman"/>
                <w:bCs/>
                <w:sz w:val="24"/>
                <w:szCs w:val="24"/>
              </w:rPr>
            </w:pPr>
            <w:r w:rsidRPr="00234866">
              <w:rPr>
                <w:rFonts w:ascii="Times New Roman" w:eastAsia="Times New Roman" w:hAnsi="Times New Roman" w:cs="Times New Roman"/>
                <w:bCs/>
                <w:sz w:val="24"/>
                <w:szCs w:val="24"/>
              </w:rPr>
              <w:t>28.83%</w:t>
            </w:r>
          </w:p>
        </w:tc>
        <w:tc>
          <w:tcPr>
            <w:tcW w:w="1395" w:type="dxa"/>
            <w:tcBorders>
              <w:top w:val="nil"/>
              <w:left w:val="nil"/>
              <w:bottom w:val="nil"/>
              <w:right w:val="nil"/>
            </w:tcBorders>
            <w:shd w:val="clear" w:color="auto" w:fill="auto"/>
            <w:noWrap/>
            <w:vAlign w:val="bottom"/>
            <w:hideMark/>
          </w:tcPr>
          <w:p w:rsidR="00234866" w:rsidRPr="00234866" w:rsidRDefault="00234866" w:rsidP="00234866">
            <w:pPr>
              <w:spacing w:after="0" w:line="240" w:lineRule="auto"/>
              <w:jc w:val="right"/>
              <w:rPr>
                <w:rFonts w:ascii="Times New Roman" w:eastAsia="Times New Roman" w:hAnsi="Times New Roman" w:cs="Times New Roman"/>
                <w:bCs/>
                <w:sz w:val="24"/>
                <w:szCs w:val="24"/>
              </w:rPr>
            </w:pPr>
            <w:r w:rsidRPr="00234866">
              <w:rPr>
                <w:rFonts w:ascii="Times New Roman" w:eastAsia="Times New Roman" w:hAnsi="Times New Roman" w:cs="Times New Roman"/>
                <w:bCs/>
                <w:sz w:val="24"/>
                <w:szCs w:val="24"/>
              </w:rPr>
              <w:t>23.50%</w:t>
            </w:r>
          </w:p>
        </w:tc>
        <w:tc>
          <w:tcPr>
            <w:tcW w:w="1496" w:type="dxa"/>
            <w:tcBorders>
              <w:top w:val="nil"/>
              <w:left w:val="nil"/>
              <w:bottom w:val="nil"/>
              <w:right w:val="nil"/>
            </w:tcBorders>
            <w:shd w:val="clear" w:color="auto" w:fill="auto"/>
            <w:noWrap/>
            <w:vAlign w:val="bottom"/>
            <w:hideMark/>
          </w:tcPr>
          <w:p w:rsidR="00234866" w:rsidRPr="00234866" w:rsidRDefault="00234866" w:rsidP="00234866">
            <w:pPr>
              <w:spacing w:after="0" w:line="240" w:lineRule="auto"/>
              <w:jc w:val="right"/>
              <w:rPr>
                <w:rFonts w:ascii="Times New Roman" w:eastAsia="Times New Roman" w:hAnsi="Times New Roman" w:cs="Times New Roman"/>
                <w:bCs/>
                <w:sz w:val="24"/>
                <w:szCs w:val="24"/>
              </w:rPr>
            </w:pPr>
            <w:r w:rsidRPr="00234866">
              <w:rPr>
                <w:rFonts w:ascii="Times New Roman" w:eastAsia="Times New Roman" w:hAnsi="Times New Roman" w:cs="Times New Roman"/>
                <w:bCs/>
                <w:sz w:val="24"/>
                <w:szCs w:val="24"/>
              </w:rPr>
              <w:t>26.00%</w:t>
            </w:r>
          </w:p>
        </w:tc>
      </w:tr>
      <w:tr w:rsidR="00096BAB" w:rsidRPr="00831022" w:rsidTr="00234866">
        <w:trPr>
          <w:trHeight w:val="487"/>
        </w:trPr>
        <w:tc>
          <w:tcPr>
            <w:tcW w:w="3194" w:type="dxa"/>
            <w:tcBorders>
              <w:top w:val="nil"/>
              <w:left w:val="nil"/>
              <w:bottom w:val="nil"/>
              <w:right w:val="nil"/>
            </w:tcBorders>
            <w:shd w:val="clear" w:color="auto" w:fill="auto"/>
            <w:noWrap/>
            <w:vAlign w:val="bottom"/>
          </w:tcPr>
          <w:p w:rsidR="00096BAB" w:rsidRPr="00831022" w:rsidRDefault="00096BAB" w:rsidP="00234866">
            <w:pPr>
              <w:spacing w:after="0" w:line="240" w:lineRule="auto"/>
              <w:ind w:left="252"/>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Return on Equity Pepsi</w:t>
            </w:r>
          </w:p>
        </w:tc>
        <w:tc>
          <w:tcPr>
            <w:tcW w:w="1614" w:type="dxa"/>
            <w:tcBorders>
              <w:top w:val="nil"/>
              <w:left w:val="nil"/>
              <w:bottom w:val="nil"/>
              <w:right w:val="nil"/>
            </w:tcBorders>
            <w:shd w:val="clear" w:color="auto" w:fill="auto"/>
            <w:noWrap/>
            <w:vAlign w:val="bottom"/>
          </w:tcPr>
          <w:p w:rsidR="00096BAB" w:rsidRPr="00831022" w:rsidRDefault="00096BAB" w:rsidP="0023486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58.68%</w:t>
            </w:r>
          </w:p>
        </w:tc>
        <w:tc>
          <w:tcPr>
            <w:tcW w:w="1395" w:type="dxa"/>
            <w:tcBorders>
              <w:top w:val="nil"/>
              <w:left w:val="nil"/>
              <w:bottom w:val="nil"/>
              <w:right w:val="nil"/>
            </w:tcBorders>
            <w:shd w:val="clear" w:color="auto" w:fill="auto"/>
            <w:noWrap/>
            <w:vAlign w:val="bottom"/>
          </w:tcPr>
          <w:p w:rsidR="00096BAB" w:rsidRPr="00831022" w:rsidRDefault="00096BAB" w:rsidP="0023486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37.24%</w:t>
            </w:r>
          </w:p>
        </w:tc>
        <w:tc>
          <w:tcPr>
            <w:tcW w:w="1395" w:type="dxa"/>
            <w:tcBorders>
              <w:top w:val="nil"/>
              <w:left w:val="nil"/>
              <w:bottom w:val="nil"/>
              <w:right w:val="nil"/>
            </w:tcBorders>
            <w:shd w:val="clear" w:color="auto" w:fill="auto"/>
            <w:noWrap/>
            <w:vAlign w:val="bottom"/>
          </w:tcPr>
          <w:p w:rsidR="00096BAB" w:rsidRPr="00831022" w:rsidRDefault="00096BAB" w:rsidP="0023486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31.24%</w:t>
            </w:r>
          </w:p>
        </w:tc>
        <w:tc>
          <w:tcPr>
            <w:tcW w:w="1496" w:type="dxa"/>
            <w:tcBorders>
              <w:top w:val="nil"/>
              <w:left w:val="nil"/>
              <w:bottom w:val="nil"/>
              <w:right w:val="nil"/>
            </w:tcBorders>
            <w:shd w:val="clear" w:color="auto" w:fill="auto"/>
            <w:noWrap/>
            <w:vAlign w:val="bottom"/>
          </w:tcPr>
          <w:p w:rsidR="00096BAB" w:rsidRPr="00831022" w:rsidRDefault="00096BAB" w:rsidP="0023486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28.96%</w:t>
            </w:r>
          </w:p>
        </w:tc>
      </w:tr>
      <w:tr w:rsidR="00096BAB" w:rsidRPr="00831022" w:rsidTr="00234866">
        <w:trPr>
          <w:trHeight w:val="487"/>
        </w:trPr>
        <w:tc>
          <w:tcPr>
            <w:tcW w:w="3194" w:type="dxa"/>
            <w:tcBorders>
              <w:top w:val="nil"/>
              <w:left w:val="nil"/>
              <w:bottom w:val="nil"/>
              <w:right w:val="nil"/>
            </w:tcBorders>
            <w:shd w:val="clear" w:color="auto" w:fill="auto"/>
            <w:noWrap/>
            <w:vAlign w:val="bottom"/>
          </w:tcPr>
          <w:p w:rsidR="00096BAB" w:rsidRPr="00831022" w:rsidRDefault="00096BAB" w:rsidP="00234866">
            <w:pPr>
              <w:spacing w:after="0" w:line="240" w:lineRule="auto"/>
              <w:ind w:left="252"/>
              <w:rPr>
                <w:rFonts w:ascii="Times New Roman" w:eastAsia="Times New Roman" w:hAnsi="Times New Roman" w:cs="Times New Roman"/>
                <w:bCs/>
                <w:sz w:val="24"/>
                <w:szCs w:val="24"/>
              </w:rPr>
            </w:pPr>
          </w:p>
        </w:tc>
        <w:tc>
          <w:tcPr>
            <w:tcW w:w="1614" w:type="dxa"/>
            <w:tcBorders>
              <w:top w:val="nil"/>
              <w:left w:val="nil"/>
              <w:bottom w:val="nil"/>
              <w:right w:val="nil"/>
            </w:tcBorders>
            <w:shd w:val="clear" w:color="auto" w:fill="auto"/>
            <w:noWrap/>
            <w:vAlign w:val="bottom"/>
          </w:tcPr>
          <w:p w:rsidR="00096BAB" w:rsidRPr="00831022" w:rsidRDefault="00096BAB" w:rsidP="00234866">
            <w:pPr>
              <w:spacing w:after="0" w:line="240" w:lineRule="auto"/>
              <w:jc w:val="right"/>
              <w:rPr>
                <w:rFonts w:ascii="Times New Roman" w:eastAsia="Times New Roman" w:hAnsi="Times New Roman" w:cs="Times New Roman"/>
                <w:bCs/>
                <w:sz w:val="24"/>
                <w:szCs w:val="24"/>
              </w:rPr>
            </w:pPr>
          </w:p>
        </w:tc>
        <w:tc>
          <w:tcPr>
            <w:tcW w:w="1395" w:type="dxa"/>
            <w:tcBorders>
              <w:top w:val="nil"/>
              <w:left w:val="nil"/>
              <w:bottom w:val="nil"/>
              <w:right w:val="nil"/>
            </w:tcBorders>
            <w:shd w:val="clear" w:color="auto" w:fill="auto"/>
            <w:noWrap/>
            <w:vAlign w:val="bottom"/>
          </w:tcPr>
          <w:p w:rsidR="00096BAB" w:rsidRPr="00831022" w:rsidRDefault="00096BAB" w:rsidP="00234866">
            <w:pPr>
              <w:spacing w:after="0" w:line="240" w:lineRule="auto"/>
              <w:jc w:val="right"/>
              <w:rPr>
                <w:rFonts w:ascii="Times New Roman" w:eastAsia="Times New Roman" w:hAnsi="Times New Roman" w:cs="Times New Roman"/>
                <w:bCs/>
                <w:sz w:val="24"/>
                <w:szCs w:val="24"/>
              </w:rPr>
            </w:pPr>
          </w:p>
        </w:tc>
        <w:tc>
          <w:tcPr>
            <w:tcW w:w="1395" w:type="dxa"/>
            <w:tcBorders>
              <w:top w:val="nil"/>
              <w:left w:val="nil"/>
              <w:bottom w:val="nil"/>
              <w:right w:val="nil"/>
            </w:tcBorders>
            <w:shd w:val="clear" w:color="auto" w:fill="auto"/>
            <w:noWrap/>
            <w:vAlign w:val="bottom"/>
          </w:tcPr>
          <w:p w:rsidR="00096BAB" w:rsidRPr="00831022" w:rsidRDefault="00096BAB" w:rsidP="00234866">
            <w:pPr>
              <w:spacing w:after="0" w:line="240" w:lineRule="auto"/>
              <w:jc w:val="right"/>
              <w:rPr>
                <w:rFonts w:ascii="Times New Roman" w:eastAsia="Times New Roman" w:hAnsi="Times New Roman" w:cs="Times New Roman"/>
                <w:bCs/>
                <w:sz w:val="24"/>
                <w:szCs w:val="24"/>
              </w:rPr>
            </w:pPr>
          </w:p>
        </w:tc>
        <w:tc>
          <w:tcPr>
            <w:tcW w:w="1496" w:type="dxa"/>
            <w:tcBorders>
              <w:top w:val="nil"/>
              <w:left w:val="nil"/>
              <w:bottom w:val="nil"/>
              <w:right w:val="nil"/>
            </w:tcBorders>
            <w:shd w:val="clear" w:color="auto" w:fill="auto"/>
            <w:noWrap/>
            <w:vAlign w:val="bottom"/>
          </w:tcPr>
          <w:p w:rsidR="00096BAB" w:rsidRPr="00831022" w:rsidRDefault="00096BAB" w:rsidP="00234866">
            <w:pPr>
              <w:spacing w:after="0" w:line="240" w:lineRule="auto"/>
              <w:jc w:val="right"/>
              <w:rPr>
                <w:rFonts w:ascii="Times New Roman" w:eastAsia="Times New Roman" w:hAnsi="Times New Roman" w:cs="Times New Roman"/>
                <w:bCs/>
                <w:sz w:val="24"/>
                <w:szCs w:val="24"/>
              </w:rPr>
            </w:pPr>
          </w:p>
        </w:tc>
      </w:tr>
    </w:tbl>
    <w:p w:rsidR="00234866" w:rsidRPr="00831022" w:rsidRDefault="00234866" w:rsidP="00234866">
      <w:pPr>
        <w:shd w:val="clear" w:color="auto" w:fill="FFFFFF"/>
        <w:spacing w:after="0" w:line="480" w:lineRule="auto"/>
        <w:ind w:left="360" w:firstLine="1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Coca-Cola </w:t>
      </w:r>
      <w:r w:rsidRPr="00831022">
        <w:rPr>
          <w:rFonts w:ascii="Times New Roman" w:eastAsia="Times New Roman" w:hAnsi="Times New Roman" w:cs="Times New Roman"/>
          <w:color w:val="333333"/>
          <w:sz w:val="24"/>
          <w:szCs w:val="24"/>
        </w:rPr>
        <w:t>was in decline until 2014 the shot up drastically</w:t>
      </w:r>
      <w:r w:rsidRPr="00831022">
        <w:rPr>
          <w:rFonts w:ascii="Times New Roman" w:eastAsia="Times New Roman" w:hAnsi="Times New Roman" w:cs="Times New Roman"/>
          <w:color w:val="333333"/>
          <w:sz w:val="24"/>
          <w:szCs w:val="24"/>
        </w:rPr>
        <w:t>.</w:t>
      </w:r>
      <w:r w:rsidRPr="00831022">
        <w:rPr>
          <w:rFonts w:ascii="Times New Roman" w:eastAsia="Times New Roman" w:hAnsi="Times New Roman" w:cs="Times New Roman"/>
          <w:color w:val="333333"/>
          <w:sz w:val="24"/>
          <w:szCs w:val="24"/>
        </w:rPr>
        <w:t xml:space="preserve">  Unfortunately, since the industry standard reported by Harding is 36% Coke is still </w:t>
      </w:r>
      <w:r w:rsidRPr="00831022">
        <w:rPr>
          <w:rFonts w:ascii="Times New Roman" w:eastAsia="Times New Roman" w:hAnsi="Times New Roman" w:cs="Times New Roman"/>
          <w:color w:val="333333"/>
          <w:sz w:val="24"/>
          <w:szCs w:val="24"/>
        </w:rPr>
        <w:t>underperforming in its industry.</w:t>
      </w:r>
      <w:r w:rsidR="00096BAB" w:rsidRPr="00831022">
        <w:rPr>
          <w:rFonts w:ascii="Times New Roman" w:eastAsia="Times New Roman" w:hAnsi="Times New Roman" w:cs="Times New Roman"/>
          <w:color w:val="333333"/>
          <w:sz w:val="24"/>
          <w:szCs w:val="24"/>
        </w:rPr>
        <w:t xml:space="preserve"> However, PepsiCo has been above average for 2015 and 2016. In 2016 there seems to be a 22% increase. This is almost double what Coke is showing. </w:t>
      </w:r>
    </w:p>
    <w:p w:rsidR="006E1BA5" w:rsidRPr="00831022" w:rsidRDefault="006E1BA5" w:rsidP="006E1BA5">
      <w:pPr>
        <w:numPr>
          <w:ilvl w:val="0"/>
          <w:numId w:val="3"/>
        </w:numPr>
        <w:shd w:val="clear" w:color="auto" w:fill="FFFFFF"/>
        <w:spacing w:after="0" w:line="480" w:lineRule="auto"/>
        <w:ind w:left="375"/>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R</w:t>
      </w:r>
      <w:r w:rsidR="00F5546F" w:rsidRPr="00831022">
        <w:rPr>
          <w:rFonts w:ascii="Times New Roman" w:eastAsia="Times New Roman" w:hAnsi="Times New Roman" w:cs="Times New Roman"/>
          <w:b/>
          <w:color w:val="333333"/>
          <w:sz w:val="24"/>
          <w:szCs w:val="24"/>
        </w:rPr>
        <w:t>eturn on common share</w:t>
      </w:r>
      <w:r w:rsidRPr="00831022">
        <w:rPr>
          <w:rFonts w:ascii="Times New Roman" w:eastAsia="Times New Roman" w:hAnsi="Times New Roman" w:cs="Times New Roman"/>
          <w:b/>
          <w:color w:val="333333"/>
          <w:sz w:val="24"/>
          <w:szCs w:val="24"/>
        </w:rPr>
        <w:t>holder’s equity</w:t>
      </w:r>
    </w:p>
    <w:p w:rsidR="006E1BA5" w:rsidRPr="00831022" w:rsidRDefault="00AC0ADF" w:rsidP="006E1BA5">
      <w:pPr>
        <w:shd w:val="clear" w:color="auto" w:fill="FFFFFF"/>
        <w:spacing w:after="0" w:line="480" w:lineRule="auto"/>
        <w:ind w:left="375"/>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This i</w:t>
      </w:r>
      <w:r w:rsidR="00F5546F" w:rsidRPr="00831022">
        <w:rPr>
          <w:rFonts w:ascii="Times New Roman" w:eastAsia="Times New Roman" w:hAnsi="Times New Roman" w:cs="Times New Roman"/>
          <w:color w:val="333333"/>
          <w:sz w:val="24"/>
          <w:szCs w:val="24"/>
        </w:rPr>
        <w:t>ndicates how much net income was generated from each dollar of common shareholders’ equity.</w:t>
      </w:r>
      <w:r w:rsidR="006E1BA5" w:rsidRPr="00831022">
        <w:rPr>
          <w:rFonts w:ascii="Times New Roman" w:eastAsia="Times New Roman" w:hAnsi="Times New Roman" w:cs="Times New Roman"/>
          <w:color w:val="333333"/>
          <w:sz w:val="24"/>
          <w:szCs w:val="24"/>
        </w:rPr>
        <w:t xml:space="preserve"> Rate earned on common stockholder’s equity = </w:t>
      </w:r>
    </w:p>
    <w:p w:rsidR="006E1BA5" w:rsidRPr="00831022" w:rsidRDefault="006E1BA5"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(Net income - preferred dividends) / average common stockholders' equity. </w:t>
      </w:r>
    </w:p>
    <w:p w:rsidR="00F5546F" w:rsidRPr="00831022" w:rsidRDefault="00F5546F" w:rsidP="00F5546F">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It should be noted that </w:t>
      </w:r>
      <w:r w:rsidRPr="00831022">
        <w:rPr>
          <w:rFonts w:ascii="Times New Roman" w:eastAsia="Times New Roman" w:hAnsi="Times New Roman" w:cs="Times New Roman"/>
          <w:noProof/>
          <w:color w:val="333333"/>
          <w:sz w:val="24"/>
          <w:szCs w:val="24"/>
        </w:rPr>
        <w:t>Coca</w:t>
      </w:r>
      <w:r w:rsidR="009C24AD" w:rsidRPr="00831022">
        <w:rPr>
          <w:rFonts w:ascii="Times New Roman" w:eastAsia="Times New Roman" w:hAnsi="Times New Roman" w:cs="Times New Roman"/>
          <w:noProof/>
          <w:color w:val="333333"/>
          <w:sz w:val="24"/>
          <w:szCs w:val="24"/>
        </w:rPr>
        <w:t>-</w:t>
      </w:r>
      <w:r w:rsidRPr="00831022">
        <w:rPr>
          <w:rFonts w:ascii="Times New Roman" w:eastAsia="Times New Roman" w:hAnsi="Times New Roman" w:cs="Times New Roman"/>
          <w:noProof/>
          <w:color w:val="333333"/>
          <w:sz w:val="24"/>
          <w:szCs w:val="24"/>
        </w:rPr>
        <w:t>Cola</w:t>
      </w:r>
      <w:r w:rsidRPr="00831022">
        <w:rPr>
          <w:rFonts w:ascii="Times New Roman" w:eastAsia="Times New Roman" w:hAnsi="Times New Roman" w:cs="Times New Roman"/>
          <w:color w:val="333333"/>
          <w:sz w:val="24"/>
          <w:szCs w:val="24"/>
        </w:rPr>
        <w:t xml:space="preserve"> is reporting no preferred outstanding stock. </w:t>
      </w:r>
      <w:r w:rsidRPr="00831022">
        <w:rPr>
          <w:rFonts w:ascii="Times New Roman" w:eastAsia="Times New Roman" w:hAnsi="Times New Roman" w:cs="Times New Roman"/>
          <w:noProof/>
          <w:color w:val="333333"/>
          <w:sz w:val="24"/>
          <w:szCs w:val="24"/>
        </w:rPr>
        <w:t>Therefor</w:t>
      </w:r>
      <w:r w:rsidR="009C24AD" w:rsidRPr="00831022">
        <w:rPr>
          <w:rFonts w:ascii="Times New Roman" w:eastAsia="Times New Roman" w:hAnsi="Times New Roman" w:cs="Times New Roman"/>
          <w:noProof/>
          <w:color w:val="333333"/>
          <w:sz w:val="24"/>
          <w:szCs w:val="24"/>
        </w:rPr>
        <w:t>e</w:t>
      </w:r>
      <w:r w:rsidRPr="00831022">
        <w:rPr>
          <w:rFonts w:ascii="Times New Roman" w:eastAsia="Times New Roman" w:hAnsi="Times New Roman" w:cs="Times New Roman"/>
          <w:color w:val="333333"/>
          <w:sz w:val="24"/>
          <w:szCs w:val="24"/>
        </w:rPr>
        <w:t xml:space="preserve"> the equation is reduced to </w:t>
      </w:r>
      <w:r w:rsidRPr="00831022">
        <w:rPr>
          <w:rFonts w:ascii="Times New Roman" w:eastAsia="Times New Roman" w:hAnsi="Times New Roman" w:cs="Times New Roman"/>
          <w:color w:val="333333"/>
          <w:sz w:val="24"/>
          <w:szCs w:val="24"/>
        </w:rPr>
        <w:t>N</w:t>
      </w:r>
      <w:r w:rsidRPr="00831022">
        <w:rPr>
          <w:rFonts w:ascii="Times New Roman" w:eastAsia="Times New Roman" w:hAnsi="Times New Roman" w:cs="Times New Roman"/>
          <w:color w:val="333333"/>
          <w:sz w:val="24"/>
          <w:szCs w:val="24"/>
        </w:rPr>
        <w:t xml:space="preserve">et income </w:t>
      </w:r>
      <w:r w:rsidRPr="00831022">
        <w:rPr>
          <w:rFonts w:ascii="Times New Roman" w:eastAsia="Times New Roman" w:hAnsi="Times New Roman" w:cs="Times New Roman"/>
          <w:color w:val="333333"/>
          <w:sz w:val="24"/>
          <w:szCs w:val="24"/>
        </w:rPr>
        <w:t xml:space="preserve">/ average common stockholders' equity. </w:t>
      </w:r>
    </w:p>
    <w:p w:rsidR="00F5546F" w:rsidRPr="00831022" w:rsidRDefault="00F5546F"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The 2014 analysis shows</w:t>
      </w:r>
    </w:p>
    <w:p w:rsidR="00F5546F" w:rsidRPr="00831022" w:rsidRDefault="00F5546F"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Rate earned on common S.E.</w:t>
      </w:r>
      <w:r w:rsidRPr="00831022">
        <w:rPr>
          <w:rFonts w:ascii="Times New Roman" w:eastAsia="Times New Roman" w:hAnsi="Times New Roman" w:cs="Times New Roman"/>
          <w:color w:val="333333"/>
          <w:sz w:val="24"/>
          <w:szCs w:val="24"/>
        </w:rPr>
        <w:tab/>
        <w:t>2011=42%   2012=42%   2013=42%</w:t>
      </w:r>
    </w:p>
    <w:p w:rsidR="00F5546F" w:rsidRPr="00831022" w:rsidRDefault="00F5546F"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This analysis shows</w:t>
      </w:r>
    </w:p>
    <w:tbl>
      <w:tblPr>
        <w:tblW w:w="9323" w:type="dxa"/>
        <w:tblLook w:val="04A0" w:firstRow="1" w:lastRow="0" w:firstColumn="1" w:lastColumn="0" w:noHBand="0" w:noVBand="1"/>
      </w:tblPr>
      <w:tblGrid>
        <w:gridCol w:w="3275"/>
        <w:gridCol w:w="1654"/>
        <w:gridCol w:w="1430"/>
        <w:gridCol w:w="1430"/>
        <w:gridCol w:w="1534"/>
      </w:tblGrid>
      <w:tr w:rsidR="00F5546F" w:rsidRPr="00831022" w:rsidTr="00F5546F">
        <w:trPr>
          <w:trHeight w:val="277"/>
        </w:trPr>
        <w:tc>
          <w:tcPr>
            <w:tcW w:w="3275" w:type="dxa"/>
            <w:tcBorders>
              <w:top w:val="nil"/>
              <w:left w:val="nil"/>
              <w:bottom w:val="nil"/>
              <w:right w:val="nil"/>
            </w:tcBorders>
            <w:shd w:val="clear" w:color="auto" w:fill="auto"/>
            <w:noWrap/>
            <w:vAlign w:val="bottom"/>
          </w:tcPr>
          <w:p w:rsidR="00F5546F" w:rsidRPr="00831022" w:rsidRDefault="00F5546F" w:rsidP="00F5546F">
            <w:pPr>
              <w:spacing w:after="0" w:line="240" w:lineRule="auto"/>
              <w:ind w:left="252"/>
              <w:rPr>
                <w:rFonts w:ascii="Times New Roman" w:eastAsia="Times New Roman" w:hAnsi="Times New Roman" w:cs="Times New Roman"/>
                <w:bCs/>
                <w:sz w:val="24"/>
                <w:szCs w:val="24"/>
              </w:rPr>
            </w:pPr>
          </w:p>
        </w:tc>
        <w:tc>
          <w:tcPr>
            <w:tcW w:w="1654" w:type="dxa"/>
            <w:tcBorders>
              <w:top w:val="nil"/>
              <w:left w:val="nil"/>
              <w:bottom w:val="nil"/>
              <w:right w:val="nil"/>
            </w:tcBorders>
            <w:shd w:val="clear" w:color="auto" w:fill="auto"/>
            <w:noWrap/>
            <w:vAlign w:val="bottom"/>
          </w:tcPr>
          <w:p w:rsidR="00F5546F" w:rsidRPr="00831022" w:rsidRDefault="00F5546F" w:rsidP="00F5546F">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430" w:type="dxa"/>
            <w:tcBorders>
              <w:top w:val="nil"/>
              <w:left w:val="nil"/>
              <w:bottom w:val="nil"/>
              <w:right w:val="nil"/>
            </w:tcBorders>
            <w:shd w:val="clear" w:color="auto" w:fill="auto"/>
            <w:noWrap/>
            <w:vAlign w:val="bottom"/>
          </w:tcPr>
          <w:p w:rsidR="00F5546F" w:rsidRPr="00831022" w:rsidRDefault="00F5546F" w:rsidP="00F5546F">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430" w:type="dxa"/>
            <w:tcBorders>
              <w:top w:val="nil"/>
              <w:left w:val="nil"/>
              <w:bottom w:val="nil"/>
              <w:right w:val="nil"/>
            </w:tcBorders>
            <w:shd w:val="clear" w:color="auto" w:fill="auto"/>
            <w:noWrap/>
            <w:vAlign w:val="bottom"/>
          </w:tcPr>
          <w:p w:rsidR="00F5546F" w:rsidRPr="00831022" w:rsidRDefault="00F5546F" w:rsidP="00F5546F">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534" w:type="dxa"/>
            <w:tcBorders>
              <w:top w:val="nil"/>
              <w:left w:val="nil"/>
              <w:bottom w:val="nil"/>
              <w:right w:val="nil"/>
            </w:tcBorders>
            <w:shd w:val="clear" w:color="auto" w:fill="auto"/>
            <w:noWrap/>
            <w:vAlign w:val="bottom"/>
          </w:tcPr>
          <w:p w:rsidR="00F5546F" w:rsidRPr="00831022" w:rsidRDefault="00F5546F" w:rsidP="00F5546F">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F5546F" w:rsidRPr="00F5546F" w:rsidTr="00F5546F">
        <w:trPr>
          <w:trHeight w:val="277"/>
        </w:trPr>
        <w:tc>
          <w:tcPr>
            <w:tcW w:w="3275" w:type="dxa"/>
            <w:tcBorders>
              <w:top w:val="nil"/>
              <w:left w:val="nil"/>
              <w:bottom w:val="nil"/>
              <w:right w:val="nil"/>
            </w:tcBorders>
            <w:shd w:val="clear" w:color="auto" w:fill="auto"/>
            <w:noWrap/>
            <w:vAlign w:val="bottom"/>
            <w:hideMark/>
          </w:tcPr>
          <w:p w:rsidR="00F5546F" w:rsidRPr="00F5546F" w:rsidRDefault="00F5546F" w:rsidP="00F5546F">
            <w:pPr>
              <w:spacing w:after="0" w:line="240" w:lineRule="auto"/>
              <w:ind w:left="252"/>
              <w:rPr>
                <w:rFonts w:ascii="Times New Roman" w:eastAsia="Times New Roman" w:hAnsi="Times New Roman" w:cs="Times New Roman"/>
                <w:bCs/>
                <w:sz w:val="24"/>
                <w:szCs w:val="24"/>
              </w:rPr>
            </w:pPr>
            <w:r w:rsidRPr="00F5546F">
              <w:rPr>
                <w:rFonts w:ascii="Times New Roman" w:eastAsia="Times New Roman" w:hAnsi="Times New Roman" w:cs="Times New Roman"/>
                <w:bCs/>
                <w:sz w:val="24"/>
                <w:szCs w:val="24"/>
              </w:rPr>
              <w:t>Return on Common SH Equity</w:t>
            </w:r>
          </w:p>
        </w:tc>
        <w:tc>
          <w:tcPr>
            <w:tcW w:w="1654" w:type="dxa"/>
            <w:tcBorders>
              <w:top w:val="nil"/>
              <w:left w:val="nil"/>
              <w:bottom w:val="nil"/>
              <w:right w:val="nil"/>
            </w:tcBorders>
            <w:shd w:val="clear" w:color="auto" w:fill="auto"/>
            <w:noWrap/>
            <w:vAlign w:val="bottom"/>
            <w:hideMark/>
          </w:tcPr>
          <w:p w:rsidR="00F5546F" w:rsidRPr="00F5546F" w:rsidRDefault="00F5546F" w:rsidP="00F5546F">
            <w:pPr>
              <w:spacing w:after="0" w:line="240" w:lineRule="auto"/>
              <w:jc w:val="right"/>
              <w:rPr>
                <w:rFonts w:ascii="Times New Roman" w:eastAsia="Times New Roman" w:hAnsi="Times New Roman" w:cs="Times New Roman"/>
                <w:bCs/>
                <w:sz w:val="24"/>
                <w:szCs w:val="24"/>
              </w:rPr>
            </w:pPr>
            <w:r w:rsidRPr="00F5546F">
              <w:rPr>
                <w:rFonts w:ascii="Times New Roman" w:eastAsia="Times New Roman" w:hAnsi="Times New Roman" w:cs="Times New Roman"/>
                <w:bCs/>
                <w:sz w:val="24"/>
                <w:szCs w:val="24"/>
              </w:rPr>
              <w:t>26.95%</w:t>
            </w:r>
          </w:p>
        </w:tc>
        <w:tc>
          <w:tcPr>
            <w:tcW w:w="1430" w:type="dxa"/>
            <w:tcBorders>
              <w:top w:val="nil"/>
              <w:left w:val="nil"/>
              <w:bottom w:val="nil"/>
              <w:right w:val="nil"/>
            </w:tcBorders>
            <w:shd w:val="clear" w:color="auto" w:fill="auto"/>
            <w:noWrap/>
            <w:vAlign w:val="bottom"/>
            <w:hideMark/>
          </w:tcPr>
          <w:p w:rsidR="00F5546F" w:rsidRPr="00F5546F" w:rsidRDefault="00F5546F" w:rsidP="00F5546F">
            <w:pPr>
              <w:spacing w:after="0" w:line="240" w:lineRule="auto"/>
              <w:jc w:val="right"/>
              <w:rPr>
                <w:rFonts w:ascii="Times New Roman" w:eastAsia="Times New Roman" w:hAnsi="Times New Roman" w:cs="Times New Roman"/>
                <w:bCs/>
                <w:sz w:val="24"/>
                <w:szCs w:val="24"/>
              </w:rPr>
            </w:pPr>
            <w:r w:rsidRPr="00F5546F">
              <w:rPr>
                <w:rFonts w:ascii="Times New Roman" w:eastAsia="Times New Roman" w:hAnsi="Times New Roman" w:cs="Times New Roman"/>
                <w:bCs/>
                <w:sz w:val="24"/>
                <w:szCs w:val="24"/>
              </w:rPr>
              <w:t>26.37%</w:t>
            </w:r>
          </w:p>
        </w:tc>
        <w:tc>
          <w:tcPr>
            <w:tcW w:w="1430" w:type="dxa"/>
            <w:tcBorders>
              <w:top w:val="nil"/>
              <w:left w:val="nil"/>
              <w:bottom w:val="nil"/>
              <w:right w:val="nil"/>
            </w:tcBorders>
            <w:shd w:val="clear" w:color="auto" w:fill="auto"/>
            <w:noWrap/>
            <w:vAlign w:val="bottom"/>
            <w:hideMark/>
          </w:tcPr>
          <w:p w:rsidR="00F5546F" w:rsidRPr="00F5546F" w:rsidRDefault="00F5546F" w:rsidP="00F5546F">
            <w:pPr>
              <w:spacing w:after="0" w:line="240" w:lineRule="auto"/>
              <w:jc w:val="right"/>
              <w:rPr>
                <w:rFonts w:ascii="Times New Roman" w:eastAsia="Times New Roman" w:hAnsi="Times New Roman" w:cs="Times New Roman"/>
                <w:bCs/>
                <w:sz w:val="24"/>
                <w:szCs w:val="24"/>
              </w:rPr>
            </w:pPr>
            <w:r w:rsidRPr="00F5546F">
              <w:rPr>
                <w:rFonts w:ascii="Times New Roman" w:eastAsia="Times New Roman" w:hAnsi="Times New Roman" w:cs="Times New Roman"/>
                <w:bCs/>
                <w:sz w:val="24"/>
                <w:szCs w:val="24"/>
              </w:rPr>
              <w:t>22.44%</w:t>
            </w:r>
          </w:p>
        </w:tc>
        <w:tc>
          <w:tcPr>
            <w:tcW w:w="1534" w:type="dxa"/>
            <w:tcBorders>
              <w:top w:val="nil"/>
              <w:left w:val="nil"/>
              <w:bottom w:val="nil"/>
              <w:right w:val="nil"/>
            </w:tcBorders>
            <w:shd w:val="clear" w:color="auto" w:fill="auto"/>
            <w:noWrap/>
            <w:vAlign w:val="bottom"/>
            <w:hideMark/>
          </w:tcPr>
          <w:p w:rsidR="00F5546F" w:rsidRPr="00F5546F" w:rsidRDefault="00F5546F" w:rsidP="00F5546F">
            <w:pPr>
              <w:spacing w:after="0" w:line="240" w:lineRule="auto"/>
              <w:jc w:val="right"/>
              <w:rPr>
                <w:rFonts w:ascii="Times New Roman" w:eastAsia="Times New Roman" w:hAnsi="Times New Roman" w:cs="Times New Roman"/>
                <w:bCs/>
                <w:sz w:val="24"/>
                <w:szCs w:val="24"/>
              </w:rPr>
            </w:pPr>
            <w:r w:rsidRPr="00F5546F">
              <w:rPr>
                <w:rFonts w:ascii="Times New Roman" w:eastAsia="Times New Roman" w:hAnsi="Times New Roman" w:cs="Times New Roman"/>
                <w:bCs/>
                <w:sz w:val="24"/>
                <w:szCs w:val="24"/>
              </w:rPr>
              <w:t>26.15%</w:t>
            </w:r>
          </w:p>
        </w:tc>
      </w:tr>
    </w:tbl>
    <w:p w:rsidR="00F5546F" w:rsidRPr="00831022" w:rsidRDefault="00F5546F" w:rsidP="006E1BA5">
      <w:pPr>
        <w:shd w:val="clear" w:color="auto" w:fill="FFFFFF"/>
        <w:spacing w:after="0" w:line="480" w:lineRule="auto"/>
        <w:ind w:left="375"/>
        <w:rPr>
          <w:rFonts w:ascii="Times New Roman" w:eastAsia="Times New Roman" w:hAnsi="Times New Roman" w:cs="Times New Roman"/>
          <w:color w:val="333333"/>
          <w:sz w:val="24"/>
          <w:szCs w:val="24"/>
        </w:rPr>
      </w:pPr>
    </w:p>
    <w:p w:rsidR="00F5546F" w:rsidRPr="00831022" w:rsidRDefault="00F5546F"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lastRenderedPageBreak/>
        <w:t xml:space="preserve">The discrepancy is no doubt due to the lack of preferred stock. </w:t>
      </w:r>
    </w:p>
    <w:p w:rsidR="006E1BA5" w:rsidRPr="00831022" w:rsidRDefault="00F5546F" w:rsidP="006E1BA5">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There seems to be a slight increase but when compared to the industry average of 63% Coke is severely underperforming here.  Since this is dealing with how much investors make this is bad news.  </w:t>
      </w:r>
      <w:r w:rsidR="00AC0ADF">
        <w:rPr>
          <w:rFonts w:ascii="Times New Roman" w:eastAsia="Times New Roman" w:hAnsi="Times New Roman" w:cs="Times New Roman"/>
          <w:color w:val="333333"/>
          <w:sz w:val="24"/>
          <w:szCs w:val="24"/>
        </w:rPr>
        <w:t xml:space="preserve">Since there is no preferred stock there is no comparison needed. </w:t>
      </w:r>
    </w:p>
    <w:p w:rsidR="006E1BA5" w:rsidRPr="00831022" w:rsidRDefault="006E1BA5" w:rsidP="006E1BA5">
      <w:pPr>
        <w:numPr>
          <w:ilvl w:val="0"/>
          <w:numId w:val="3"/>
        </w:numPr>
        <w:shd w:val="clear" w:color="auto" w:fill="FFFFFF"/>
        <w:spacing w:after="0" w:line="480" w:lineRule="auto"/>
        <w:ind w:left="375"/>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Earnings per share on common stock</w:t>
      </w:r>
    </w:p>
    <w:p w:rsidR="006E1BA5" w:rsidRPr="00831022" w:rsidRDefault="00AC0ADF" w:rsidP="00042CB6">
      <w:pPr>
        <w:shd w:val="clear" w:color="auto" w:fill="FFFFFF"/>
        <w:spacing w:after="0" w:line="480" w:lineRule="auto"/>
        <w:ind w:left="375"/>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EPS i</w:t>
      </w:r>
      <w:r w:rsidR="00042CB6" w:rsidRPr="00831022">
        <w:rPr>
          <w:rFonts w:ascii="Times New Roman" w:eastAsia="Times New Roman" w:hAnsi="Times New Roman" w:cs="Times New Roman"/>
          <w:color w:val="333333"/>
          <w:sz w:val="24"/>
          <w:szCs w:val="24"/>
        </w:rPr>
        <w:t xml:space="preserve">ndicates how much net income was earned for each share of common stock. </w:t>
      </w:r>
      <w:r w:rsidR="006E1BA5" w:rsidRPr="00831022">
        <w:rPr>
          <w:rFonts w:ascii="Times New Roman" w:eastAsia="Times New Roman" w:hAnsi="Times New Roman" w:cs="Times New Roman"/>
          <w:color w:val="333333"/>
          <w:sz w:val="24"/>
          <w:szCs w:val="24"/>
        </w:rPr>
        <w:t xml:space="preserve">Earnings per share </w:t>
      </w:r>
      <w:r w:rsidR="00042CB6" w:rsidRPr="00831022">
        <w:rPr>
          <w:rFonts w:ascii="Times New Roman" w:eastAsia="Times New Roman" w:hAnsi="Times New Roman" w:cs="Times New Roman"/>
          <w:color w:val="333333"/>
          <w:sz w:val="24"/>
          <w:szCs w:val="24"/>
        </w:rPr>
        <w:t>is</w:t>
      </w:r>
      <w:r w:rsidR="006E1BA5" w:rsidRPr="00831022">
        <w:rPr>
          <w:rFonts w:ascii="Times New Roman" w:eastAsia="Times New Roman" w:hAnsi="Times New Roman" w:cs="Times New Roman"/>
          <w:color w:val="333333"/>
          <w:sz w:val="24"/>
          <w:szCs w:val="24"/>
        </w:rPr>
        <w:t xml:space="preserve"> an indicator of </w:t>
      </w:r>
      <w:r w:rsidR="00042CB6" w:rsidRPr="00831022">
        <w:rPr>
          <w:rFonts w:ascii="Times New Roman" w:eastAsia="Times New Roman" w:hAnsi="Times New Roman" w:cs="Times New Roman"/>
          <w:color w:val="333333"/>
          <w:sz w:val="24"/>
          <w:szCs w:val="24"/>
        </w:rPr>
        <w:t xml:space="preserve">profitability and </w:t>
      </w:r>
      <w:r w:rsidR="009C24AD" w:rsidRPr="00831022">
        <w:rPr>
          <w:rFonts w:ascii="Times New Roman" w:eastAsia="Times New Roman" w:hAnsi="Times New Roman" w:cs="Times New Roman"/>
          <w:noProof/>
          <w:color w:val="333333"/>
          <w:sz w:val="24"/>
          <w:szCs w:val="24"/>
        </w:rPr>
        <w:t>are</w:t>
      </w:r>
      <w:r w:rsidR="00042CB6" w:rsidRPr="00831022">
        <w:rPr>
          <w:rFonts w:ascii="Times New Roman" w:eastAsia="Times New Roman" w:hAnsi="Times New Roman" w:cs="Times New Roman"/>
          <w:color w:val="333333"/>
          <w:sz w:val="24"/>
          <w:szCs w:val="24"/>
        </w:rPr>
        <w:t xml:space="preserve"> c</w:t>
      </w:r>
      <w:r w:rsidR="006E1BA5" w:rsidRPr="00831022">
        <w:rPr>
          <w:rFonts w:ascii="Times New Roman" w:eastAsia="Times New Roman" w:hAnsi="Times New Roman" w:cs="Times New Roman"/>
          <w:color w:val="333333"/>
          <w:sz w:val="24"/>
          <w:szCs w:val="24"/>
        </w:rPr>
        <w:t>alculated as:</w:t>
      </w:r>
    </w:p>
    <w:p w:rsidR="00042CB6" w:rsidRPr="00831022" w:rsidRDefault="00042CB6" w:rsidP="00042CB6">
      <w:pPr>
        <w:shd w:val="clear" w:color="auto" w:fill="FFFFFF"/>
        <w:spacing w:after="0" w:line="480" w:lineRule="auto"/>
        <w:ind w:firstLine="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(Net income – Dividends on preferred stock) / </w:t>
      </w:r>
      <w:r w:rsidRPr="00831022">
        <w:rPr>
          <w:rFonts w:ascii="Times New Roman" w:eastAsia="Times New Roman" w:hAnsi="Times New Roman" w:cs="Times New Roman"/>
          <w:color w:val="333333"/>
          <w:sz w:val="24"/>
          <w:szCs w:val="24"/>
        </w:rPr>
        <w:t>weighted average common shares outstanding</w:t>
      </w:r>
    </w:p>
    <w:p w:rsidR="00042CB6" w:rsidRPr="00831022" w:rsidRDefault="00042CB6" w:rsidP="00042CB6">
      <w:pPr>
        <w:shd w:val="clear" w:color="auto" w:fill="FFFFFF"/>
        <w:spacing w:after="0" w:line="480" w:lineRule="auto"/>
        <w:ind w:left="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OR</w:t>
      </w:r>
    </w:p>
    <w:p w:rsidR="006E1BA5" w:rsidRPr="00831022" w:rsidRDefault="006E1BA5" w:rsidP="006E1BA5">
      <w:pPr>
        <w:shd w:val="clear" w:color="auto" w:fill="FFFFFF"/>
        <w:spacing w:after="0" w:line="480" w:lineRule="auto"/>
        <w:ind w:firstLine="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(Net income – Dividends on preferred stock) / Average outstanding shares</w:t>
      </w:r>
    </w:p>
    <w:p w:rsidR="00042CB6" w:rsidRPr="00831022" w:rsidRDefault="00042CB6" w:rsidP="006E1BA5">
      <w:pPr>
        <w:shd w:val="clear" w:color="auto" w:fill="FFFFFF"/>
        <w:spacing w:after="0" w:line="480" w:lineRule="auto"/>
        <w:ind w:firstLine="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The 2014 analysis shows  </w:t>
      </w:r>
    </w:p>
    <w:p w:rsidR="00042CB6" w:rsidRPr="00831022" w:rsidRDefault="00042CB6" w:rsidP="006E1BA5">
      <w:pPr>
        <w:shd w:val="clear" w:color="auto" w:fill="FFFFFF"/>
        <w:spacing w:after="0" w:line="480" w:lineRule="auto"/>
        <w:ind w:firstLine="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Earnings per share on common stock</w:t>
      </w:r>
      <w:r w:rsidRPr="00831022">
        <w:rPr>
          <w:rFonts w:ascii="Times New Roman" w:eastAsia="Times New Roman" w:hAnsi="Times New Roman" w:cs="Times New Roman"/>
          <w:color w:val="333333"/>
          <w:sz w:val="24"/>
          <w:szCs w:val="24"/>
        </w:rPr>
        <w:tab/>
        <w:t>2011=1.9</w:t>
      </w:r>
      <w:r w:rsidRPr="00831022">
        <w:rPr>
          <w:rFonts w:ascii="Times New Roman" w:eastAsia="Times New Roman" w:hAnsi="Times New Roman" w:cs="Times New Roman"/>
          <w:color w:val="333333"/>
          <w:sz w:val="24"/>
          <w:szCs w:val="24"/>
        </w:rPr>
        <w:tab/>
        <w:t>2012=2.01</w:t>
      </w:r>
      <w:r w:rsidRPr="00831022">
        <w:rPr>
          <w:rFonts w:ascii="Times New Roman" w:eastAsia="Times New Roman" w:hAnsi="Times New Roman" w:cs="Times New Roman"/>
          <w:color w:val="333333"/>
          <w:sz w:val="24"/>
          <w:szCs w:val="24"/>
        </w:rPr>
        <w:tab/>
        <w:t>2013=1.95</w:t>
      </w:r>
    </w:p>
    <w:p w:rsidR="00042CB6" w:rsidRPr="00831022" w:rsidRDefault="00042CB6" w:rsidP="006E1BA5">
      <w:pPr>
        <w:shd w:val="clear" w:color="auto" w:fill="FFFFFF"/>
        <w:spacing w:after="0" w:line="480" w:lineRule="auto"/>
        <w:ind w:firstLine="375"/>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This analysis shows</w:t>
      </w:r>
    </w:p>
    <w:tbl>
      <w:tblPr>
        <w:tblW w:w="9362" w:type="dxa"/>
        <w:tblLook w:val="04A0" w:firstRow="1" w:lastRow="0" w:firstColumn="1" w:lastColumn="0" w:noHBand="0" w:noVBand="1"/>
      </w:tblPr>
      <w:tblGrid>
        <w:gridCol w:w="3289"/>
        <w:gridCol w:w="1661"/>
        <w:gridCol w:w="1436"/>
        <w:gridCol w:w="1436"/>
        <w:gridCol w:w="1540"/>
      </w:tblGrid>
      <w:tr w:rsidR="00042CB6" w:rsidRPr="00831022" w:rsidTr="00042CB6">
        <w:trPr>
          <w:trHeight w:val="541"/>
        </w:trPr>
        <w:tc>
          <w:tcPr>
            <w:tcW w:w="3289" w:type="dxa"/>
            <w:tcBorders>
              <w:top w:val="nil"/>
              <w:left w:val="nil"/>
              <w:bottom w:val="nil"/>
              <w:right w:val="nil"/>
            </w:tcBorders>
            <w:shd w:val="clear" w:color="auto" w:fill="auto"/>
            <w:noWrap/>
            <w:vAlign w:val="bottom"/>
          </w:tcPr>
          <w:p w:rsidR="00042CB6" w:rsidRPr="00831022" w:rsidRDefault="00042CB6" w:rsidP="00042CB6">
            <w:pPr>
              <w:spacing w:after="0" w:line="240" w:lineRule="auto"/>
              <w:ind w:left="252"/>
              <w:rPr>
                <w:rFonts w:ascii="Times New Roman" w:eastAsia="Times New Roman" w:hAnsi="Times New Roman" w:cs="Times New Roman"/>
                <w:bCs/>
                <w:sz w:val="24"/>
                <w:szCs w:val="24"/>
              </w:rPr>
            </w:pPr>
          </w:p>
        </w:tc>
        <w:tc>
          <w:tcPr>
            <w:tcW w:w="1661" w:type="dxa"/>
            <w:tcBorders>
              <w:top w:val="nil"/>
              <w:left w:val="nil"/>
              <w:bottom w:val="nil"/>
              <w:right w:val="nil"/>
            </w:tcBorders>
            <w:shd w:val="clear" w:color="auto" w:fill="auto"/>
            <w:noWrap/>
            <w:vAlign w:val="bottom"/>
          </w:tcPr>
          <w:p w:rsidR="00042CB6" w:rsidRPr="00831022" w:rsidRDefault="00042CB6" w:rsidP="00042CB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436" w:type="dxa"/>
            <w:tcBorders>
              <w:top w:val="nil"/>
              <w:left w:val="nil"/>
              <w:bottom w:val="nil"/>
              <w:right w:val="nil"/>
            </w:tcBorders>
            <w:shd w:val="clear" w:color="auto" w:fill="auto"/>
            <w:noWrap/>
            <w:vAlign w:val="bottom"/>
          </w:tcPr>
          <w:p w:rsidR="00042CB6" w:rsidRPr="00831022" w:rsidRDefault="00042CB6" w:rsidP="00042CB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436" w:type="dxa"/>
            <w:tcBorders>
              <w:top w:val="nil"/>
              <w:left w:val="nil"/>
              <w:bottom w:val="nil"/>
              <w:right w:val="nil"/>
            </w:tcBorders>
            <w:shd w:val="clear" w:color="auto" w:fill="auto"/>
            <w:noWrap/>
            <w:vAlign w:val="bottom"/>
          </w:tcPr>
          <w:p w:rsidR="00042CB6" w:rsidRPr="00831022" w:rsidRDefault="00042CB6" w:rsidP="00042CB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540" w:type="dxa"/>
            <w:tcBorders>
              <w:top w:val="nil"/>
              <w:left w:val="nil"/>
              <w:bottom w:val="nil"/>
              <w:right w:val="nil"/>
            </w:tcBorders>
            <w:shd w:val="clear" w:color="auto" w:fill="auto"/>
            <w:noWrap/>
            <w:vAlign w:val="bottom"/>
          </w:tcPr>
          <w:p w:rsidR="00042CB6" w:rsidRPr="00831022" w:rsidRDefault="00042CB6" w:rsidP="00042CB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042CB6" w:rsidRPr="00042CB6" w:rsidTr="00042CB6">
        <w:trPr>
          <w:trHeight w:val="541"/>
        </w:trPr>
        <w:tc>
          <w:tcPr>
            <w:tcW w:w="3289" w:type="dxa"/>
            <w:tcBorders>
              <w:top w:val="nil"/>
              <w:left w:val="nil"/>
              <w:bottom w:val="nil"/>
              <w:right w:val="nil"/>
            </w:tcBorders>
            <w:shd w:val="clear" w:color="auto" w:fill="auto"/>
            <w:noWrap/>
            <w:vAlign w:val="bottom"/>
            <w:hideMark/>
          </w:tcPr>
          <w:p w:rsidR="00042CB6" w:rsidRPr="00042CB6" w:rsidRDefault="00042CB6" w:rsidP="00042CB6">
            <w:pPr>
              <w:spacing w:after="0" w:line="240" w:lineRule="auto"/>
              <w:ind w:left="252"/>
              <w:rPr>
                <w:rFonts w:ascii="Times New Roman" w:eastAsia="Times New Roman" w:hAnsi="Times New Roman" w:cs="Times New Roman"/>
                <w:bCs/>
                <w:sz w:val="24"/>
                <w:szCs w:val="24"/>
              </w:rPr>
            </w:pPr>
            <w:r w:rsidRPr="00042CB6">
              <w:rPr>
                <w:rFonts w:ascii="Times New Roman" w:eastAsia="Times New Roman" w:hAnsi="Times New Roman" w:cs="Times New Roman"/>
                <w:bCs/>
                <w:sz w:val="24"/>
                <w:szCs w:val="24"/>
              </w:rPr>
              <w:t>Earnings Per Share</w:t>
            </w:r>
          </w:p>
        </w:tc>
        <w:tc>
          <w:tcPr>
            <w:tcW w:w="1661" w:type="dxa"/>
            <w:tcBorders>
              <w:top w:val="nil"/>
              <w:left w:val="nil"/>
              <w:bottom w:val="nil"/>
              <w:right w:val="nil"/>
            </w:tcBorders>
            <w:shd w:val="clear" w:color="auto" w:fill="auto"/>
            <w:noWrap/>
            <w:vAlign w:val="bottom"/>
            <w:hideMark/>
          </w:tcPr>
          <w:p w:rsidR="00042CB6" w:rsidRPr="00042CB6" w:rsidRDefault="00042CB6" w:rsidP="00042CB6">
            <w:pPr>
              <w:spacing w:after="0" w:line="240" w:lineRule="auto"/>
              <w:jc w:val="right"/>
              <w:rPr>
                <w:rFonts w:ascii="Times New Roman" w:eastAsia="Times New Roman" w:hAnsi="Times New Roman" w:cs="Times New Roman"/>
                <w:bCs/>
                <w:sz w:val="24"/>
                <w:szCs w:val="24"/>
              </w:rPr>
            </w:pPr>
            <w:r w:rsidRPr="00042CB6">
              <w:rPr>
                <w:rFonts w:ascii="Times New Roman" w:eastAsia="Times New Roman" w:hAnsi="Times New Roman" w:cs="Times New Roman"/>
                <w:bCs/>
                <w:sz w:val="24"/>
                <w:szCs w:val="24"/>
              </w:rPr>
              <w:t xml:space="preserve">1.66 </w:t>
            </w:r>
          </w:p>
        </w:tc>
        <w:tc>
          <w:tcPr>
            <w:tcW w:w="1436" w:type="dxa"/>
            <w:tcBorders>
              <w:top w:val="nil"/>
              <w:left w:val="nil"/>
              <w:bottom w:val="nil"/>
              <w:right w:val="nil"/>
            </w:tcBorders>
            <w:shd w:val="clear" w:color="auto" w:fill="auto"/>
            <w:noWrap/>
            <w:vAlign w:val="bottom"/>
            <w:hideMark/>
          </w:tcPr>
          <w:p w:rsidR="00042CB6" w:rsidRPr="00042CB6" w:rsidRDefault="00042CB6" w:rsidP="00042CB6">
            <w:pPr>
              <w:spacing w:after="0" w:line="240" w:lineRule="auto"/>
              <w:jc w:val="right"/>
              <w:rPr>
                <w:rFonts w:ascii="Times New Roman" w:eastAsia="Times New Roman" w:hAnsi="Times New Roman" w:cs="Times New Roman"/>
                <w:bCs/>
                <w:sz w:val="24"/>
                <w:szCs w:val="24"/>
              </w:rPr>
            </w:pPr>
            <w:r w:rsidRPr="00042CB6">
              <w:rPr>
                <w:rFonts w:ascii="Times New Roman" w:eastAsia="Times New Roman" w:hAnsi="Times New Roman" w:cs="Times New Roman"/>
                <w:bCs/>
                <w:sz w:val="24"/>
                <w:szCs w:val="24"/>
              </w:rPr>
              <w:t xml:space="preserve">1.70 </w:t>
            </w:r>
          </w:p>
        </w:tc>
        <w:tc>
          <w:tcPr>
            <w:tcW w:w="1436" w:type="dxa"/>
            <w:tcBorders>
              <w:top w:val="nil"/>
              <w:left w:val="nil"/>
              <w:bottom w:val="nil"/>
              <w:right w:val="nil"/>
            </w:tcBorders>
            <w:shd w:val="clear" w:color="auto" w:fill="auto"/>
            <w:noWrap/>
            <w:vAlign w:val="bottom"/>
            <w:hideMark/>
          </w:tcPr>
          <w:p w:rsidR="00042CB6" w:rsidRPr="00042CB6" w:rsidRDefault="00042CB6" w:rsidP="00042CB6">
            <w:pPr>
              <w:spacing w:after="0" w:line="240" w:lineRule="auto"/>
              <w:jc w:val="right"/>
              <w:rPr>
                <w:rFonts w:ascii="Times New Roman" w:eastAsia="Times New Roman" w:hAnsi="Times New Roman" w:cs="Times New Roman"/>
                <w:bCs/>
                <w:sz w:val="24"/>
                <w:szCs w:val="24"/>
              </w:rPr>
            </w:pPr>
            <w:r w:rsidRPr="00042CB6">
              <w:rPr>
                <w:rFonts w:ascii="Times New Roman" w:eastAsia="Times New Roman" w:hAnsi="Times New Roman" w:cs="Times New Roman"/>
                <w:bCs/>
                <w:sz w:val="24"/>
                <w:szCs w:val="24"/>
              </w:rPr>
              <w:t xml:space="preserve">1.63 </w:t>
            </w:r>
          </w:p>
        </w:tc>
        <w:tc>
          <w:tcPr>
            <w:tcW w:w="1540" w:type="dxa"/>
            <w:tcBorders>
              <w:top w:val="nil"/>
              <w:left w:val="nil"/>
              <w:bottom w:val="nil"/>
              <w:right w:val="nil"/>
            </w:tcBorders>
            <w:shd w:val="clear" w:color="auto" w:fill="auto"/>
            <w:noWrap/>
            <w:vAlign w:val="bottom"/>
            <w:hideMark/>
          </w:tcPr>
          <w:p w:rsidR="00042CB6" w:rsidRPr="00042CB6" w:rsidRDefault="00042CB6" w:rsidP="00042CB6">
            <w:pPr>
              <w:spacing w:after="0" w:line="240" w:lineRule="auto"/>
              <w:jc w:val="right"/>
              <w:rPr>
                <w:rFonts w:ascii="Times New Roman" w:eastAsia="Times New Roman" w:hAnsi="Times New Roman" w:cs="Times New Roman"/>
                <w:bCs/>
                <w:sz w:val="24"/>
                <w:szCs w:val="24"/>
              </w:rPr>
            </w:pPr>
            <w:r w:rsidRPr="00042CB6">
              <w:rPr>
                <w:rFonts w:ascii="Times New Roman" w:eastAsia="Times New Roman" w:hAnsi="Times New Roman" w:cs="Times New Roman"/>
                <w:bCs/>
                <w:sz w:val="24"/>
                <w:szCs w:val="24"/>
              </w:rPr>
              <w:t xml:space="preserve">1.95 </w:t>
            </w:r>
          </w:p>
        </w:tc>
      </w:tr>
      <w:tr w:rsidR="008A47DE" w:rsidRPr="00831022" w:rsidTr="00042CB6">
        <w:trPr>
          <w:trHeight w:val="541"/>
        </w:trPr>
        <w:tc>
          <w:tcPr>
            <w:tcW w:w="3289" w:type="dxa"/>
            <w:tcBorders>
              <w:top w:val="nil"/>
              <w:left w:val="nil"/>
              <w:bottom w:val="nil"/>
              <w:right w:val="nil"/>
            </w:tcBorders>
            <w:shd w:val="clear" w:color="auto" w:fill="auto"/>
            <w:noWrap/>
            <w:vAlign w:val="bottom"/>
          </w:tcPr>
          <w:p w:rsidR="008A47DE" w:rsidRPr="00831022" w:rsidRDefault="008A47DE" w:rsidP="00042CB6">
            <w:pPr>
              <w:spacing w:after="0" w:line="240" w:lineRule="auto"/>
              <w:ind w:left="252"/>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Earnings Per Share PepsiCo</w:t>
            </w:r>
          </w:p>
        </w:tc>
        <w:tc>
          <w:tcPr>
            <w:tcW w:w="1661" w:type="dxa"/>
            <w:tcBorders>
              <w:top w:val="nil"/>
              <w:left w:val="nil"/>
              <w:bottom w:val="nil"/>
              <w:right w:val="nil"/>
            </w:tcBorders>
            <w:shd w:val="clear" w:color="auto" w:fill="auto"/>
            <w:noWrap/>
            <w:vAlign w:val="bottom"/>
          </w:tcPr>
          <w:p w:rsidR="008A47DE" w:rsidRPr="00831022" w:rsidRDefault="008A47DE" w:rsidP="00042CB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4.36</w:t>
            </w:r>
          </w:p>
        </w:tc>
        <w:tc>
          <w:tcPr>
            <w:tcW w:w="1436" w:type="dxa"/>
            <w:tcBorders>
              <w:top w:val="nil"/>
              <w:left w:val="nil"/>
              <w:bottom w:val="nil"/>
              <w:right w:val="nil"/>
            </w:tcBorders>
            <w:shd w:val="clear" w:color="auto" w:fill="auto"/>
            <w:noWrap/>
            <w:vAlign w:val="bottom"/>
          </w:tcPr>
          <w:p w:rsidR="008A47DE" w:rsidRPr="00831022" w:rsidRDefault="008A47DE" w:rsidP="00042CB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3.67</w:t>
            </w:r>
          </w:p>
        </w:tc>
        <w:tc>
          <w:tcPr>
            <w:tcW w:w="1436" w:type="dxa"/>
            <w:tcBorders>
              <w:top w:val="nil"/>
              <w:left w:val="nil"/>
              <w:bottom w:val="nil"/>
              <w:right w:val="nil"/>
            </w:tcBorders>
            <w:shd w:val="clear" w:color="auto" w:fill="auto"/>
            <w:noWrap/>
            <w:vAlign w:val="bottom"/>
          </w:tcPr>
          <w:p w:rsidR="008A47DE" w:rsidRPr="00831022" w:rsidRDefault="008A47DE" w:rsidP="00042CB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4.27</w:t>
            </w:r>
          </w:p>
        </w:tc>
        <w:tc>
          <w:tcPr>
            <w:tcW w:w="1540" w:type="dxa"/>
            <w:tcBorders>
              <w:top w:val="nil"/>
              <w:left w:val="nil"/>
              <w:bottom w:val="nil"/>
              <w:right w:val="nil"/>
            </w:tcBorders>
            <w:shd w:val="clear" w:color="auto" w:fill="auto"/>
            <w:noWrap/>
            <w:vAlign w:val="bottom"/>
          </w:tcPr>
          <w:p w:rsidR="008A47DE" w:rsidRPr="00831022" w:rsidRDefault="008A47DE" w:rsidP="00042CB6">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4.32</w:t>
            </w:r>
          </w:p>
        </w:tc>
      </w:tr>
      <w:tr w:rsidR="008A47DE" w:rsidRPr="00831022" w:rsidTr="00042CB6">
        <w:trPr>
          <w:trHeight w:val="541"/>
        </w:trPr>
        <w:tc>
          <w:tcPr>
            <w:tcW w:w="3289" w:type="dxa"/>
            <w:tcBorders>
              <w:top w:val="nil"/>
              <w:left w:val="nil"/>
              <w:bottom w:val="nil"/>
              <w:right w:val="nil"/>
            </w:tcBorders>
            <w:shd w:val="clear" w:color="auto" w:fill="auto"/>
            <w:noWrap/>
            <w:vAlign w:val="bottom"/>
          </w:tcPr>
          <w:p w:rsidR="008A47DE" w:rsidRPr="00831022" w:rsidRDefault="008A47DE" w:rsidP="00042CB6">
            <w:pPr>
              <w:spacing w:after="0" w:line="240" w:lineRule="auto"/>
              <w:ind w:left="252"/>
              <w:rPr>
                <w:rFonts w:ascii="Times New Roman" w:eastAsia="Times New Roman" w:hAnsi="Times New Roman" w:cs="Times New Roman"/>
                <w:bCs/>
                <w:sz w:val="24"/>
                <w:szCs w:val="24"/>
              </w:rPr>
            </w:pPr>
          </w:p>
        </w:tc>
        <w:tc>
          <w:tcPr>
            <w:tcW w:w="1661" w:type="dxa"/>
            <w:tcBorders>
              <w:top w:val="nil"/>
              <w:left w:val="nil"/>
              <w:bottom w:val="nil"/>
              <w:right w:val="nil"/>
            </w:tcBorders>
            <w:shd w:val="clear" w:color="auto" w:fill="auto"/>
            <w:noWrap/>
            <w:vAlign w:val="bottom"/>
          </w:tcPr>
          <w:p w:rsidR="008A47DE" w:rsidRPr="00831022" w:rsidRDefault="008A47DE" w:rsidP="00042CB6">
            <w:pPr>
              <w:spacing w:after="0" w:line="240" w:lineRule="auto"/>
              <w:jc w:val="right"/>
              <w:rPr>
                <w:rFonts w:ascii="Times New Roman" w:eastAsia="Times New Roman" w:hAnsi="Times New Roman" w:cs="Times New Roman"/>
                <w:bCs/>
                <w:sz w:val="24"/>
                <w:szCs w:val="24"/>
              </w:rPr>
            </w:pPr>
          </w:p>
        </w:tc>
        <w:tc>
          <w:tcPr>
            <w:tcW w:w="1436" w:type="dxa"/>
            <w:tcBorders>
              <w:top w:val="nil"/>
              <w:left w:val="nil"/>
              <w:bottom w:val="nil"/>
              <w:right w:val="nil"/>
            </w:tcBorders>
            <w:shd w:val="clear" w:color="auto" w:fill="auto"/>
            <w:noWrap/>
            <w:vAlign w:val="bottom"/>
          </w:tcPr>
          <w:p w:rsidR="008A47DE" w:rsidRPr="00831022" w:rsidRDefault="008A47DE" w:rsidP="00042CB6">
            <w:pPr>
              <w:spacing w:after="0" w:line="240" w:lineRule="auto"/>
              <w:jc w:val="right"/>
              <w:rPr>
                <w:rFonts w:ascii="Times New Roman" w:eastAsia="Times New Roman" w:hAnsi="Times New Roman" w:cs="Times New Roman"/>
                <w:bCs/>
                <w:sz w:val="24"/>
                <w:szCs w:val="24"/>
              </w:rPr>
            </w:pPr>
          </w:p>
        </w:tc>
        <w:tc>
          <w:tcPr>
            <w:tcW w:w="1436" w:type="dxa"/>
            <w:tcBorders>
              <w:top w:val="nil"/>
              <w:left w:val="nil"/>
              <w:bottom w:val="nil"/>
              <w:right w:val="nil"/>
            </w:tcBorders>
            <w:shd w:val="clear" w:color="auto" w:fill="auto"/>
            <w:noWrap/>
            <w:vAlign w:val="bottom"/>
          </w:tcPr>
          <w:p w:rsidR="008A47DE" w:rsidRPr="00831022" w:rsidRDefault="008A47DE" w:rsidP="00042CB6">
            <w:pPr>
              <w:spacing w:after="0" w:line="240" w:lineRule="auto"/>
              <w:jc w:val="right"/>
              <w:rPr>
                <w:rFonts w:ascii="Times New Roman" w:eastAsia="Times New Roman" w:hAnsi="Times New Roman" w:cs="Times New Roman"/>
                <w:bCs/>
                <w:sz w:val="24"/>
                <w:szCs w:val="24"/>
              </w:rPr>
            </w:pPr>
          </w:p>
        </w:tc>
        <w:tc>
          <w:tcPr>
            <w:tcW w:w="1540" w:type="dxa"/>
            <w:tcBorders>
              <w:top w:val="nil"/>
              <w:left w:val="nil"/>
              <w:bottom w:val="nil"/>
              <w:right w:val="nil"/>
            </w:tcBorders>
            <w:shd w:val="clear" w:color="auto" w:fill="auto"/>
            <w:noWrap/>
            <w:vAlign w:val="bottom"/>
          </w:tcPr>
          <w:p w:rsidR="008A47DE" w:rsidRPr="00831022" w:rsidRDefault="008A47DE" w:rsidP="00042CB6">
            <w:pPr>
              <w:spacing w:after="0" w:line="240" w:lineRule="auto"/>
              <w:jc w:val="right"/>
              <w:rPr>
                <w:rFonts w:ascii="Times New Roman" w:eastAsia="Times New Roman" w:hAnsi="Times New Roman" w:cs="Times New Roman"/>
                <w:bCs/>
                <w:sz w:val="24"/>
                <w:szCs w:val="24"/>
              </w:rPr>
            </w:pPr>
          </w:p>
        </w:tc>
      </w:tr>
    </w:tbl>
    <w:p w:rsidR="006E1BA5" w:rsidRPr="00831022" w:rsidRDefault="00AC0ADF" w:rsidP="006E1BA5">
      <w:pPr>
        <w:shd w:val="clear" w:color="auto" w:fill="FFFFFF"/>
        <w:spacing w:after="0" w:line="480" w:lineRule="auto"/>
        <w:ind w:left="375"/>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I am happy to see congruency.  </w:t>
      </w:r>
      <w:r w:rsidR="00042CB6" w:rsidRPr="00831022">
        <w:rPr>
          <w:rFonts w:ascii="Times New Roman" w:eastAsia="Times New Roman" w:hAnsi="Times New Roman" w:cs="Times New Roman"/>
          <w:color w:val="333333"/>
          <w:sz w:val="24"/>
          <w:szCs w:val="24"/>
        </w:rPr>
        <w:t xml:space="preserve">Earnings per share </w:t>
      </w:r>
      <w:r w:rsidR="00042CB6" w:rsidRPr="00831022">
        <w:rPr>
          <w:rFonts w:ascii="Times New Roman" w:eastAsia="Times New Roman" w:hAnsi="Times New Roman" w:cs="Times New Roman"/>
          <w:noProof/>
          <w:color w:val="333333"/>
          <w:sz w:val="24"/>
          <w:szCs w:val="24"/>
        </w:rPr>
        <w:t>w</w:t>
      </w:r>
      <w:r w:rsidR="009C24AD" w:rsidRPr="00831022">
        <w:rPr>
          <w:rFonts w:ascii="Times New Roman" w:eastAsia="Times New Roman" w:hAnsi="Times New Roman" w:cs="Times New Roman"/>
          <w:noProof/>
          <w:color w:val="333333"/>
          <w:sz w:val="24"/>
          <w:szCs w:val="24"/>
        </w:rPr>
        <w:t>ere</w:t>
      </w:r>
      <w:r w:rsidR="006E1BA5" w:rsidRPr="00831022">
        <w:rPr>
          <w:rFonts w:ascii="Times New Roman" w:eastAsia="Times New Roman" w:hAnsi="Times New Roman" w:cs="Times New Roman"/>
          <w:color w:val="333333"/>
          <w:sz w:val="24"/>
          <w:szCs w:val="24"/>
        </w:rPr>
        <w:t xml:space="preserve"> increasing for Coca-Cola</w:t>
      </w:r>
      <w:r w:rsidR="00042CB6" w:rsidRPr="00831022">
        <w:rPr>
          <w:rFonts w:ascii="Times New Roman" w:eastAsia="Times New Roman" w:hAnsi="Times New Roman" w:cs="Times New Roman"/>
          <w:color w:val="333333"/>
          <w:sz w:val="24"/>
          <w:szCs w:val="24"/>
        </w:rPr>
        <w:t xml:space="preserve"> to 2013 then a drastic downward turn. In 2016 it has dropped by almost 30 cents.</w:t>
      </w:r>
      <w:r w:rsidR="006E1BA5" w:rsidRPr="00831022">
        <w:rPr>
          <w:rFonts w:ascii="Times New Roman" w:eastAsia="Times New Roman" w:hAnsi="Times New Roman" w:cs="Times New Roman"/>
          <w:color w:val="333333"/>
          <w:sz w:val="24"/>
          <w:szCs w:val="24"/>
        </w:rPr>
        <w:t xml:space="preserve"> </w:t>
      </w:r>
      <w:r w:rsidR="00042CB6" w:rsidRPr="00831022">
        <w:rPr>
          <w:rFonts w:ascii="Times New Roman" w:eastAsia="Times New Roman" w:hAnsi="Times New Roman" w:cs="Times New Roman"/>
          <w:color w:val="333333"/>
          <w:sz w:val="24"/>
          <w:szCs w:val="24"/>
        </w:rPr>
        <w:t>The good news is that Coke is still outperforming the industry average of 1.52.</w:t>
      </w:r>
      <w:r w:rsidR="008A47DE" w:rsidRPr="00831022">
        <w:rPr>
          <w:rFonts w:ascii="Times New Roman" w:eastAsia="Times New Roman" w:hAnsi="Times New Roman" w:cs="Times New Roman"/>
          <w:color w:val="333333"/>
          <w:sz w:val="24"/>
          <w:szCs w:val="24"/>
        </w:rPr>
        <w:t xml:space="preserve"> However, Pepsi</w:t>
      </w:r>
      <w:r>
        <w:rPr>
          <w:rFonts w:ascii="Times New Roman" w:eastAsia="Times New Roman" w:hAnsi="Times New Roman" w:cs="Times New Roman"/>
          <w:color w:val="333333"/>
          <w:sz w:val="24"/>
          <w:szCs w:val="24"/>
        </w:rPr>
        <w:t xml:space="preserve">Co is outperforming Coke and is </w:t>
      </w:r>
      <w:r w:rsidR="008A47DE" w:rsidRPr="00831022">
        <w:rPr>
          <w:rFonts w:ascii="Times New Roman" w:eastAsia="Times New Roman" w:hAnsi="Times New Roman" w:cs="Times New Roman"/>
          <w:color w:val="333333"/>
          <w:sz w:val="24"/>
          <w:szCs w:val="24"/>
        </w:rPr>
        <w:t xml:space="preserve">consistently showing prices over double. </w:t>
      </w:r>
    </w:p>
    <w:p w:rsidR="00D0265B" w:rsidRDefault="00D0265B" w:rsidP="00AC0ADF">
      <w:pPr>
        <w:shd w:val="clear" w:color="auto" w:fill="FFFFFF"/>
        <w:tabs>
          <w:tab w:val="left" w:pos="360"/>
        </w:tabs>
        <w:spacing w:after="0" w:line="480" w:lineRule="auto"/>
        <w:ind w:left="360"/>
        <w:rPr>
          <w:rFonts w:ascii="Times New Roman" w:eastAsia="Times New Roman" w:hAnsi="Times New Roman" w:cs="Times New Roman"/>
          <w:b/>
          <w:color w:val="333333"/>
          <w:sz w:val="24"/>
          <w:szCs w:val="24"/>
        </w:rPr>
      </w:pPr>
    </w:p>
    <w:p w:rsidR="00D0265B" w:rsidRDefault="00D0265B" w:rsidP="00AC0ADF">
      <w:pPr>
        <w:shd w:val="clear" w:color="auto" w:fill="FFFFFF"/>
        <w:tabs>
          <w:tab w:val="left" w:pos="360"/>
        </w:tabs>
        <w:spacing w:after="0" w:line="480" w:lineRule="auto"/>
        <w:ind w:left="360"/>
        <w:rPr>
          <w:rFonts w:ascii="Times New Roman" w:eastAsia="Times New Roman" w:hAnsi="Times New Roman" w:cs="Times New Roman"/>
          <w:b/>
          <w:color w:val="333333"/>
          <w:sz w:val="24"/>
          <w:szCs w:val="24"/>
        </w:rPr>
      </w:pPr>
    </w:p>
    <w:p w:rsidR="00D0265B" w:rsidRDefault="00D0265B" w:rsidP="00AC0ADF">
      <w:pPr>
        <w:shd w:val="clear" w:color="auto" w:fill="FFFFFF"/>
        <w:tabs>
          <w:tab w:val="left" w:pos="360"/>
        </w:tabs>
        <w:spacing w:after="0" w:line="480" w:lineRule="auto"/>
        <w:ind w:left="360"/>
        <w:rPr>
          <w:rFonts w:ascii="Times New Roman" w:eastAsia="Times New Roman" w:hAnsi="Times New Roman" w:cs="Times New Roman"/>
          <w:b/>
          <w:color w:val="333333"/>
          <w:sz w:val="24"/>
          <w:szCs w:val="24"/>
        </w:rPr>
      </w:pPr>
    </w:p>
    <w:p w:rsidR="00300A74" w:rsidRPr="00831022" w:rsidRDefault="00300A74" w:rsidP="00AC0ADF">
      <w:pPr>
        <w:shd w:val="clear" w:color="auto" w:fill="FFFFFF"/>
        <w:tabs>
          <w:tab w:val="left" w:pos="360"/>
        </w:tabs>
        <w:spacing w:after="0" w:line="480" w:lineRule="auto"/>
        <w:ind w:left="360"/>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lastRenderedPageBreak/>
        <w:t xml:space="preserve">Other Ratios showing trends </w:t>
      </w:r>
    </w:p>
    <w:tbl>
      <w:tblPr>
        <w:tblW w:w="9405" w:type="dxa"/>
        <w:tblLook w:val="04A0" w:firstRow="1" w:lastRow="0" w:firstColumn="1" w:lastColumn="0" w:noHBand="0" w:noVBand="1"/>
      </w:tblPr>
      <w:tblGrid>
        <w:gridCol w:w="2608"/>
        <w:gridCol w:w="377"/>
        <w:gridCol w:w="1776"/>
        <w:gridCol w:w="1776"/>
        <w:gridCol w:w="1776"/>
        <w:gridCol w:w="1776"/>
      </w:tblGrid>
      <w:tr w:rsidR="00300A74" w:rsidRPr="00831022" w:rsidTr="00D0265B">
        <w:trPr>
          <w:trHeight w:val="181"/>
        </w:trPr>
        <w:tc>
          <w:tcPr>
            <w:tcW w:w="2985" w:type="dxa"/>
            <w:gridSpan w:val="2"/>
            <w:tcBorders>
              <w:top w:val="nil"/>
              <w:left w:val="nil"/>
              <w:bottom w:val="nil"/>
              <w:right w:val="nil"/>
            </w:tcBorders>
            <w:shd w:val="clear" w:color="auto" w:fill="auto"/>
            <w:noWrap/>
            <w:vAlign w:val="bottom"/>
          </w:tcPr>
          <w:p w:rsidR="00300A74" w:rsidRPr="00831022" w:rsidRDefault="00300A74" w:rsidP="00300A74">
            <w:pPr>
              <w:spacing w:after="0" w:line="240" w:lineRule="auto"/>
              <w:rPr>
                <w:rFonts w:ascii="Times New Roman" w:eastAsia="Times New Roman" w:hAnsi="Times New Roman" w:cs="Times New Roman"/>
                <w:bCs/>
                <w:sz w:val="24"/>
                <w:szCs w:val="24"/>
              </w:rPr>
            </w:pPr>
          </w:p>
        </w:tc>
        <w:tc>
          <w:tcPr>
            <w:tcW w:w="1605" w:type="dxa"/>
            <w:tcBorders>
              <w:top w:val="nil"/>
              <w:left w:val="nil"/>
              <w:bottom w:val="nil"/>
              <w:right w:val="nil"/>
            </w:tcBorders>
            <w:shd w:val="clear" w:color="auto" w:fill="auto"/>
            <w:noWrap/>
            <w:vAlign w:val="bottom"/>
          </w:tcPr>
          <w:p w:rsidR="00300A74" w:rsidRPr="00831022" w:rsidRDefault="00300A74" w:rsidP="00300A74">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605" w:type="dxa"/>
            <w:tcBorders>
              <w:top w:val="nil"/>
              <w:left w:val="nil"/>
              <w:bottom w:val="nil"/>
              <w:right w:val="nil"/>
            </w:tcBorders>
            <w:shd w:val="clear" w:color="auto" w:fill="auto"/>
            <w:noWrap/>
            <w:vAlign w:val="bottom"/>
          </w:tcPr>
          <w:p w:rsidR="00300A74" w:rsidRPr="00831022" w:rsidRDefault="00300A74" w:rsidP="00300A74">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605" w:type="dxa"/>
            <w:tcBorders>
              <w:top w:val="nil"/>
              <w:left w:val="nil"/>
              <w:bottom w:val="nil"/>
              <w:right w:val="nil"/>
            </w:tcBorders>
            <w:shd w:val="clear" w:color="auto" w:fill="auto"/>
            <w:noWrap/>
            <w:vAlign w:val="bottom"/>
          </w:tcPr>
          <w:p w:rsidR="00300A74" w:rsidRPr="00831022" w:rsidRDefault="00300A74" w:rsidP="00300A74">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605" w:type="dxa"/>
            <w:tcBorders>
              <w:top w:val="nil"/>
              <w:left w:val="nil"/>
              <w:bottom w:val="nil"/>
              <w:right w:val="nil"/>
            </w:tcBorders>
            <w:shd w:val="clear" w:color="auto" w:fill="auto"/>
            <w:noWrap/>
            <w:vAlign w:val="bottom"/>
          </w:tcPr>
          <w:p w:rsidR="00300A74" w:rsidRPr="00831022" w:rsidRDefault="00300A74" w:rsidP="00300A74">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300A74" w:rsidRPr="00831022" w:rsidTr="00D0265B">
        <w:trPr>
          <w:trHeight w:val="181"/>
        </w:trPr>
        <w:tc>
          <w:tcPr>
            <w:tcW w:w="2985" w:type="dxa"/>
            <w:gridSpan w:val="2"/>
            <w:tcBorders>
              <w:top w:val="nil"/>
              <w:left w:val="nil"/>
              <w:bottom w:val="nil"/>
              <w:right w:val="nil"/>
            </w:tcBorders>
            <w:shd w:val="clear" w:color="auto" w:fill="auto"/>
            <w:noWrap/>
            <w:vAlign w:val="bottom"/>
          </w:tcPr>
          <w:p w:rsidR="00300A74" w:rsidRPr="00831022" w:rsidRDefault="00300A74" w:rsidP="00300A74">
            <w:pPr>
              <w:spacing w:after="0" w:line="240" w:lineRule="auto"/>
              <w:rPr>
                <w:rFonts w:ascii="Times New Roman" w:eastAsia="Times New Roman" w:hAnsi="Times New Roman" w:cs="Times New Roman"/>
                <w:bCs/>
                <w:sz w:val="24"/>
                <w:szCs w:val="24"/>
              </w:rPr>
            </w:pPr>
          </w:p>
        </w:tc>
        <w:tc>
          <w:tcPr>
            <w:tcW w:w="1605" w:type="dxa"/>
            <w:tcBorders>
              <w:top w:val="nil"/>
              <w:left w:val="nil"/>
              <w:bottom w:val="nil"/>
              <w:right w:val="nil"/>
            </w:tcBorders>
            <w:shd w:val="clear" w:color="auto" w:fill="auto"/>
            <w:noWrap/>
            <w:vAlign w:val="bottom"/>
          </w:tcPr>
          <w:p w:rsidR="00300A74" w:rsidRPr="00831022" w:rsidRDefault="00300A74" w:rsidP="00300A74">
            <w:pPr>
              <w:spacing w:after="0" w:line="240" w:lineRule="auto"/>
              <w:jc w:val="right"/>
              <w:rPr>
                <w:rFonts w:ascii="Times New Roman" w:eastAsia="Times New Roman" w:hAnsi="Times New Roman" w:cs="Times New Roman"/>
                <w:bCs/>
                <w:sz w:val="24"/>
                <w:szCs w:val="24"/>
              </w:rPr>
            </w:pPr>
          </w:p>
        </w:tc>
        <w:tc>
          <w:tcPr>
            <w:tcW w:w="1605" w:type="dxa"/>
            <w:tcBorders>
              <w:top w:val="nil"/>
              <w:left w:val="nil"/>
              <w:bottom w:val="nil"/>
              <w:right w:val="nil"/>
            </w:tcBorders>
            <w:shd w:val="clear" w:color="auto" w:fill="auto"/>
            <w:noWrap/>
            <w:vAlign w:val="bottom"/>
          </w:tcPr>
          <w:p w:rsidR="00300A74" w:rsidRPr="00831022" w:rsidRDefault="00300A74" w:rsidP="00300A74">
            <w:pPr>
              <w:spacing w:after="0" w:line="240" w:lineRule="auto"/>
              <w:jc w:val="right"/>
              <w:rPr>
                <w:rFonts w:ascii="Times New Roman" w:eastAsia="Times New Roman" w:hAnsi="Times New Roman" w:cs="Times New Roman"/>
                <w:bCs/>
                <w:sz w:val="24"/>
                <w:szCs w:val="24"/>
              </w:rPr>
            </w:pPr>
          </w:p>
        </w:tc>
        <w:tc>
          <w:tcPr>
            <w:tcW w:w="1605" w:type="dxa"/>
            <w:tcBorders>
              <w:top w:val="nil"/>
              <w:left w:val="nil"/>
              <w:bottom w:val="nil"/>
              <w:right w:val="nil"/>
            </w:tcBorders>
            <w:shd w:val="clear" w:color="auto" w:fill="auto"/>
            <w:noWrap/>
            <w:vAlign w:val="bottom"/>
          </w:tcPr>
          <w:p w:rsidR="00300A74" w:rsidRPr="00831022" w:rsidRDefault="00300A74" w:rsidP="00300A74">
            <w:pPr>
              <w:spacing w:after="0" w:line="240" w:lineRule="auto"/>
              <w:jc w:val="right"/>
              <w:rPr>
                <w:rFonts w:ascii="Times New Roman" w:eastAsia="Times New Roman" w:hAnsi="Times New Roman" w:cs="Times New Roman"/>
                <w:bCs/>
                <w:sz w:val="24"/>
                <w:szCs w:val="24"/>
              </w:rPr>
            </w:pPr>
          </w:p>
        </w:tc>
        <w:tc>
          <w:tcPr>
            <w:tcW w:w="1605" w:type="dxa"/>
            <w:tcBorders>
              <w:top w:val="nil"/>
              <w:left w:val="nil"/>
              <w:bottom w:val="nil"/>
              <w:right w:val="nil"/>
            </w:tcBorders>
            <w:shd w:val="clear" w:color="auto" w:fill="auto"/>
            <w:noWrap/>
            <w:vAlign w:val="bottom"/>
          </w:tcPr>
          <w:p w:rsidR="00300A74" w:rsidRPr="00831022" w:rsidRDefault="00300A74" w:rsidP="00300A74">
            <w:pPr>
              <w:spacing w:after="0" w:line="240" w:lineRule="auto"/>
              <w:jc w:val="right"/>
              <w:rPr>
                <w:rFonts w:ascii="Times New Roman" w:eastAsia="Times New Roman" w:hAnsi="Times New Roman" w:cs="Times New Roman"/>
                <w:bCs/>
                <w:sz w:val="24"/>
                <w:szCs w:val="24"/>
              </w:rPr>
            </w:pPr>
          </w:p>
        </w:tc>
      </w:tr>
      <w:tr w:rsidR="00300A74" w:rsidRPr="00831022" w:rsidTr="00D0265B">
        <w:trPr>
          <w:trHeight w:val="181"/>
        </w:trPr>
        <w:tc>
          <w:tcPr>
            <w:tcW w:w="2985" w:type="dxa"/>
            <w:gridSpan w:val="2"/>
            <w:tcBorders>
              <w:top w:val="nil"/>
              <w:left w:val="nil"/>
              <w:bottom w:val="nil"/>
              <w:right w:val="nil"/>
            </w:tcBorders>
            <w:shd w:val="clear" w:color="auto" w:fill="auto"/>
            <w:noWrap/>
            <w:vAlign w:val="bottom"/>
            <w:hideMark/>
          </w:tcPr>
          <w:p w:rsidR="00300A74" w:rsidRPr="00300A74" w:rsidRDefault="00300A74" w:rsidP="00AC0ADF">
            <w:pPr>
              <w:spacing w:after="0" w:line="240" w:lineRule="auto"/>
              <w:ind w:left="252"/>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Year-end common stock price (Mark Cap)</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$41.46</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$42.96</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 xml:space="preserve">$42.96 </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 xml:space="preserve">$40.66 </w:t>
            </w:r>
          </w:p>
        </w:tc>
      </w:tr>
      <w:tr w:rsidR="00D0265B" w:rsidRPr="00300A74" w:rsidTr="00D0265B">
        <w:trPr>
          <w:trHeight w:val="181"/>
        </w:trPr>
        <w:tc>
          <w:tcPr>
            <w:tcW w:w="2985" w:type="dxa"/>
            <w:gridSpan w:val="2"/>
            <w:tcBorders>
              <w:top w:val="nil"/>
              <w:left w:val="nil"/>
              <w:bottom w:val="nil"/>
              <w:right w:val="nil"/>
            </w:tcBorders>
            <w:shd w:val="clear" w:color="auto" w:fill="auto"/>
            <w:noWrap/>
            <w:vAlign w:val="bottom"/>
            <w:hideMark/>
          </w:tcPr>
          <w:p w:rsidR="00300A74" w:rsidRPr="00300A74" w:rsidRDefault="00300A74" w:rsidP="00AC0ADF">
            <w:pPr>
              <w:spacing w:after="0" w:line="240" w:lineRule="auto"/>
              <w:ind w:left="252"/>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Market Capitalization</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 xml:space="preserve">$177,780.48 </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 xml:space="preserve">$185,759.04 </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 xml:space="preserve">$187,563.36 </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 xml:space="preserve">$179,554.56 </w:t>
            </w:r>
          </w:p>
        </w:tc>
      </w:tr>
      <w:tr w:rsidR="00300A74" w:rsidRPr="00831022" w:rsidTr="00D0265B">
        <w:trPr>
          <w:trHeight w:val="181"/>
        </w:trPr>
        <w:tc>
          <w:tcPr>
            <w:tcW w:w="2608"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p>
        </w:tc>
        <w:tc>
          <w:tcPr>
            <w:tcW w:w="376"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rPr>
                <w:rFonts w:ascii="Times New Roman" w:eastAsia="Times New Roman" w:hAnsi="Times New Roman" w:cs="Times New Roman"/>
                <w:sz w:val="24"/>
                <w:szCs w:val="24"/>
              </w:rPr>
            </w:pP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rPr>
                <w:rFonts w:ascii="Times New Roman" w:eastAsia="Times New Roman" w:hAnsi="Times New Roman" w:cs="Times New Roman"/>
                <w:sz w:val="24"/>
                <w:szCs w:val="24"/>
              </w:rPr>
            </w:pP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rPr>
                <w:rFonts w:ascii="Times New Roman" w:eastAsia="Times New Roman" w:hAnsi="Times New Roman" w:cs="Times New Roman"/>
                <w:sz w:val="24"/>
                <w:szCs w:val="24"/>
              </w:rPr>
            </w:pP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rPr>
                <w:rFonts w:ascii="Times New Roman" w:eastAsia="Times New Roman" w:hAnsi="Times New Roman" w:cs="Times New Roman"/>
                <w:sz w:val="24"/>
                <w:szCs w:val="24"/>
              </w:rPr>
            </w:pP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rPr>
                <w:rFonts w:ascii="Times New Roman" w:eastAsia="Times New Roman" w:hAnsi="Times New Roman" w:cs="Times New Roman"/>
                <w:sz w:val="24"/>
                <w:szCs w:val="24"/>
              </w:rPr>
            </w:pPr>
          </w:p>
        </w:tc>
      </w:tr>
      <w:tr w:rsidR="00D0265B" w:rsidRPr="00300A74" w:rsidTr="00D0265B">
        <w:trPr>
          <w:trHeight w:val="181"/>
        </w:trPr>
        <w:tc>
          <w:tcPr>
            <w:tcW w:w="2985" w:type="dxa"/>
            <w:gridSpan w:val="2"/>
            <w:tcBorders>
              <w:top w:val="nil"/>
              <w:left w:val="nil"/>
              <w:bottom w:val="nil"/>
              <w:right w:val="nil"/>
            </w:tcBorders>
            <w:shd w:val="clear" w:color="auto" w:fill="auto"/>
            <w:noWrap/>
            <w:vAlign w:val="bottom"/>
            <w:hideMark/>
          </w:tcPr>
          <w:p w:rsidR="00300A74" w:rsidRPr="00300A74" w:rsidRDefault="00300A74" w:rsidP="00AC0ADF">
            <w:pPr>
              <w:spacing w:after="0" w:line="240" w:lineRule="auto"/>
              <w:ind w:left="252"/>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Price-to Earnings Ratio</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27.14</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25.22</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26.33</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20.82</w:t>
            </w:r>
          </w:p>
        </w:tc>
      </w:tr>
      <w:tr w:rsidR="00D0265B" w:rsidRPr="00300A74" w:rsidTr="00D0265B">
        <w:trPr>
          <w:trHeight w:val="181"/>
        </w:trPr>
        <w:tc>
          <w:tcPr>
            <w:tcW w:w="2985" w:type="dxa"/>
            <w:gridSpan w:val="2"/>
            <w:tcBorders>
              <w:top w:val="nil"/>
              <w:left w:val="nil"/>
              <w:bottom w:val="nil"/>
              <w:right w:val="nil"/>
            </w:tcBorders>
            <w:shd w:val="clear" w:color="auto" w:fill="auto"/>
            <w:noWrap/>
            <w:vAlign w:val="bottom"/>
            <w:hideMark/>
          </w:tcPr>
          <w:p w:rsidR="00300A74" w:rsidRPr="00300A74" w:rsidRDefault="00300A74" w:rsidP="00AC0ADF">
            <w:pPr>
              <w:spacing w:after="0" w:line="240" w:lineRule="auto"/>
              <w:ind w:left="252"/>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Price-to-Cash Flow Ratio</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0.42%</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0.37%</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0.38%</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0.30%</w:t>
            </w:r>
          </w:p>
        </w:tc>
      </w:tr>
      <w:tr w:rsidR="00D0265B" w:rsidRPr="00300A74" w:rsidTr="00D0265B">
        <w:trPr>
          <w:trHeight w:val="181"/>
        </w:trPr>
        <w:tc>
          <w:tcPr>
            <w:tcW w:w="2985" w:type="dxa"/>
            <w:gridSpan w:val="2"/>
            <w:tcBorders>
              <w:top w:val="nil"/>
              <w:left w:val="nil"/>
              <w:bottom w:val="nil"/>
              <w:right w:val="nil"/>
            </w:tcBorders>
            <w:shd w:val="clear" w:color="auto" w:fill="auto"/>
            <w:noWrap/>
            <w:vAlign w:val="bottom"/>
            <w:hideMark/>
          </w:tcPr>
          <w:p w:rsidR="00300A74" w:rsidRPr="00300A74" w:rsidRDefault="00300A74" w:rsidP="00AC0ADF">
            <w:pPr>
              <w:spacing w:after="0" w:line="240" w:lineRule="auto"/>
              <w:ind w:left="252"/>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Market-to-Book Ratio</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0.05%</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0.05%</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0.05%</w:t>
            </w:r>
          </w:p>
        </w:tc>
        <w:tc>
          <w:tcPr>
            <w:tcW w:w="1605" w:type="dxa"/>
            <w:tcBorders>
              <w:top w:val="nil"/>
              <w:left w:val="nil"/>
              <w:bottom w:val="nil"/>
              <w:right w:val="nil"/>
            </w:tcBorders>
            <w:shd w:val="clear" w:color="auto" w:fill="auto"/>
            <w:noWrap/>
            <w:vAlign w:val="bottom"/>
            <w:hideMark/>
          </w:tcPr>
          <w:p w:rsidR="00300A74" w:rsidRPr="00300A74" w:rsidRDefault="00300A74" w:rsidP="00300A74">
            <w:pPr>
              <w:spacing w:after="0" w:line="240" w:lineRule="auto"/>
              <w:ind w:left="360"/>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0.05%</w:t>
            </w:r>
          </w:p>
        </w:tc>
      </w:tr>
    </w:tbl>
    <w:p w:rsidR="00300A74" w:rsidRPr="00831022" w:rsidRDefault="00300A74" w:rsidP="00C93AF6">
      <w:pPr>
        <w:shd w:val="clear" w:color="auto" w:fill="FFFFFF"/>
        <w:spacing w:after="0" w:line="480" w:lineRule="auto"/>
        <w:ind w:left="360"/>
        <w:rPr>
          <w:rFonts w:ascii="Times New Roman" w:eastAsia="Times New Roman" w:hAnsi="Times New Roman" w:cs="Times New Roman"/>
          <w:b/>
          <w:color w:val="333333"/>
          <w:sz w:val="24"/>
          <w:szCs w:val="24"/>
        </w:rPr>
      </w:pPr>
    </w:p>
    <w:p w:rsidR="00300A74" w:rsidRPr="00831022" w:rsidRDefault="00300A74" w:rsidP="00C93AF6">
      <w:pPr>
        <w:shd w:val="clear" w:color="auto" w:fill="FFFFFF"/>
        <w:spacing w:after="0" w:line="480" w:lineRule="auto"/>
        <w:ind w:left="360"/>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All t</w:t>
      </w:r>
      <w:r w:rsidR="00AC0ADF">
        <w:rPr>
          <w:rFonts w:ascii="Times New Roman" w:eastAsia="Times New Roman" w:hAnsi="Times New Roman" w:cs="Times New Roman"/>
          <w:color w:val="333333"/>
          <w:sz w:val="24"/>
          <w:szCs w:val="24"/>
        </w:rPr>
        <w:t>hese are increasing there may show</w:t>
      </w:r>
      <w:r w:rsidRPr="00831022">
        <w:rPr>
          <w:rFonts w:ascii="Times New Roman" w:eastAsia="Times New Roman" w:hAnsi="Times New Roman" w:cs="Times New Roman"/>
          <w:color w:val="333333"/>
          <w:sz w:val="24"/>
          <w:szCs w:val="24"/>
        </w:rPr>
        <w:t xml:space="preserve"> hope of recovery from the astoundin</w:t>
      </w:r>
      <w:r w:rsidR="00AC0ADF">
        <w:rPr>
          <w:rFonts w:ascii="Times New Roman" w:eastAsia="Times New Roman" w:hAnsi="Times New Roman" w:cs="Times New Roman"/>
          <w:color w:val="333333"/>
          <w:sz w:val="24"/>
          <w:szCs w:val="24"/>
        </w:rPr>
        <w:t xml:space="preserve">gly high debt /asset ratio and other signs of impending bankruptcy. </w:t>
      </w:r>
    </w:p>
    <w:p w:rsidR="00AD7BA6" w:rsidRPr="00831022" w:rsidRDefault="00AD7BA6" w:rsidP="0079237E">
      <w:pPr>
        <w:shd w:val="clear" w:color="auto" w:fill="FFFFFF"/>
        <w:spacing w:before="100" w:beforeAutospacing="1" w:after="0" w:line="480" w:lineRule="auto"/>
        <w:jc w:val="center"/>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Coca-Cola Financials 2013-2016</w:t>
      </w:r>
    </w:p>
    <w:p w:rsidR="00AD7BA6" w:rsidRPr="00831022" w:rsidRDefault="00AC0ADF" w:rsidP="00D307E4">
      <w:pPr>
        <w:spacing w:line="480" w:lineRule="auto"/>
        <w:ind w:firstLine="720"/>
        <w:rPr>
          <w:rFonts w:ascii="Times New Roman" w:hAnsi="Times New Roman" w:cs="Times New Roman"/>
          <w:sz w:val="24"/>
          <w:szCs w:val="24"/>
        </w:rPr>
      </w:pPr>
      <w:r w:rsidRPr="00831022">
        <w:rPr>
          <w:rFonts w:ascii="Times New Roman" w:hAnsi="Times New Roman" w:cs="Times New Roman"/>
          <w:noProof/>
          <w:color w:val="000000"/>
          <w:sz w:val="24"/>
          <w:szCs w:val="24"/>
        </w:rPr>
        <w:drawing>
          <wp:anchor distT="0" distB="0" distL="114300" distR="114300" simplePos="0" relativeHeight="251654144" behindDoc="0" locked="0" layoutInCell="1" allowOverlap="1" wp14:anchorId="211661C6" wp14:editId="72B1AC36">
            <wp:simplePos x="0" y="0"/>
            <wp:positionH relativeFrom="column">
              <wp:posOffset>-59690</wp:posOffset>
            </wp:positionH>
            <wp:positionV relativeFrom="page">
              <wp:posOffset>5020310</wp:posOffset>
            </wp:positionV>
            <wp:extent cx="5943600" cy="434276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342765"/>
                    </a:xfrm>
                    <a:prstGeom prst="rect">
                      <a:avLst/>
                    </a:prstGeom>
                    <a:noFill/>
                    <a:ln>
                      <a:noFill/>
                    </a:ln>
                  </pic:spPr>
                </pic:pic>
              </a:graphicData>
            </a:graphic>
            <wp14:sizeRelV relativeFrom="margin">
              <wp14:pctHeight>0</wp14:pctHeight>
            </wp14:sizeRelV>
          </wp:anchor>
        </w:drawing>
      </w:r>
      <w:r w:rsidR="00AD7BA6" w:rsidRPr="00831022">
        <w:rPr>
          <w:rFonts w:ascii="Times New Roman" w:hAnsi="Times New Roman" w:cs="Times New Roman"/>
          <w:sz w:val="24"/>
          <w:szCs w:val="24"/>
        </w:rPr>
        <w:t xml:space="preserve">Please refer to Appendix (3) </w:t>
      </w:r>
      <w:r w:rsidR="00AD7BA6" w:rsidRPr="00831022">
        <w:rPr>
          <w:rFonts w:ascii="Times New Roman" w:hAnsi="Times New Roman" w:cs="Times New Roman"/>
          <w:noProof/>
          <w:sz w:val="24"/>
          <w:szCs w:val="24"/>
        </w:rPr>
        <w:t>for</w:t>
      </w:r>
      <w:r w:rsidR="00AD7BA6" w:rsidRPr="00831022">
        <w:rPr>
          <w:rFonts w:ascii="Times New Roman" w:hAnsi="Times New Roman" w:cs="Times New Roman"/>
          <w:sz w:val="24"/>
          <w:szCs w:val="24"/>
        </w:rPr>
        <w:t xml:space="preserve"> the incomes statement, the balance sheet, the common income statement, the common balance sheet, the percent change income statement, and the </w:t>
      </w:r>
      <w:r w:rsidR="00AD7BA6" w:rsidRPr="00831022">
        <w:rPr>
          <w:rFonts w:ascii="Times New Roman" w:hAnsi="Times New Roman" w:cs="Times New Roman"/>
          <w:sz w:val="24"/>
          <w:szCs w:val="24"/>
        </w:rPr>
        <w:lastRenderedPageBreak/>
        <w:t>percent change balance sheet.  Further, a link is provided for the annual statements for Coca Cola (Coke, 2017).</w:t>
      </w:r>
    </w:p>
    <w:p w:rsidR="00D307E4" w:rsidRPr="00831022" w:rsidRDefault="00AD7BA6" w:rsidP="00D307E4">
      <w:pPr>
        <w:spacing w:line="480" w:lineRule="auto"/>
        <w:ind w:firstLine="720"/>
        <w:rPr>
          <w:rFonts w:ascii="Times New Roman" w:hAnsi="Times New Roman" w:cs="Times New Roman"/>
          <w:sz w:val="24"/>
          <w:szCs w:val="24"/>
        </w:rPr>
      </w:pPr>
      <w:r w:rsidRPr="00831022">
        <w:rPr>
          <w:rFonts w:ascii="Times New Roman" w:hAnsi="Times New Roman" w:cs="Times New Roman"/>
          <w:sz w:val="24"/>
          <w:szCs w:val="24"/>
        </w:rPr>
        <w:t xml:space="preserve"> </w:t>
      </w:r>
      <w:r w:rsidR="00D307E4" w:rsidRPr="00831022">
        <w:rPr>
          <w:rFonts w:ascii="Times New Roman" w:hAnsi="Times New Roman" w:cs="Times New Roman"/>
          <w:sz w:val="24"/>
          <w:szCs w:val="24"/>
        </w:rPr>
        <w:t>The</w:t>
      </w:r>
      <w:r w:rsidRPr="00831022">
        <w:rPr>
          <w:rFonts w:ascii="Times New Roman" w:hAnsi="Times New Roman" w:cs="Times New Roman"/>
          <w:sz w:val="24"/>
          <w:szCs w:val="24"/>
        </w:rPr>
        <w:t xml:space="preserve"> liquidity, operating efficiency and financial strengths of the </w:t>
      </w:r>
      <w:r w:rsidRPr="00831022">
        <w:rPr>
          <w:rFonts w:ascii="Times New Roman" w:hAnsi="Times New Roman" w:cs="Times New Roman"/>
          <w:noProof/>
          <w:sz w:val="24"/>
          <w:szCs w:val="24"/>
        </w:rPr>
        <w:t>Coca</w:t>
      </w:r>
      <w:r w:rsidR="009C24AD" w:rsidRPr="00831022">
        <w:rPr>
          <w:rFonts w:ascii="Times New Roman" w:hAnsi="Times New Roman" w:cs="Times New Roman"/>
          <w:noProof/>
          <w:sz w:val="24"/>
          <w:szCs w:val="24"/>
        </w:rPr>
        <w:t>-</w:t>
      </w:r>
      <w:r w:rsidRPr="00831022">
        <w:rPr>
          <w:rFonts w:ascii="Times New Roman" w:hAnsi="Times New Roman" w:cs="Times New Roman"/>
          <w:noProof/>
          <w:sz w:val="24"/>
          <w:szCs w:val="24"/>
        </w:rPr>
        <w:t>Cola</w:t>
      </w:r>
      <w:r w:rsidRPr="00831022">
        <w:rPr>
          <w:rFonts w:ascii="Times New Roman" w:hAnsi="Times New Roman" w:cs="Times New Roman"/>
          <w:sz w:val="24"/>
          <w:szCs w:val="24"/>
        </w:rPr>
        <w:t xml:space="preserve"> firm are measured using key</w:t>
      </w:r>
      <w:r w:rsidR="00D307E4" w:rsidRPr="00831022">
        <w:rPr>
          <w:rFonts w:ascii="Times New Roman" w:hAnsi="Times New Roman" w:cs="Times New Roman"/>
          <w:sz w:val="24"/>
          <w:szCs w:val="24"/>
        </w:rPr>
        <w:t xml:space="preserve"> financial ratios</w:t>
      </w:r>
      <w:r w:rsidR="00AC0ADF">
        <w:rPr>
          <w:rFonts w:ascii="Times New Roman" w:hAnsi="Times New Roman" w:cs="Times New Roman"/>
          <w:sz w:val="24"/>
          <w:szCs w:val="24"/>
        </w:rPr>
        <w:t>.  T</w:t>
      </w:r>
      <w:r w:rsidRPr="00831022">
        <w:rPr>
          <w:rFonts w:ascii="Times New Roman" w:hAnsi="Times New Roman" w:cs="Times New Roman"/>
          <w:sz w:val="24"/>
          <w:szCs w:val="24"/>
        </w:rPr>
        <w:t>his helps to find the overall strength</w:t>
      </w:r>
      <w:r w:rsidR="00D307E4" w:rsidRPr="00831022">
        <w:rPr>
          <w:rFonts w:ascii="Times New Roman" w:hAnsi="Times New Roman" w:cs="Times New Roman"/>
          <w:sz w:val="24"/>
          <w:szCs w:val="24"/>
        </w:rPr>
        <w:t xml:space="preserve">, </w:t>
      </w:r>
      <w:r w:rsidRPr="00831022">
        <w:rPr>
          <w:rFonts w:ascii="Times New Roman" w:hAnsi="Times New Roman" w:cs="Times New Roman"/>
          <w:sz w:val="24"/>
          <w:szCs w:val="24"/>
        </w:rPr>
        <w:t xml:space="preserve">efficiency and </w:t>
      </w:r>
      <w:r w:rsidR="00D307E4" w:rsidRPr="00831022">
        <w:rPr>
          <w:rFonts w:ascii="Times New Roman" w:hAnsi="Times New Roman" w:cs="Times New Roman"/>
          <w:sz w:val="24"/>
          <w:szCs w:val="24"/>
        </w:rPr>
        <w:t xml:space="preserve">liquidity conditions of the </w:t>
      </w:r>
      <w:r w:rsidRPr="00831022">
        <w:rPr>
          <w:rFonts w:ascii="Times New Roman" w:hAnsi="Times New Roman" w:cs="Times New Roman"/>
          <w:sz w:val="24"/>
          <w:szCs w:val="24"/>
        </w:rPr>
        <w:t>firm. These ratios also provide</w:t>
      </w:r>
      <w:r w:rsidR="00D307E4" w:rsidRPr="00831022">
        <w:rPr>
          <w:rFonts w:ascii="Times New Roman" w:hAnsi="Times New Roman" w:cs="Times New Roman"/>
          <w:sz w:val="24"/>
          <w:szCs w:val="24"/>
        </w:rPr>
        <w:t xml:space="preserve"> </w:t>
      </w:r>
      <w:r w:rsidRPr="00831022">
        <w:rPr>
          <w:rFonts w:ascii="Times New Roman" w:hAnsi="Times New Roman" w:cs="Times New Roman"/>
          <w:sz w:val="24"/>
          <w:szCs w:val="24"/>
        </w:rPr>
        <w:t xml:space="preserve">invaluable </w:t>
      </w:r>
      <w:r w:rsidR="00D307E4" w:rsidRPr="00831022">
        <w:rPr>
          <w:rFonts w:ascii="Times New Roman" w:hAnsi="Times New Roman" w:cs="Times New Roman"/>
          <w:sz w:val="24"/>
          <w:szCs w:val="24"/>
        </w:rPr>
        <w:t xml:space="preserve">interpretation for each </w:t>
      </w:r>
      <w:r w:rsidR="00AC0ADF" w:rsidRPr="00831022">
        <w:rPr>
          <w:rFonts w:ascii="Times New Roman" w:hAnsi="Times New Roman" w:cs="Times New Roman"/>
          <w:sz w:val="24"/>
          <w:szCs w:val="24"/>
        </w:rPr>
        <w:t>ratio by</w:t>
      </w:r>
      <w:r w:rsidRPr="00831022">
        <w:rPr>
          <w:rFonts w:ascii="Times New Roman" w:hAnsi="Times New Roman" w:cs="Times New Roman"/>
          <w:sz w:val="24"/>
          <w:szCs w:val="24"/>
        </w:rPr>
        <w:t xml:space="preserve"> finding weak areas, danger signals or just by increasing</w:t>
      </w:r>
      <w:r w:rsidR="00D307E4" w:rsidRPr="00831022">
        <w:rPr>
          <w:rFonts w:ascii="Times New Roman" w:hAnsi="Times New Roman" w:cs="Times New Roman"/>
          <w:sz w:val="24"/>
          <w:szCs w:val="24"/>
        </w:rPr>
        <w:t xml:space="preserve"> efficiency</w:t>
      </w:r>
      <w:r w:rsidR="00D0265B">
        <w:rPr>
          <w:rFonts w:ascii="Times New Roman" w:hAnsi="Times New Roman" w:cs="Times New Roman"/>
          <w:sz w:val="24"/>
          <w:szCs w:val="24"/>
        </w:rPr>
        <w:t xml:space="preserve"> (Sharma, 2014</w:t>
      </w:r>
      <w:r w:rsidR="00250DD4" w:rsidRPr="00831022">
        <w:rPr>
          <w:rFonts w:ascii="Times New Roman" w:hAnsi="Times New Roman" w:cs="Times New Roman"/>
          <w:sz w:val="24"/>
          <w:szCs w:val="24"/>
        </w:rPr>
        <w:t>)</w:t>
      </w:r>
      <w:r w:rsidR="00D307E4" w:rsidRPr="00831022">
        <w:rPr>
          <w:rFonts w:ascii="Times New Roman" w:hAnsi="Times New Roman" w:cs="Times New Roman"/>
          <w:sz w:val="24"/>
          <w:szCs w:val="24"/>
        </w:rPr>
        <w:t>.</w:t>
      </w:r>
      <w:r w:rsidRPr="00831022">
        <w:rPr>
          <w:rFonts w:ascii="Times New Roman" w:hAnsi="Times New Roman" w:cs="Times New Roman"/>
          <w:sz w:val="24"/>
          <w:szCs w:val="24"/>
        </w:rPr>
        <w:t xml:space="preserve"> </w:t>
      </w:r>
      <w:r w:rsidR="00D307E4" w:rsidRPr="00831022">
        <w:rPr>
          <w:rFonts w:ascii="Times New Roman" w:hAnsi="Times New Roman" w:cs="Times New Roman"/>
          <w:sz w:val="24"/>
          <w:szCs w:val="24"/>
        </w:rPr>
        <w:t> Rat</w:t>
      </w:r>
      <w:r w:rsidRPr="00831022">
        <w:rPr>
          <w:rFonts w:ascii="Times New Roman" w:hAnsi="Times New Roman" w:cs="Times New Roman"/>
          <w:sz w:val="24"/>
          <w:szCs w:val="24"/>
        </w:rPr>
        <w:t xml:space="preserve">ios are </w:t>
      </w:r>
      <w:r w:rsidR="00D307E4" w:rsidRPr="00831022">
        <w:rPr>
          <w:rFonts w:ascii="Times New Roman" w:hAnsi="Times New Roman" w:cs="Times New Roman"/>
          <w:noProof/>
          <w:sz w:val="24"/>
          <w:szCs w:val="24"/>
        </w:rPr>
        <w:t>post</w:t>
      </w:r>
      <w:r w:rsidR="009C24AD" w:rsidRPr="00831022">
        <w:rPr>
          <w:rFonts w:ascii="Times New Roman" w:hAnsi="Times New Roman" w:cs="Times New Roman"/>
          <w:noProof/>
          <w:sz w:val="24"/>
          <w:szCs w:val="24"/>
        </w:rPr>
        <w:t>-</w:t>
      </w:r>
      <w:r w:rsidR="00D307E4" w:rsidRPr="00831022">
        <w:rPr>
          <w:rFonts w:ascii="Times New Roman" w:hAnsi="Times New Roman" w:cs="Times New Roman"/>
          <w:noProof/>
          <w:sz w:val="24"/>
          <w:szCs w:val="24"/>
        </w:rPr>
        <w:t>mortem</w:t>
      </w:r>
      <w:r w:rsidR="00D307E4" w:rsidRPr="00831022">
        <w:rPr>
          <w:rFonts w:ascii="Times New Roman" w:hAnsi="Times New Roman" w:cs="Times New Roman"/>
          <w:sz w:val="24"/>
          <w:szCs w:val="24"/>
        </w:rPr>
        <w:t xml:space="preserve"> analysis. </w:t>
      </w:r>
      <w:r w:rsidRPr="00831022">
        <w:rPr>
          <w:rFonts w:ascii="Times New Roman" w:hAnsi="Times New Roman" w:cs="Times New Roman"/>
          <w:sz w:val="24"/>
          <w:szCs w:val="24"/>
        </w:rPr>
        <w:t>T</w:t>
      </w:r>
      <w:r w:rsidR="00D307E4" w:rsidRPr="00831022">
        <w:rPr>
          <w:rFonts w:ascii="Times New Roman" w:hAnsi="Times New Roman" w:cs="Times New Roman"/>
          <w:sz w:val="24"/>
          <w:szCs w:val="24"/>
        </w:rPr>
        <w:t xml:space="preserve">hey </w:t>
      </w:r>
      <w:r w:rsidRPr="00831022">
        <w:rPr>
          <w:rFonts w:ascii="Times New Roman" w:hAnsi="Times New Roman" w:cs="Times New Roman"/>
          <w:sz w:val="24"/>
          <w:szCs w:val="24"/>
        </w:rPr>
        <w:t xml:space="preserve">acquire no clue about the future; they </w:t>
      </w:r>
      <w:r w:rsidRPr="00831022">
        <w:rPr>
          <w:rFonts w:ascii="Times New Roman" w:hAnsi="Times New Roman" w:cs="Times New Roman"/>
          <w:noProof/>
          <w:sz w:val="24"/>
          <w:szCs w:val="24"/>
        </w:rPr>
        <w:t>foretell</w:t>
      </w:r>
      <w:r w:rsidRPr="00831022">
        <w:rPr>
          <w:rFonts w:ascii="Times New Roman" w:hAnsi="Times New Roman" w:cs="Times New Roman"/>
          <w:sz w:val="24"/>
          <w:szCs w:val="24"/>
        </w:rPr>
        <w:t xml:space="preserve"> no prophetic foreshadow of a </w:t>
      </w:r>
      <w:r w:rsidRPr="00831022">
        <w:rPr>
          <w:rFonts w:ascii="Times New Roman" w:hAnsi="Times New Roman" w:cs="Times New Roman"/>
          <w:noProof/>
          <w:sz w:val="24"/>
          <w:szCs w:val="24"/>
        </w:rPr>
        <w:t>firm</w:t>
      </w:r>
      <w:r w:rsidR="009C24AD" w:rsidRPr="00831022">
        <w:rPr>
          <w:rFonts w:ascii="Times New Roman" w:hAnsi="Times New Roman" w:cs="Times New Roman"/>
          <w:noProof/>
          <w:sz w:val="24"/>
          <w:szCs w:val="24"/>
        </w:rPr>
        <w:t>'</w:t>
      </w:r>
      <w:r w:rsidRPr="00831022">
        <w:rPr>
          <w:rFonts w:ascii="Times New Roman" w:hAnsi="Times New Roman" w:cs="Times New Roman"/>
          <w:noProof/>
          <w:sz w:val="24"/>
          <w:szCs w:val="24"/>
        </w:rPr>
        <w:t>s</w:t>
      </w:r>
      <w:r w:rsidRPr="00831022">
        <w:rPr>
          <w:rFonts w:ascii="Times New Roman" w:hAnsi="Times New Roman" w:cs="Times New Roman"/>
          <w:sz w:val="24"/>
          <w:szCs w:val="24"/>
        </w:rPr>
        <w:t xml:space="preserve"> future. For </w:t>
      </w:r>
      <w:r w:rsidRPr="00831022">
        <w:rPr>
          <w:rFonts w:ascii="Times New Roman" w:hAnsi="Times New Roman" w:cs="Times New Roman"/>
          <w:noProof/>
          <w:sz w:val="24"/>
          <w:szCs w:val="24"/>
        </w:rPr>
        <w:t>th</w:t>
      </w:r>
      <w:r w:rsidR="009C24AD" w:rsidRPr="00831022">
        <w:rPr>
          <w:rFonts w:ascii="Times New Roman" w:hAnsi="Times New Roman" w:cs="Times New Roman"/>
          <w:noProof/>
          <w:sz w:val="24"/>
          <w:szCs w:val="24"/>
        </w:rPr>
        <w:t>is</w:t>
      </w:r>
      <w:r w:rsidRPr="00831022">
        <w:rPr>
          <w:rFonts w:ascii="Times New Roman" w:hAnsi="Times New Roman" w:cs="Times New Roman"/>
          <w:noProof/>
          <w:sz w:val="24"/>
          <w:szCs w:val="24"/>
        </w:rPr>
        <w:t xml:space="preserve"> reason</w:t>
      </w:r>
      <w:r w:rsidRPr="00831022">
        <w:rPr>
          <w:rFonts w:ascii="Times New Roman" w:hAnsi="Times New Roman" w:cs="Times New Roman"/>
          <w:sz w:val="24"/>
          <w:szCs w:val="24"/>
        </w:rPr>
        <w:t xml:space="preserve"> r</w:t>
      </w:r>
      <w:r w:rsidR="00D307E4" w:rsidRPr="00831022">
        <w:rPr>
          <w:rFonts w:ascii="Times New Roman" w:hAnsi="Times New Roman" w:cs="Times New Roman"/>
          <w:sz w:val="24"/>
          <w:szCs w:val="24"/>
        </w:rPr>
        <w:t xml:space="preserve">atio analysis </w:t>
      </w:r>
      <w:r w:rsidRPr="00831022">
        <w:rPr>
          <w:rFonts w:ascii="Times New Roman" w:hAnsi="Times New Roman" w:cs="Times New Roman"/>
          <w:sz w:val="24"/>
          <w:szCs w:val="24"/>
        </w:rPr>
        <w:t>should be view</w:t>
      </w:r>
      <w:r w:rsidR="00AC0ADF">
        <w:rPr>
          <w:rFonts w:ascii="Times New Roman" w:hAnsi="Times New Roman" w:cs="Times New Roman"/>
          <w:sz w:val="24"/>
          <w:szCs w:val="24"/>
        </w:rPr>
        <w:t>ed</w:t>
      </w:r>
      <w:r w:rsidR="00D307E4" w:rsidRPr="00831022">
        <w:rPr>
          <w:rFonts w:ascii="Times New Roman" w:hAnsi="Times New Roman" w:cs="Times New Roman"/>
          <w:sz w:val="24"/>
          <w:szCs w:val="24"/>
        </w:rPr>
        <w:t xml:space="preserve"> only as</w:t>
      </w:r>
      <w:r w:rsidR="009C24AD" w:rsidRPr="00831022">
        <w:rPr>
          <w:rFonts w:ascii="Times New Roman" w:hAnsi="Times New Roman" w:cs="Times New Roman"/>
          <w:sz w:val="24"/>
          <w:szCs w:val="24"/>
        </w:rPr>
        <w:t xml:space="preserve"> an</w:t>
      </w:r>
      <w:r w:rsidR="00D307E4" w:rsidRPr="00831022">
        <w:rPr>
          <w:rFonts w:ascii="Times New Roman" w:hAnsi="Times New Roman" w:cs="Times New Roman"/>
          <w:sz w:val="24"/>
          <w:szCs w:val="24"/>
        </w:rPr>
        <w:t xml:space="preserve"> </w:t>
      </w:r>
      <w:r w:rsidRPr="00831022">
        <w:rPr>
          <w:rFonts w:ascii="Times New Roman" w:hAnsi="Times New Roman" w:cs="Times New Roman"/>
          <w:noProof/>
          <w:sz w:val="24"/>
          <w:szCs w:val="24"/>
        </w:rPr>
        <w:t>island</w:t>
      </w:r>
      <w:r w:rsidR="00D307E4" w:rsidRPr="00831022">
        <w:rPr>
          <w:rFonts w:ascii="Times New Roman" w:hAnsi="Times New Roman" w:cs="Times New Roman"/>
          <w:sz w:val="24"/>
          <w:szCs w:val="24"/>
        </w:rPr>
        <w:t xml:space="preserve"> for analysis rather than as an </w:t>
      </w:r>
      <w:r w:rsidRPr="00831022">
        <w:rPr>
          <w:rFonts w:ascii="Times New Roman" w:hAnsi="Times New Roman" w:cs="Times New Roman"/>
          <w:sz w:val="24"/>
          <w:szCs w:val="24"/>
        </w:rPr>
        <w:t xml:space="preserve">encompassing fortune tactic </w:t>
      </w:r>
      <w:r w:rsidR="00D0265B">
        <w:rPr>
          <w:rFonts w:ascii="Times New Roman" w:hAnsi="Times New Roman" w:cs="Times New Roman"/>
          <w:sz w:val="24"/>
          <w:szCs w:val="24"/>
        </w:rPr>
        <w:t>(Sharma, 2014</w:t>
      </w:r>
      <w:r w:rsidR="00250DD4" w:rsidRPr="00831022">
        <w:rPr>
          <w:rFonts w:ascii="Times New Roman" w:hAnsi="Times New Roman" w:cs="Times New Roman"/>
          <w:sz w:val="24"/>
          <w:szCs w:val="24"/>
        </w:rPr>
        <w:t>)</w:t>
      </w:r>
      <w:r w:rsidR="00D307E4" w:rsidRPr="00831022">
        <w:rPr>
          <w:rFonts w:ascii="Times New Roman" w:hAnsi="Times New Roman" w:cs="Times New Roman"/>
          <w:sz w:val="24"/>
          <w:szCs w:val="24"/>
        </w:rPr>
        <w:t>.</w:t>
      </w:r>
    </w:p>
    <w:p w:rsidR="00D307E4" w:rsidRPr="00831022" w:rsidRDefault="0079237E" w:rsidP="00895FBA">
      <w:pPr>
        <w:spacing w:line="480" w:lineRule="auto"/>
        <w:ind w:firstLine="720"/>
        <w:rPr>
          <w:rFonts w:ascii="Times New Roman" w:hAnsi="Times New Roman" w:cs="Times New Roman"/>
          <w:sz w:val="24"/>
          <w:szCs w:val="24"/>
        </w:rPr>
      </w:pPr>
      <w:r w:rsidRPr="00831022">
        <w:rPr>
          <w:rFonts w:ascii="Times New Roman" w:hAnsi="Times New Roman" w:cs="Times New Roman"/>
          <w:sz w:val="24"/>
          <w:szCs w:val="24"/>
        </w:rPr>
        <w:t>From this</w:t>
      </w:r>
      <w:r w:rsidR="00D307E4" w:rsidRPr="00831022">
        <w:rPr>
          <w:rFonts w:ascii="Times New Roman" w:hAnsi="Times New Roman" w:cs="Times New Roman"/>
          <w:sz w:val="24"/>
          <w:szCs w:val="24"/>
        </w:rPr>
        <w:t xml:space="preserve"> analysis </w:t>
      </w:r>
      <w:r w:rsidR="004F3E0B" w:rsidRPr="00831022">
        <w:rPr>
          <w:rFonts w:ascii="Times New Roman" w:hAnsi="Times New Roman" w:cs="Times New Roman"/>
          <w:sz w:val="24"/>
          <w:szCs w:val="24"/>
        </w:rPr>
        <w:t>it seems that the</w:t>
      </w:r>
      <w:r w:rsidR="00AC0ADF">
        <w:rPr>
          <w:rFonts w:ascii="Times New Roman" w:hAnsi="Times New Roman" w:cs="Times New Roman"/>
          <w:sz w:val="24"/>
          <w:szCs w:val="24"/>
        </w:rPr>
        <w:t>re is</w:t>
      </w:r>
      <w:r w:rsidR="004F3E0B" w:rsidRPr="00831022">
        <w:rPr>
          <w:rFonts w:ascii="Times New Roman" w:hAnsi="Times New Roman" w:cs="Times New Roman"/>
          <w:sz w:val="24"/>
          <w:szCs w:val="24"/>
        </w:rPr>
        <w:t xml:space="preserve"> gross profi</w:t>
      </w:r>
      <w:r w:rsidR="00310EDE" w:rsidRPr="00831022">
        <w:rPr>
          <w:rFonts w:ascii="Times New Roman" w:hAnsi="Times New Roman" w:cs="Times New Roman"/>
          <w:sz w:val="24"/>
          <w:szCs w:val="24"/>
        </w:rPr>
        <w:t>t is high, to add to this, the</w:t>
      </w:r>
      <w:r w:rsidR="00D307E4" w:rsidRPr="00831022">
        <w:rPr>
          <w:rFonts w:ascii="Times New Roman" w:hAnsi="Times New Roman" w:cs="Times New Roman"/>
          <w:sz w:val="24"/>
          <w:szCs w:val="24"/>
        </w:rPr>
        <w:t xml:space="preserve"> operating ratio is </w:t>
      </w:r>
      <w:r w:rsidR="00310EDE" w:rsidRPr="00831022">
        <w:rPr>
          <w:rFonts w:ascii="Times New Roman" w:hAnsi="Times New Roman" w:cs="Times New Roman"/>
          <w:sz w:val="24"/>
          <w:szCs w:val="24"/>
        </w:rPr>
        <w:t>close to prime</w:t>
      </w:r>
      <w:r w:rsidR="00D307E4" w:rsidRPr="00831022">
        <w:rPr>
          <w:rFonts w:ascii="Times New Roman" w:hAnsi="Times New Roman" w:cs="Times New Roman"/>
          <w:sz w:val="24"/>
          <w:szCs w:val="24"/>
        </w:rPr>
        <w:t xml:space="preserve"> level</w:t>
      </w:r>
      <w:r w:rsidR="00310EDE" w:rsidRPr="00831022">
        <w:rPr>
          <w:rFonts w:ascii="Times New Roman" w:hAnsi="Times New Roman" w:cs="Times New Roman"/>
          <w:sz w:val="24"/>
          <w:szCs w:val="24"/>
        </w:rPr>
        <w:t>s when compared to industry averages. In the big picture</w:t>
      </w:r>
      <w:r w:rsidR="00D307E4" w:rsidRPr="00831022">
        <w:rPr>
          <w:rFonts w:ascii="Times New Roman" w:hAnsi="Times New Roman" w:cs="Times New Roman"/>
          <w:sz w:val="24"/>
          <w:szCs w:val="24"/>
        </w:rPr>
        <w:t xml:space="preserve">, the liquidity position of the </w:t>
      </w:r>
      <w:r w:rsidR="00310EDE" w:rsidRPr="00831022">
        <w:rPr>
          <w:rFonts w:ascii="Times New Roman" w:hAnsi="Times New Roman" w:cs="Times New Roman"/>
          <w:sz w:val="24"/>
          <w:szCs w:val="24"/>
        </w:rPr>
        <w:t>firm looks</w:t>
      </w:r>
      <w:r w:rsidR="00D307E4" w:rsidRPr="00831022">
        <w:rPr>
          <w:rFonts w:ascii="Times New Roman" w:hAnsi="Times New Roman" w:cs="Times New Roman"/>
          <w:sz w:val="24"/>
          <w:szCs w:val="24"/>
        </w:rPr>
        <w:t xml:space="preserve"> good.</w:t>
      </w:r>
      <w:r w:rsidR="00895FBA" w:rsidRPr="00831022">
        <w:rPr>
          <w:rFonts w:ascii="Times New Roman" w:hAnsi="Times New Roman" w:cs="Times New Roman"/>
          <w:sz w:val="24"/>
          <w:szCs w:val="24"/>
        </w:rPr>
        <w:t xml:space="preserve"> </w:t>
      </w:r>
      <w:r w:rsidR="00310EDE" w:rsidRPr="00831022">
        <w:rPr>
          <w:rFonts w:ascii="Times New Roman" w:hAnsi="Times New Roman" w:cs="Times New Roman"/>
          <w:sz w:val="24"/>
          <w:szCs w:val="24"/>
        </w:rPr>
        <w:t>However, the firm is hemorrhaging money</w:t>
      </w:r>
      <w:r w:rsidR="00AC0ADF">
        <w:rPr>
          <w:rFonts w:ascii="Times New Roman" w:hAnsi="Times New Roman" w:cs="Times New Roman"/>
          <w:sz w:val="24"/>
          <w:szCs w:val="24"/>
        </w:rPr>
        <w:t>.</w:t>
      </w:r>
      <w:r w:rsidR="00D307E4" w:rsidRPr="00831022">
        <w:rPr>
          <w:rFonts w:ascii="Times New Roman" w:hAnsi="Times New Roman" w:cs="Times New Roman"/>
          <w:sz w:val="24"/>
          <w:szCs w:val="24"/>
        </w:rPr>
        <w:t xml:space="preserve"> </w:t>
      </w:r>
      <w:r w:rsidR="00310EDE" w:rsidRPr="00831022">
        <w:rPr>
          <w:rFonts w:ascii="Times New Roman" w:hAnsi="Times New Roman" w:cs="Times New Roman"/>
          <w:sz w:val="24"/>
          <w:szCs w:val="24"/>
        </w:rPr>
        <w:t xml:space="preserve">Coke </w:t>
      </w:r>
      <w:r w:rsidR="00D307E4" w:rsidRPr="00831022">
        <w:rPr>
          <w:rFonts w:ascii="Times New Roman" w:hAnsi="Times New Roman" w:cs="Times New Roman"/>
          <w:sz w:val="24"/>
          <w:szCs w:val="24"/>
        </w:rPr>
        <w:t>must t</w:t>
      </w:r>
      <w:r w:rsidR="00310EDE" w:rsidRPr="00831022">
        <w:rPr>
          <w:rFonts w:ascii="Times New Roman" w:hAnsi="Times New Roman" w:cs="Times New Roman"/>
          <w:sz w:val="24"/>
          <w:szCs w:val="24"/>
        </w:rPr>
        <w:t xml:space="preserve">ry to improve its profit margin.  The difference between the gross margin and the net margin is too great and the net margin is below industry averages.  Finally, the debt ratio is growing out of </w:t>
      </w:r>
      <w:r w:rsidR="00310EDE" w:rsidRPr="00831022">
        <w:rPr>
          <w:rFonts w:ascii="Times New Roman" w:hAnsi="Times New Roman" w:cs="Times New Roman"/>
          <w:noProof/>
          <w:sz w:val="24"/>
          <w:szCs w:val="24"/>
        </w:rPr>
        <w:t>control</w:t>
      </w:r>
      <w:r w:rsidR="009C24AD" w:rsidRPr="00831022">
        <w:rPr>
          <w:rFonts w:ascii="Times New Roman" w:hAnsi="Times New Roman" w:cs="Times New Roman"/>
          <w:noProof/>
          <w:sz w:val="24"/>
          <w:szCs w:val="24"/>
        </w:rPr>
        <w:t>, as a result,</w:t>
      </w:r>
      <w:r w:rsidR="00310EDE" w:rsidRPr="00831022">
        <w:rPr>
          <w:rFonts w:ascii="Times New Roman" w:hAnsi="Times New Roman" w:cs="Times New Roman"/>
          <w:sz w:val="24"/>
          <w:szCs w:val="24"/>
        </w:rPr>
        <w:t xml:space="preserve"> </w:t>
      </w:r>
      <w:r w:rsidR="00AC0ADF" w:rsidRPr="00831022">
        <w:rPr>
          <w:rFonts w:ascii="Times New Roman" w:hAnsi="Times New Roman" w:cs="Times New Roman"/>
          <w:sz w:val="24"/>
          <w:szCs w:val="24"/>
        </w:rPr>
        <w:t>the debt</w:t>
      </w:r>
      <w:r w:rsidR="009C24AD" w:rsidRPr="00831022">
        <w:rPr>
          <w:rFonts w:ascii="Times New Roman" w:hAnsi="Times New Roman" w:cs="Times New Roman"/>
          <w:noProof/>
          <w:sz w:val="24"/>
          <w:szCs w:val="24"/>
        </w:rPr>
        <w:t>-</w:t>
      </w:r>
      <w:r w:rsidR="00310EDE" w:rsidRPr="00831022">
        <w:rPr>
          <w:rFonts w:ascii="Times New Roman" w:hAnsi="Times New Roman" w:cs="Times New Roman"/>
          <w:noProof/>
          <w:sz w:val="24"/>
          <w:szCs w:val="24"/>
        </w:rPr>
        <w:t>equity</w:t>
      </w:r>
      <w:r w:rsidR="00310EDE" w:rsidRPr="00831022">
        <w:rPr>
          <w:rFonts w:ascii="Times New Roman" w:hAnsi="Times New Roman" w:cs="Times New Roman"/>
          <w:sz w:val="24"/>
          <w:szCs w:val="24"/>
        </w:rPr>
        <w:t xml:space="preserve"> ratio tells for every one dollar of equity the firm owes three to</w:t>
      </w:r>
      <w:r w:rsidR="009C24AD" w:rsidRPr="00831022">
        <w:rPr>
          <w:rFonts w:ascii="Times New Roman" w:hAnsi="Times New Roman" w:cs="Times New Roman"/>
          <w:sz w:val="24"/>
          <w:szCs w:val="24"/>
        </w:rPr>
        <w:t xml:space="preserve"> the</w:t>
      </w:r>
      <w:r w:rsidR="00310EDE" w:rsidRPr="00831022">
        <w:rPr>
          <w:rFonts w:ascii="Times New Roman" w:hAnsi="Times New Roman" w:cs="Times New Roman"/>
          <w:sz w:val="24"/>
          <w:szCs w:val="24"/>
        </w:rPr>
        <w:t xml:space="preserve"> </w:t>
      </w:r>
      <w:r w:rsidR="00310EDE" w:rsidRPr="00831022">
        <w:rPr>
          <w:rFonts w:ascii="Times New Roman" w:hAnsi="Times New Roman" w:cs="Times New Roman"/>
          <w:noProof/>
          <w:sz w:val="24"/>
          <w:szCs w:val="24"/>
        </w:rPr>
        <w:t>bank</w:t>
      </w:r>
      <w:r w:rsidR="00310EDE" w:rsidRPr="00831022">
        <w:rPr>
          <w:rFonts w:ascii="Times New Roman" w:hAnsi="Times New Roman" w:cs="Times New Roman"/>
          <w:sz w:val="24"/>
          <w:szCs w:val="24"/>
        </w:rPr>
        <w:t>. In fixing these issues</w:t>
      </w:r>
      <w:r w:rsidR="00D307E4" w:rsidRPr="00831022">
        <w:rPr>
          <w:rFonts w:ascii="Times New Roman" w:hAnsi="Times New Roman" w:cs="Times New Roman"/>
          <w:sz w:val="24"/>
          <w:szCs w:val="24"/>
        </w:rPr>
        <w:t xml:space="preserve"> investment and o</w:t>
      </w:r>
      <w:r w:rsidR="00310EDE" w:rsidRPr="00831022">
        <w:rPr>
          <w:rFonts w:ascii="Times New Roman" w:hAnsi="Times New Roman" w:cs="Times New Roman"/>
          <w:sz w:val="24"/>
          <w:szCs w:val="24"/>
        </w:rPr>
        <w:t>verall efficiency may improve</w:t>
      </w:r>
      <w:r w:rsidR="00D307E4" w:rsidRPr="00831022">
        <w:rPr>
          <w:rFonts w:ascii="Times New Roman" w:hAnsi="Times New Roman" w:cs="Times New Roman"/>
          <w:sz w:val="24"/>
          <w:szCs w:val="24"/>
        </w:rPr>
        <w:t>.</w:t>
      </w:r>
      <w:r w:rsidR="00895FBA" w:rsidRPr="00831022">
        <w:rPr>
          <w:rFonts w:ascii="Times New Roman" w:hAnsi="Times New Roman" w:cs="Times New Roman"/>
          <w:sz w:val="24"/>
          <w:szCs w:val="24"/>
        </w:rPr>
        <w:t xml:space="preserve"> The business environment of </w:t>
      </w:r>
      <w:r w:rsidR="00310EDE" w:rsidRPr="00831022">
        <w:rPr>
          <w:rFonts w:ascii="Times New Roman" w:hAnsi="Times New Roman" w:cs="Times New Roman"/>
          <w:sz w:val="24"/>
          <w:szCs w:val="24"/>
        </w:rPr>
        <w:t>the company is not good</w:t>
      </w:r>
      <w:r w:rsidR="00AC0ADF">
        <w:rPr>
          <w:rFonts w:ascii="Times New Roman" w:hAnsi="Times New Roman" w:cs="Times New Roman"/>
          <w:sz w:val="24"/>
          <w:szCs w:val="24"/>
        </w:rPr>
        <w:t>--w</w:t>
      </w:r>
      <w:r w:rsidR="00310EDE" w:rsidRPr="00831022">
        <w:rPr>
          <w:rFonts w:ascii="Times New Roman" w:hAnsi="Times New Roman" w:cs="Times New Roman"/>
          <w:noProof/>
          <w:sz w:val="24"/>
          <w:szCs w:val="24"/>
        </w:rPr>
        <w:t>hatever</w:t>
      </w:r>
      <w:r w:rsidR="00310EDE" w:rsidRPr="00831022">
        <w:rPr>
          <w:rFonts w:ascii="Times New Roman" w:hAnsi="Times New Roman" w:cs="Times New Roman"/>
          <w:sz w:val="24"/>
          <w:szCs w:val="24"/>
        </w:rPr>
        <w:t xml:space="preserve"> happened in 2014</w:t>
      </w:r>
      <w:r w:rsidR="00AC0ADF">
        <w:rPr>
          <w:rFonts w:ascii="Times New Roman" w:hAnsi="Times New Roman" w:cs="Times New Roman"/>
          <w:sz w:val="24"/>
          <w:szCs w:val="24"/>
        </w:rPr>
        <w:t xml:space="preserve"> might end up being Cokes</w:t>
      </w:r>
      <w:r w:rsidR="00310EDE" w:rsidRPr="00831022">
        <w:rPr>
          <w:rFonts w:ascii="Times New Roman" w:hAnsi="Times New Roman" w:cs="Times New Roman"/>
          <w:sz w:val="24"/>
          <w:szCs w:val="24"/>
        </w:rPr>
        <w:t xml:space="preserve"> death sentence</w:t>
      </w:r>
      <w:r w:rsidR="00D307E4" w:rsidRPr="00831022">
        <w:rPr>
          <w:rFonts w:ascii="Times New Roman" w:hAnsi="Times New Roman" w:cs="Times New Roman"/>
          <w:sz w:val="24"/>
          <w:szCs w:val="24"/>
        </w:rPr>
        <w:t>.</w:t>
      </w:r>
      <w:r w:rsidR="00AC0ADF">
        <w:rPr>
          <w:rFonts w:ascii="Times New Roman" w:hAnsi="Times New Roman" w:cs="Times New Roman"/>
          <w:sz w:val="24"/>
          <w:szCs w:val="24"/>
        </w:rPr>
        <w:t xml:space="preserve"> The growing Debt to Assets, and Debt to Equity alongside the falling Debt to fixed assets seems to make Coke appear to be scrambling and selling off assets in an attempt to stop a trend that may end in bankruptcy.  To add to this they are being out sold and out maneuvered by their competitors. </w:t>
      </w:r>
    </w:p>
    <w:p w:rsidR="006E1BA5" w:rsidRPr="00831022" w:rsidRDefault="00310EDE" w:rsidP="00310EDE">
      <w:pPr>
        <w:pStyle w:val="NormalWeb"/>
        <w:shd w:val="clear" w:color="auto" w:fill="FFFFFF"/>
        <w:spacing w:before="96" w:beforeAutospacing="0" w:after="240" w:afterAutospacing="0" w:line="480" w:lineRule="auto"/>
        <w:ind w:firstLine="720"/>
        <w:rPr>
          <w:color w:val="000000"/>
        </w:rPr>
      </w:pPr>
      <w:r w:rsidRPr="00831022">
        <w:rPr>
          <w:color w:val="000000"/>
        </w:rPr>
        <w:t xml:space="preserve">Growing health concerns (increasing obesity and </w:t>
      </w:r>
      <w:r w:rsidRPr="00831022">
        <w:rPr>
          <w:noProof/>
          <w:color w:val="000000"/>
        </w:rPr>
        <w:t>diabetes)</w:t>
      </w:r>
      <w:r w:rsidR="009C24AD" w:rsidRPr="00831022">
        <w:rPr>
          <w:noProof/>
          <w:color w:val="000000"/>
        </w:rPr>
        <w:t>, as well as a desire for better American nutrition,</w:t>
      </w:r>
      <w:r w:rsidRPr="00831022">
        <w:rPr>
          <w:color w:val="000000"/>
        </w:rPr>
        <w:t xml:space="preserve"> has </w:t>
      </w:r>
      <w:r w:rsidR="006E1BA5" w:rsidRPr="00831022">
        <w:rPr>
          <w:color w:val="000000"/>
        </w:rPr>
        <w:t xml:space="preserve">negatively affected </w:t>
      </w:r>
      <w:r w:rsidRPr="00831022">
        <w:rPr>
          <w:color w:val="000000"/>
        </w:rPr>
        <w:t>the soft drink industry</w:t>
      </w:r>
      <w:r w:rsidR="006E1BA5" w:rsidRPr="00831022">
        <w:rPr>
          <w:color w:val="000000"/>
        </w:rPr>
        <w:t>.</w:t>
      </w:r>
      <w:r w:rsidRPr="00831022">
        <w:rPr>
          <w:color w:val="000000"/>
        </w:rPr>
        <w:t xml:space="preserve"> S</w:t>
      </w:r>
      <w:r w:rsidR="006E1BA5" w:rsidRPr="00831022">
        <w:rPr>
          <w:color w:val="000000"/>
        </w:rPr>
        <w:t xml:space="preserve">oft drinks have </w:t>
      </w:r>
      <w:r w:rsidRPr="00831022">
        <w:rPr>
          <w:color w:val="000000"/>
        </w:rPr>
        <w:t>plummeted</w:t>
      </w:r>
      <w:r w:rsidR="006E1BA5" w:rsidRPr="00831022">
        <w:rPr>
          <w:color w:val="000000"/>
        </w:rPr>
        <w:t xml:space="preserve"> </w:t>
      </w:r>
      <w:r w:rsidR="006E1BA5" w:rsidRPr="00831022">
        <w:rPr>
          <w:color w:val="000000"/>
        </w:rPr>
        <w:lastRenderedPageBreak/>
        <w:t>from 60%</w:t>
      </w:r>
      <w:r w:rsidRPr="00831022">
        <w:rPr>
          <w:color w:val="000000"/>
        </w:rPr>
        <w:t xml:space="preserve"> down</w:t>
      </w:r>
      <w:r w:rsidR="006E1BA5" w:rsidRPr="00831022">
        <w:rPr>
          <w:color w:val="000000"/>
        </w:rPr>
        <w:t xml:space="preserve"> to 35% of the total US beverage volume</w:t>
      </w:r>
      <w:r w:rsidR="00250DD4" w:rsidRPr="00831022">
        <w:rPr>
          <w:color w:val="000000"/>
        </w:rPr>
        <w:t xml:space="preserve"> </w:t>
      </w:r>
      <w:r w:rsidRPr="00831022">
        <w:rPr>
          <w:color w:val="000000"/>
        </w:rPr>
        <w:t xml:space="preserve">as a result of the </w:t>
      </w:r>
      <w:r w:rsidRPr="00831022">
        <w:rPr>
          <w:noProof/>
          <w:color w:val="000000"/>
        </w:rPr>
        <w:t>population</w:t>
      </w:r>
      <w:r w:rsidR="009C24AD" w:rsidRPr="00831022">
        <w:rPr>
          <w:noProof/>
          <w:color w:val="000000"/>
        </w:rPr>
        <w:t>'</w:t>
      </w:r>
      <w:r w:rsidRPr="00831022">
        <w:rPr>
          <w:noProof/>
          <w:color w:val="000000"/>
        </w:rPr>
        <w:t>s</w:t>
      </w:r>
      <w:r w:rsidRPr="00831022">
        <w:rPr>
          <w:color w:val="000000"/>
        </w:rPr>
        <w:t xml:space="preserve"> desire for health </w:t>
      </w:r>
      <w:r w:rsidR="00250DD4" w:rsidRPr="00831022">
        <w:rPr>
          <w:color w:val="000000"/>
        </w:rPr>
        <w:t>(</w:t>
      </w:r>
      <w:r w:rsidR="00250DD4" w:rsidRPr="00831022">
        <w:rPr>
          <w:noProof/>
          <w:color w:val="000000"/>
        </w:rPr>
        <w:t>Seghetti</w:t>
      </w:r>
      <w:r w:rsidR="00250DD4" w:rsidRPr="00831022">
        <w:rPr>
          <w:color w:val="000000"/>
        </w:rPr>
        <w:t>, 1)</w:t>
      </w:r>
      <w:r w:rsidR="006E1BA5" w:rsidRPr="00831022">
        <w:rPr>
          <w:color w:val="000000"/>
        </w:rPr>
        <w:t>.</w:t>
      </w:r>
      <w:r w:rsidR="006E1BA5" w:rsidRPr="00831022">
        <w:rPr>
          <w:rStyle w:val="apple-converted-space"/>
          <w:color w:val="000000"/>
        </w:rPr>
        <w:t xml:space="preserve"> Carbonated soft drink </w:t>
      </w:r>
      <w:r w:rsidR="006E1BA5" w:rsidRPr="00831022">
        <w:rPr>
          <w:color w:val="000000"/>
        </w:rPr>
        <w:t xml:space="preserve">companies such as Coca-Cola </w:t>
      </w:r>
      <w:r w:rsidRPr="00831022">
        <w:rPr>
          <w:color w:val="000000"/>
        </w:rPr>
        <w:t>have been under fire by schools and governments alike</w:t>
      </w:r>
      <w:r w:rsidR="006E1BA5" w:rsidRPr="00831022">
        <w:rPr>
          <w:color w:val="000000"/>
        </w:rPr>
        <w:t>. Recent</w:t>
      </w:r>
      <w:r w:rsidRPr="00831022">
        <w:rPr>
          <w:color w:val="000000"/>
        </w:rPr>
        <w:t xml:space="preserve"> trends have led to regulation from the government. New York </w:t>
      </w:r>
      <w:r w:rsidR="009C24AD" w:rsidRPr="00831022">
        <w:rPr>
          <w:noProof/>
          <w:color w:val="000000"/>
        </w:rPr>
        <w:t>C</w:t>
      </w:r>
      <w:r w:rsidRPr="00831022">
        <w:rPr>
          <w:noProof/>
          <w:color w:val="000000"/>
        </w:rPr>
        <w:t>ity</w:t>
      </w:r>
      <w:r w:rsidRPr="00831022">
        <w:rPr>
          <w:color w:val="000000"/>
        </w:rPr>
        <w:t xml:space="preserve"> limited volume size in 2013.  To add to this school have dropped soda from the menu all but entirely or at least transferred to diet beverages, sports drinks, juices or just plain water</w:t>
      </w:r>
      <w:r w:rsidR="006E1BA5" w:rsidRPr="00831022">
        <w:rPr>
          <w:color w:val="000000"/>
        </w:rPr>
        <w:t>.</w:t>
      </w:r>
    </w:p>
    <w:p w:rsidR="006E1BA5" w:rsidRPr="00831022" w:rsidRDefault="006E1BA5" w:rsidP="00C40CFB">
      <w:pPr>
        <w:pStyle w:val="NormalWeb"/>
        <w:shd w:val="clear" w:color="auto" w:fill="FFFFFF"/>
        <w:spacing w:before="96" w:beforeAutospacing="0" w:after="240" w:afterAutospacing="0" w:line="480" w:lineRule="auto"/>
        <w:ind w:firstLine="720"/>
        <w:rPr>
          <w:color w:val="000000"/>
        </w:rPr>
      </w:pPr>
      <w:r w:rsidRPr="00831022">
        <w:rPr>
          <w:color w:val="000000"/>
        </w:rPr>
        <w:t>Coca-Cola faces increasing price</w:t>
      </w:r>
      <w:r w:rsidR="00C40CFB" w:rsidRPr="00831022">
        <w:rPr>
          <w:color w:val="000000"/>
        </w:rPr>
        <w:t>s</w:t>
      </w:r>
      <w:r w:rsidRPr="00831022">
        <w:rPr>
          <w:color w:val="000000"/>
        </w:rPr>
        <w:t xml:space="preserve"> for </w:t>
      </w:r>
      <w:r w:rsidR="00C40CFB" w:rsidRPr="00831022">
        <w:rPr>
          <w:color w:val="000000"/>
        </w:rPr>
        <w:t xml:space="preserve">the </w:t>
      </w:r>
      <w:r w:rsidRPr="00831022">
        <w:rPr>
          <w:color w:val="000000"/>
        </w:rPr>
        <w:t xml:space="preserve">commodities that are required </w:t>
      </w:r>
      <w:r w:rsidR="00C40CFB" w:rsidRPr="00831022">
        <w:rPr>
          <w:color w:val="000000"/>
        </w:rPr>
        <w:t>in production</w:t>
      </w:r>
      <w:r w:rsidR="00D16123" w:rsidRPr="00831022">
        <w:rPr>
          <w:color w:val="000000"/>
        </w:rPr>
        <w:t xml:space="preserve"> (</w:t>
      </w:r>
      <w:r w:rsidR="00D16123" w:rsidRPr="00831022">
        <w:rPr>
          <w:noProof/>
          <w:color w:val="000000"/>
        </w:rPr>
        <w:t>Seghetti</w:t>
      </w:r>
      <w:r w:rsidR="00D16123" w:rsidRPr="00831022">
        <w:rPr>
          <w:color w:val="000000"/>
        </w:rPr>
        <w:t>, 2)</w:t>
      </w:r>
      <w:r w:rsidRPr="00831022">
        <w:rPr>
          <w:color w:val="000000"/>
        </w:rPr>
        <w:t xml:space="preserve">. </w:t>
      </w:r>
      <w:r w:rsidR="00C40CFB" w:rsidRPr="00831022">
        <w:rPr>
          <w:color w:val="000000"/>
        </w:rPr>
        <w:t xml:space="preserve">As a </w:t>
      </w:r>
      <w:r w:rsidR="00C40CFB" w:rsidRPr="00831022">
        <w:rPr>
          <w:noProof/>
          <w:color w:val="000000"/>
        </w:rPr>
        <w:t>result</w:t>
      </w:r>
      <w:r w:rsidR="009C24AD" w:rsidRPr="00831022">
        <w:rPr>
          <w:noProof/>
          <w:color w:val="000000"/>
        </w:rPr>
        <w:t>,</w:t>
      </w:r>
      <w:r w:rsidRPr="00831022">
        <w:rPr>
          <w:color w:val="000000"/>
        </w:rPr>
        <w:t xml:space="preserve"> Coca-Cola </w:t>
      </w:r>
      <w:r w:rsidR="00C40CFB" w:rsidRPr="00831022">
        <w:rPr>
          <w:color w:val="000000"/>
        </w:rPr>
        <w:t>has been increasing shelf prices in an attempt to remain profitable. Add to these problems the fluctuating price of fuel and the increasing cost of delivery and Coke is p</w:t>
      </w:r>
      <w:r w:rsidR="00AC0ADF">
        <w:rPr>
          <w:color w:val="000000"/>
        </w:rPr>
        <w:t>oised to face a very big battle</w:t>
      </w:r>
      <w:r w:rsidR="00D0265B">
        <w:rPr>
          <w:color w:val="000000"/>
        </w:rPr>
        <w:t xml:space="preserve"> </w:t>
      </w:r>
      <w:r w:rsidR="00D16123" w:rsidRPr="00831022">
        <w:rPr>
          <w:color w:val="000000"/>
        </w:rPr>
        <w:t>(</w:t>
      </w:r>
      <w:r w:rsidR="00D16123" w:rsidRPr="00831022">
        <w:rPr>
          <w:noProof/>
          <w:color w:val="000000"/>
        </w:rPr>
        <w:t>Seghetti</w:t>
      </w:r>
      <w:r w:rsidR="00D16123" w:rsidRPr="00831022">
        <w:rPr>
          <w:color w:val="000000"/>
        </w:rPr>
        <w:t>, 2</w:t>
      </w:r>
      <w:r w:rsidR="00D0265B">
        <w:rPr>
          <w:color w:val="000000"/>
        </w:rPr>
        <w:t>014</w:t>
      </w:r>
      <w:r w:rsidR="00D16123" w:rsidRPr="00831022">
        <w:rPr>
          <w:color w:val="000000"/>
        </w:rPr>
        <w:t>)</w:t>
      </w:r>
      <w:r w:rsidRPr="00831022">
        <w:rPr>
          <w:color w:val="000000"/>
        </w:rPr>
        <w:t xml:space="preserve">. </w:t>
      </w:r>
      <w:r w:rsidR="00C40CFB" w:rsidRPr="00831022">
        <w:rPr>
          <w:color w:val="000000"/>
        </w:rPr>
        <w:t xml:space="preserve">Coke has no choice it must move from the carbonated beverage centered operation to something that is in step with the times if they plan on remaining viable. </w:t>
      </w:r>
    </w:p>
    <w:p w:rsidR="006E1BA5" w:rsidRPr="00831022" w:rsidRDefault="00C40CFB" w:rsidP="00250DD4">
      <w:pPr>
        <w:shd w:val="clear" w:color="auto" w:fill="FFFFFF"/>
        <w:spacing w:before="100" w:beforeAutospacing="1" w:after="100" w:afterAutospacing="1" w:line="480" w:lineRule="auto"/>
        <w:ind w:firstLine="720"/>
        <w:rPr>
          <w:rFonts w:ascii="Times New Roman" w:hAnsi="Times New Roman" w:cs="Times New Roman"/>
          <w:color w:val="000000"/>
          <w:sz w:val="24"/>
          <w:szCs w:val="24"/>
          <w:shd w:val="clear" w:color="auto" w:fill="FFFFFF"/>
        </w:rPr>
      </w:pPr>
      <w:r w:rsidRPr="00831022">
        <w:rPr>
          <w:rFonts w:ascii="Times New Roman" w:hAnsi="Times New Roman" w:cs="Times New Roman"/>
          <w:color w:val="000000"/>
          <w:sz w:val="24"/>
          <w:szCs w:val="24"/>
          <w:shd w:val="clear" w:color="auto" w:fill="FFFFFF"/>
        </w:rPr>
        <w:t>In the fiscal year 2014</w:t>
      </w:r>
      <w:r w:rsidR="006E1BA5" w:rsidRPr="00831022">
        <w:rPr>
          <w:rFonts w:ascii="Times New Roman" w:hAnsi="Times New Roman" w:cs="Times New Roman"/>
          <w:color w:val="000000"/>
          <w:sz w:val="24"/>
          <w:szCs w:val="24"/>
          <w:shd w:val="clear" w:color="auto" w:fill="FFFFFF"/>
        </w:rPr>
        <w:t xml:space="preserve">, Coca-Cola reported very strong financial </w:t>
      </w:r>
      <w:r w:rsidRPr="00831022">
        <w:rPr>
          <w:rFonts w:ascii="Times New Roman" w:hAnsi="Times New Roman" w:cs="Times New Roman"/>
          <w:color w:val="000000"/>
          <w:sz w:val="24"/>
          <w:szCs w:val="24"/>
          <w:shd w:val="clear" w:color="auto" w:fill="FFFFFF"/>
        </w:rPr>
        <w:t>operating revenues of</w:t>
      </w:r>
      <w:r w:rsidR="006E1BA5" w:rsidRPr="00831022">
        <w:rPr>
          <w:rFonts w:ascii="Times New Roman" w:hAnsi="Times New Roman" w:cs="Times New Roman"/>
          <w:color w:val="000000"/>
          <w:sz w:val="24"/>
          <w:szCs w:val="24"/>
          <w:shd w:val="clear" w:color="auto" w:fill="FFFFFF"/>
        </w:rPr>
        <w:t xml:space="preserve"> </w:t>
      </w:r>
      <w:r w:rsidRPr="00831022">
        <w:rPr>
          <w:rFonts w:ascii="Times New Roman" w:hAnsi="Times New Roman" w:cs="Times New Roman"/>
          <w:color w:val="000000"/>
          <w:sz w:val="24"/>
          <w:szCs w:val="24"/>
          <w:shd w:val="clear" w:color="auto" w:fill="FFFFFF"/>
        </w:rPr>
        <w:t>$46 billion</w:t>
      </w:r>
      <w:r w:rsidR="006E1BA5" w:rsidRPr="00831022">
        <w:rPr>
          <w:rFonts w:ascii="Times New Roman" w:hAnsi="Times New Roman" w:cs="Times New Roman"/>
          <w:color w:val="000000"/>
          <w:sz w:val="24"/>
          <w:szCs w:val="24"/>
          <w:shd w:val="clear" w:color="auto" w:fill="FFFFFF"/>
        </w:rPr>
        <w:t xml:space="preserve">, </w:t>
      </w:r>
      <w:r w:rsidRPr="00831022">
        <w:rPr>
          <w:rFonts w:ascii="Times New Roman" w:hAnsi="Times New Roman" w:cs="Times New Roman"/>
          <w:color w:val="000000"/>
          <w:sz w:val="24"/>
          <w:szCs w:val="24"/>
          <w:shd w:val="clear" w:color="auto" w:fill="FFFFFF"/>
        </w:rPr>
        <w:t>and a market cap of 42.96</w:t>
      </w:r>
      <w:r w:rsidR="006E1BA5" w:rsidRPr="00831022">
        <w:rPr>
          <w:rFonts w:ascii="Times New Roman" w:hAnsi="Times New Roman" w:cs="Times New Roman"/>
          <w:color w:val="000000"/>
          <w:sz w:val="24"/>
          <w:szCs w:val="24"/>
          <w:shd w:val="clear" w:color="auto" w:fill="FFFFFF"/>
        </w:rPr>
        <w:t xml:space="preserve">. Throughout the year, Coca-Cola </w:t>
      </w:r>
      <w:r w:rsidRPr="00831022">
        <w:rPr>
          <w:rFonts w:ascii="Times New Roman" w:hAnsi="Times New Roman" w:cs="Times New Roman"/>
          <w:color w:val="000000"/>
          <w:sz w:val="24"/>
          <w:szCs w:val="24"/>
          <w:shd w:val="clear" w:color="auto" w:fill="FFFFFF"/>
        </w:rPr>
        <w:t xml:space="preserve">began to fall as losses accumulated due partly to hyperinflation in Venezuela. </w:t>
      </w:r>
      <w:r w:rsidR="0079237E" w:rsidRPr="00831022">
        <w:rPr>
          <w:rFonts w:ascii="Times New Roman" w:hAnsi="Times New Roman" w:cs="Times New Roman"/>
          <w:color w:val="000000"/>
          <w:sz w:val="24"/>
          <w:szCs w:val="24"/>
          <w:shd w:val="clear" w:color="auto" w:fill="FFFFFF"/>
        </w:rPr>
        <w:t xml:space="preserve"> Added</w:t>
      </w:r>
      <w:r w:rsidR="0079237E" w:rsidRPr="00831022">
        <w:rPr>
          <w:rFonts w:ascii="Times New Roman" w:hAnsi="Times New Roman" w:cs="Times New Roman"/>
          <w:color w:val="000000"/>
          <w:sz w:val="24"/>
          <w:szCs w:val="24"/>
          <w:shd w:val="clear" w:color="auto" w:fill="FFFFFF"/>
        </w:rPr>
        <w:t xml:space="preserve"> losses</w:t>
      </w:r>
      <w:r w:rsidRPr="00831022">
        <w:rPr>
          <w:rFonts w:ascii="Times New Roman" w:hAnsi="Times New Roman" w:cs="Times New Roman"/>
          <w:color w:val="000000"/>
          <w:sz w:val="24"/>
          <w:szCs w:val="24"/>
          <w:shd w:val="clear" w:color="auto" w:fill="FFFFFF"/>
        </w:rPr>
        <w:t xml:space="preserve"> </w:t>
      </w:r>
      <w:r w:rsidR="0079237E" w:rsidRPr="00831022">
        <w:rPr>
          <w:rFonts w:ascii="Times New Roman" w:hAnsi="Times New Roman" w:cs="Times New Roman"/>
          <w:color w:val="000000"/>
          <w:sz w:val="24"/>
          <w:szCs w:val="24"/>
          <w:shd w:val="clear" w:color="auto" w:fill="FFFFFF"/>
        </w:rPr>
        <w:t xml:space="preserve">of approximately </w:t>
      </w:r>
      <w:r w:rsidRPr="00831022">
        <w:rPr>
          <w:rFonts w:ascii="Times New Roman" w:hAnsi="Times New Roman" w:cs="Times New Roman"/>
          <w:color w:val="000000"/>
          <w:sz w:val="24"/>
          <w:szCs w:val="24"/>
          <w:shd w:val="clear" w:color="auto" w:fill="FFFFFF"/>
        </w:rPr>
        <w:t>1.2 billion</w:t>
      </w:r>
      <w:r w:rsidR="00ED2513" w:rsidRPr="00831022">
        <w:rPr>
          <w:rFonts w:ascii="Times New Roman" w:hAnsi="Times New Roman" w:cs="Times New Roman"/>
          <w:color w:val="000000"/>
          <w:sz w:val="24"/>
          <w:szCs w:val="24"/>
          <w:shd w:val="clear" w:color="auto" w:fill="FFFFFF"/>
        </w:rPr>
        <w:t xml:space="preserve"> </w:t>
      </w:r>
      <w:r w:rsidRPr="00831022">
        <w:rPr>
          <w:rFonts w:ascii="Times New Roman" w:hAnsi="Times New Roman" w:cs="Times New Roman"/>
          <w:color w:val="000000"/>
          <w:sz w:val="24"/>
          <w:szCs w:val="24"/>
          <w:shd w:val="clear" w:color="auto" w:fill="FFFFFF"/>
        </w:rPr>
        <w:t>in 2014</w:t>
      </w:r>
      <w:r w:rsidR="0079237E" w:rsidRPr="00831022">
        <w:rPr>
          <w:rFonts w:ascii="Times New Roman" w:hAnsi="Times New Roman" w:cs="Times New Roman"/>
          <w:color w:val="000000"/>
          <w:sz w:val="24"/>
          <w:szCs w:val="24"/>
          <w:shd w:val="clear" w:color="auto" w:fill="FFFFFF"/>
        </w:rPr>
        <w:t xml:space="preserve"> and 2016 were further nails for </w:t>
      </w:r>
      <w:r w:rsidRPr="00831022">
        <w:rPr>
          <w:rFonts w:ascii="Times New Roman" w:hAnsi="Times New Roman" w:cs="Times New Roman"/>
          <w:color w:val="000000"/>
          <w:sz w:val="24"/>
          <w:szCs w:val="24"/>
          <w:shd w:val="clear" w:color="auto" w:fill="FFFFFF"/>
        </w:rPr>
        <w:t xml:space="preserve">the coffin. </w:t>
      </w:r>
      <w:r w:rsidR="006E1BA5" w:rsidRPr="00831022">
        <w:rPr>
          <w:rFonts w:ascii="Times New Roman" w:hAnsi="Times New Roman" w:cs="Times New Roman"/>
          <w:color w:val="000000"/>
          <w:sz w:val="24"/>
          <w:szCs w:val="24"/>
          <w:shd w:val="clear" w:color="auto" w:fill="FFFFFF"/>
        </w:rPr>
        <w:t xml:space="preserve">This was the highest volume </w:t>
      </w:r>
      <w:r w:rsidRPr="00831022">
        <w:rPr>
          <w:rFonts w:ascii="Times New Roman" w:hAnsi="Times New Roman" w:cs="Times New Roman"/>
          <w:color w:val="000000"/>
          <w:sz w:val="24"/>
          <w:szCs w:val="24"/>
          <w:shd w:val="clear" w:color="auto" w:fill="FFFFFF"/>
        </w:rPr>
        <w:t xml:space="preserve">reduction for the company in the last </w:t>
      </w:r>
      <w:r w:rsidR="006E1BA5" w:rsidRPr="00831022">
        <w:rPr>
          <w:rFonts w:ascii="Times New Roman" w:hAnsi="Times New Roman" w:cs="Times New Roman"/>
          <w:color w:val="000000"/>
          <w:sz w:val="24"/>
          <w:szCs w:val="24"/>
          <w:shd w:val="clear" w:color="auto" w:fill="FFFFFF"/>
        </w:rPr>
        <w:t xml:space="preserve">five years. </w:t>
      </w:r>
      <w:r w:rsidR="0079237E" w:rsidRPr="00831022">
        <w:rPr>
          <w:rFonts w:ascii="Times New Roman" w:hAnsi="Times New Roman" w:cs="Times New Roman"/>
          <w:color w:val="000000"/>
          <w:sz w:val="24"/>
          <w:szCs w:val="24"/>
          <w:shd w:val="clear" w:color="auto" w:fill="FFFFFF"/>
        </w:rPr>
        <w:t xml:space="preserve">As a result, </w:t>
      </w:r>
      <w:r w:rsidR="006E1BA5" w:rsidRPr="00831022">
        <w:rPr>
          <w:rFonts w:ascii="Times New Roman" w:hAnsi="Times New Roman" w:cs="Times New Roman"/>
          <w:color w:val="000000"/>
          <w:sz w:val="24"/>
          <w:szCs w:val="24"/>
          <w:shd w:val="clear" w:color="auto" w:fill="FFFFFF"/>
        </w:rPr>
        <w:t xml:space="preserve">Coca-Cola </w:t>
      </w:r>
      <w:r w:rsidRPr="00831022">
        <w:rPr>
          <w:rFonts w:ascii="Times New Roman" w:hAnsi="Times New Roman" w:cs="Times New Roman"/>
          <w:color w:val="000000"/>
          <w:sz w:val="24"/>
          <w:szCs w:val="24"/>
          <w:shd w:val="clear" w:color="auto" w:fill="FFFFFF"/>
        </w:rPr>
        <w:t xml:space="preserve">has reduced </w:t>
      </w:r>
      <w:r w:rsidR="0079237E" w:rsidRPr="00831022">
        <w:rPr>
          <w:rFonts w:ascii="Times New Roman" w:hAnsi="Times New Roman" w:cs="Times New Roman"/>
          <w:color w:val="000000"/>
          <w:sz w:val="24"/>
          <w:szCs w:val="24"/>
          <w:shd w:val="clear" w:color="auto" w:fill="FFFFFF"/>
        </w:rPr>
        <w:t>its</w:t>
      </w:r>
      <w:r w:rsidRPr="00831022">
        <w:rPr>
          <w:rFonts w:ascii="Times New Roman" w:hAnsi="Times New Roman" w:cs="Times New Roman"/>
          <w:color w:val="000000"/>
          <w:sz w:val="24"/>
          <w:szCs w:val="24"/>
          <w:shd w:val="clear" w:color="auto" w:fill="FFFFFF"/>
        </w:rPr>
        <w:t xml:space="preserve"> investments from 3+ billion in both 2014 and 2015 to approximately 1 billion in 2016</w:t>
      </w:r>
      <w:r w:rsidR="006E1BA5" w:rsidRPr="00831022">
        <w:rPr>
          <w:rFonts w:ascii="Times New Roman" w:hAnsi="Times New Roman" w:cs="Times New Roman"/>
          <w:color w:val="000000"/>
          <w:sz w:val="24"/>
          <w:szCs w:val="24"/>
          <w:shd w:val="clear" w:color="auto" w:fill="FFFFFF"/>
        </w:rPr>
        <w:t xml:space="preserve">. </w:t>
      </w:r>
      <w:r w:rsidRPr="00831022">
        <w:rPr>
          <w:rFonts w:ascii="Times New Roman" w:hAnsi="Times New Roman" w:cs="Times New Roman"/>
          <w:color w:val="000000"/>
          <w:sz w:val="24"/>
          <w:szCs w:val="24"/>
          <w:shd w:val="clear" w:color="auto" w:fill="FFFFFF"/>
        </w:rPr>
        <w:t>In</w:t>
      </w:r>
      <w:r w:rsidR="006E1BA5" w:rsidRPr="00831022">
        <w:rPr>
          <w:rFonts w:ascii="Times New Roman" w:hAnsi="Times New Roman" w:cs="Times New Roman"/>
          <w:color w:val="000000"/>
          <w:sz w:val="24"/>
          <w:szCs w:val="24"/>
          <w:shd w:val="clear" w:color="auto" w:fill="FFFFFF"/>
        </w:rPr>
        <w:t>crease</w:t>
      </w:r>
      <w:r w:rsidRPr="00831022">
        <w:rPr>
          <w:rFonts w:ascii="Times New Roman" w:hAnsi="Times New Roman" w:cs="Times New Roman"/>
          <w:color w:val="000000"/>
          <w:sz w:val="24"/>
          <w:szCs w:val="24"/>
          <w:shd w:val="clear" w:color="auto" w:fill="FFFFFF"/>
        </w:rPr>
        <w:t>s</w:t>
      </w:r>
      <w:r w:rsidR="006E1BA5" w:rsidRPr="00831022">
        <w:rPr>
          <w:rFonts w:ascii="Times New Roman" w:hAnsi="Times New Roman" w:cs="Times New Roman"/>
          <w:color w:val="000000"/>
          <w:sz w:val="24"/>
          <w:szCs w:val="24"/>
          <w:shd w:val="clear" w:color="auto" w:fill="FFFFFF"/>
        </w:rPr>
        <w:t xml:space="preserve"> of long-term </w:t>
      </w:r>
      <w:r w:rsidR="0079237E" w:rsidRPr="00831022">
        <w:rPr>
          <w:rFonts w:ascii="Times New Roman" w:hAnsi="Times New Roman" w:cs="Times New Roman"/>
          <w:color w:val="000000"/>
          <w:sz w:val="24"/>
          <w:szCs w:val="24"/>
          <w:shd w:val="clear" w:color="auto" w:fill="FFFFFF"/>
        </w:rPr>
        <w:t xml:space="preserve">debt </w:t>
      </w:r>
      <w:r w:rsidR="00AC0ADF">
        <w:rPr>
          <w:rFonts w:ascii="Times New Roman" w:hAnsi="Times New Roman" w:cs="Times New Roman"/>
          <w:color w:val="000000"/>
          <w:sz w:val="24"/>
          <w:szCs w:val="24"/>
          <w:shd w:val="clear" w:color="auto" w:fill="FFFFFF"/>
        </w:rPr>
        <w:t>has become its main financial operating resource</w:t>
      </w:r>
      <w:r w:rsidRPr="00831022">
        <w:rPr>
          <w:rFonts w:ascii="Times New Roman" w:hAnsi="Times New Roman" w:cs="Times New Roman"/>
          <w:color w:val="000000"/>
          <w:sz w:val="24"/>
          <w:szCs w:val="24"/>
          <w:shd w:val="clear" w:color="auto" w:fill="FFFFFF"/>
        </w:rPr>
        <w:t>.  Though they had reduced debt by over $450 million in the</w:t>
      </w:r>
      <w:r w:rsidR="006E1BA5" w:rsidRPr="00831022">
        <w:rPr>
          <w:rFonts w:ascii="Times New Roman" w:hAnsi="Times New Roman" w:cs="Times New Roman"/>
          <w:color w:val="000000"/>
          <w:sz w:val="24"/>
          <w:szCs w:val="24"/>
          <w:shd w:val="clear" w:color="auto" w:fill="FFFFFF"/>
        </w:rPr>
        <w:t xml:space="preserve"> 10 years</w:t>
      </w:r>
      <w:r w:rsidRPr="00831022">
        <w:rPr>
          <w:rFonts w:ascii="Times New Roman" w:hAnsi="Times New Roman" w:cs="Times New Roman"/>
          <w:color w:val="000000"/>
          <w:sz w:val="24"/>
          <w:szCs w:val="24"/>
          <w:shd w:val="clear" w:color="auto" w:fill="FFFFFF"/>
        </w:rPr>
        <w:t xml:space="preserve"> previous to 2013</w:t>
      </w:r>
      <w:r w:rsidR="0079237E" w:rsidRPr="00831022">
        <w:rPr>
          <w:rFonts w:ascii="Times New Roman" w:hAnsi="Times New Roman" w:cs="Times New Roman"/>
          <w:color w:val="000000"/>
          <w:sz w:val="24"/>
          <w:szCs w:val="24"/>
          <w:shd w:val="clear" w:color="auto" w:fill="FFFFFF"/>
        </w:rPr>
        <w:t xml:space="preserve"> as shown in the historical Coke chart</w:t>
      </w:r>
      <w:r w:rsidR="006E1BA5" w:rsidRPr="00831022">
        <w:rPr>
          <w:rFonts w:ascii="Times New Roman" w:hAnsi="Times New Roman" w:cs="Times New Roman"/>
          <w:color w:val="000000"/>
          <w:sz w:val="24"/>
          <w:szCs w:val="24"/>
          <w:shd w:val="clear" w:color="auto" w:fill="FFFFFF"/>
        </w:rPr>
        <w:t xml:space="preserve">. </w:t>
      </w:r>
      <w:r w:rsidRPr="00831022">
        <w:rPr>
          <w:rFonts w:ascii="Times New Roman" w:hAnsi="Times New Roman" w:cs="Times New Roman"/>
          <w:color w:val="000000"/>
          <w:sz w:val="24"/>
          <w:szCs w:val="24"/>
          <w:shd w:val="clear" w:color="auto" w:fill="FFFFFF"/>
        </w:rPr>
        <w:t>A</w:t>
      </w:r>
      <w:r w:rsidR="006E1BA5" w:rsidRPr="00831022">
        <w:rPr>
          <w:rFonts w:ascii="Times New Roman" w:hAnsi="Times New Roman" w:cs="Times New Roman"/>
          <w:color w:val="000000"/>
          <w:sz w:val="24"/>
          <w:szCs w:val="24"/>
          <w:shd w:val="clear" w:color="auto" w:fill="FFFFFF"/>
        </w:rPr>
        <w:t xml:space="preserve">nnual cash flows </w:t>
      </w:r>
      <w:r w:rsidRPr="00831022">
        <w:rPr>
          <w:rFonts w:ascii="Times New Roman" w:hAnsi="Times New Roman" w:cs="Times New Roman"/>
          <w:color w:val="000000"/>
          <w:sz w:val="24"/>
          <w:szCs w:val="24"/>
          <w:shd w:val="clear" w:color="auto" w:fill="FFFFFF"/>
        </w:rPr>
        <w:t>are currently being sucked up by</w:t>
      </w:r>
      <w:r w:rsidR="006E1BA5" w:rsidRPr="00831022">
        <w:rPr>
          <w:rFonts w:ascii="Times New Roman" w:hAnsi="Times New Roman" w:cs="Times New Roman"/>
          <w:color w:val="000000"/>
          <w:sz w:val="24"/>
          <w:szCs w:val="24"/>
          <w:shd w:val="clear" w:color="auto" w:fill="FFFFFF"/>
        </w:rPr>
        <w:t xml:space="preserve"> long-term debt</w:t>
      </w:r>
      <w:r w:rsidR="00AC0ADF">
        <w:rPr>
          <w:rFonts w:ascii="Times New Roman" w:hAnsi="Times New Roman" w:cs="Times New Roman"/>
          <w:color w:val="000000"/>
          <w:sz w:val="24"/>
          <w:szCs w:val="24"/>
          <w:shd w:val="clear" w:color="auto" w:fill="FFFFFF"/>
        </w:rPr>
        <w:t xml:space="preserve"> </w:t>
      </w:r>
      <w:r w:rsidRPr="00831022">
        <w:rPr>
          <w:rFonts w:ascii="Times New Roman" w:hAnsi="Times New Roman" w:cs="Times New Roman"/>
          <w:color w:val="000000"/>
          <w:sz w:val="24"/>
          <w:szCs w:val="24"/>
          <w:shd w:val="clear" w:color="auto" w:fill="FFFFFF"/>
        </w:rPr>
        <w:t>interest</w:t>
      </w:r>
      <w:r w:rsidR="006E1BA5" w:rsidRPr="00831022">
        <w:rPr>
          <w:rFonts w:ascii="Times New Roman" w:hAnsi="Times New Roman" w:cs="Times New Roman"/>
          <w:color w:val="000000"/>
          <w:sz w:val="24"/>
          <w:szCs w:val="24"/>
          <w:shd w:val="clear" w:color="auto" w:fill="FFFFFF"/>
        </w:rPr>
        <w:t>.</w:t>
      </w:r>
      <w:r w:rsidR="00250DD4" w:rsidRPr="00831022">
        <w:rPr>
          <w:rFonts w:ascii="Times New Roman" w:hAnsi="Times New Roman" w:cs="Times New Roman"/>
          <w:color w:val="000000"/>
          <w:sz w:val="24"/>
          <w:szCs w:val="24"/>
          <w:shd w:val="clear" w:color="auto" w:fill="FFFFFF"/>
        </w:rPr>
        <w:t xml:space="preserve"> </w:t>
      </w:r>
      <w:r w:rsidRPr="00831022">
        <w:rPr>
          <w:rFonts w:ascii="Times New Roman" w:hAnsi="Times New Roman" w:cs="Times New Roman"/>
          <w:color w:val="000000"/>
          <w:sz w:val="24"/>
          <w:szCs w:val="24"/>
          <w:shd w:val="clear" w:color="auto" w:fill="FFFFFF"/>
        </w:rPr>
        <w:t xml:space="preserve">Capitalization is on the low end and in </w:t>
      </w:r>
      <w:r w:rsidRPr="00831022">
        <w:rPr>
          <w:rFonts w:ascii="Times New Roman" w:hAnsi="Times New Roman" w:cs="Times New Roman"/>
          <w:color w:val="000000"/>
          <w:sz w:val="24"/>
          <w:szCs w:val="24"/>
          <w:shd w:val="clear" w:color="auto" w:fill="FFFFFF"/>
        </w:rPr>
        <w:lastRenderedPageBreak/>
        <w:t xml:space="preserve">2016 is at a low for the past four years. </w:t>
      </w:r>
      <w:r w:rsidR="0079237E" w:rsidRPr="00831022">
        <w:rPr>
          <w:rFonts w:ascii="Times New Roman" w:hAnsi="Times New Roman" w:cs="Times New Roman"/>
          <w:noProof/>
          <w:sz w:val="24"/>
          <w:szCs w:val="24"/>
        </w:rPr>
        <w:drawing>
          <wp:inline distT="0" distB="0" distL="0" distR="0" wp14:anchorId="11837BA0" wp14:editId="7C2A612B">
            <wp:extent cx="5943600" cy="905510"/>
            <wp:effectExtent l="0" t="0" r="0" b="8890"/>
            <wp:docPr id="7" name="Picture 7" descr="Image:Hist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Histgrowth.jpg"/>
                    <pic:cNvPicPr>
                      <a:picLocks noChangeAspect="1" noChangeArrowheads="1"/>
                    </pic:cNvPicPr>
                  </pic:nvPicPr>
                  <pic:blipFill>
                    <a:blip r:embed="rId25" cstate="print"/>
                    <a:srcRect/>
                    <a:stretch>
                      <a:fillRect/>
                    </a:stretch>
                  </pic:blipFill>
                  <pic:spPr bwMode="auto">
                    <a:xfrm>
                      <a:off x="0" y="0"/>
                      <a:ext cx="5943600" cy="905510"/>
                    </a:xfrm>
                    <a:prstGeom prst="rect">
                      <a:avLst/>
                    </a:prstGeom>
                    <a:noFill/>
                    <a:ln w="9525">
                      <a:noFill/>
                      <a:miter lim="800000"/>
                      <a:headEnd/>
                      <a:tailEnd/>
                    </a:ln>
                  </pic:spPr>
                </pic:pic>
              </a:graphicData>
            </a:graphic>
          </wp:inline>
        </w:drawing>
      </w:r>
    </w:p>
    <w:tbl>
      <w:tblPr>
        <w:tblW w:w="9405" w:type="dxa"/>
        <w:tblLook w:val="04A0" w:firstRow="1" w:lastRow="0" w:firstColumn="1" w:lastColumn="0" w:noHBand="0" w:noVBand="1"/>
      </w:tblPr>
      <w:tblGrid>
        <w:gridCol w:w="3303"/>
        <w:gridCol w:w="1669"/>
        <w:gridCol w:w="1443"/>
        <w:gridCol w:w="1443"/>
        <w:gridCol w:w="1547"/>
      </w:tblGrid>
      <w:tr w:rsidR="00D900A7" w:rsidRPr="00831022" w:rsidTr="00487F09">
        <w:trPr>
          <w:trHeight w:val="210"/>
        </w:trPr>
        <w:tc>
          <w:tcPr>
            <w:tcW w:w="3303" w:type="dxa"/>
            <w:tcBorders>
              <w:top w:val="nil"/>
              <w:left w:val="nil"/>
              <w:bottom w:val="nil"/>
              <w:right w:val="nil"/>
            </w:tcBorders>
            <w:shd w:val="clear" w:color="auto" w:fill="auto"/>
            <w:noWrap/>
            <w:vAlign w:val="bottom"/>
          </w:tcPr>
          <w:p w:rsidR="00D900A7" w:rsidRPr="00831022" w:rsidRDefault="00D900A7" w:rsidP="00487F09">
            <w:pPr>
              <w:spacing w:after="0" w:line="240" w:lineRule="auto"/>
              <w:rPr>
                <w:rFonts w:ascii="Times New Roman" w:eastAsia="Times New Roman" w:hAnsi="Times New Roman" w:cs="Times New Roman"/>
                <w:bCs/>
                <w:sz w:val="24"/>
                <w:szCs w:val="24"/>
              </w:rPr>
            </w:pPr>
          </w:p>
        </w:tc>
        <w:tc>
          <w:tcPr>
            <w:tcW w:w="1669" w:type="dxa"/>
            <w:tcBorders>
              <w:top w:val="nil"/>
              <w:left w:val="nil"/>
              <w:bottom w:val="nil"/>
              <w:right w:val="nil"/>
            </w:tcBorders>
            <w:shd w:val="clear" w:color="auto" w:fill="auto"/>
            <w:noWrap/>
            <w:vAlign w:val="bottom"/>
          </w:tcPr>
          <w:p w:rsidR="00D900A7" w:rsidRPr="00831022" w:rsidRDefault="00D900A7" w:rsidP="00487F09">
            <w:pPr>
              <w:spacing w:after="0" w:line="240" w:lineRule="auto"/>
              <w:jc w:val="right"/>
              <w:rPr>
                <w:rFonts w:ascii="Times New Roman" w:eastAsia="Times New Roman" w:hAnsi="Times New Roman" w:cs="Times New Roman"/>
                <w:bCs/>
                <w:sz w:val="24"/>
                <w:szCs w:val="24"/>
              </w:rPr>
            </w:pPr>
          </w:p>
        </w:tc>
        <w:tc>
          <w:tcPr>
            <w:tcW w:w="1443" w:type="dxa"/>
            <w:tcBorders>
              <w:top w:val="nil"/>
              <w:left w:val="nil"/>
              <w:bottom w:val="nil"/>
              <w:right w:val="nil"/>
            </w:tcBorders>
            <w:shd w:val="clear" w:color="auto" w:fill="auto"/>
            <w:noWrap/>
            <w:vAlign w:val="bottom"/>
          </w:tcPr>
          <w:p w:rsidR="00D900A7" w:rsidRPr="00831022" w:rsidRDefault="00D900A7" w:rsidP="00487F09">
            <w:pPr>
              <w:spacing w:after="0" w:line="240" w:lineRule="auto"/>
              <w:jc w:val="right"/>
              <w:rPr>
                <w:rFonts w:ascii="Times New Roman" w:eastAsia="Times New Roman" w:hAnsi="Times New Roman" w:cs="Times New Roman"/>
                <w:bCs/>
                <w:sz w:val="24"/>
                <w:szCs w:val="24"/>
              </w:rPr>
            </w:pPr>
          </w:p>
        </w:tc>
        <w:tc>
          <w:tcPr>
            <w:tcW w:w="1443" w:type="dxa"/>
            <w:tcBorders>
              <w:top w:val="nil"/>
              <w:left w:val="nil"/>
              <w:bottom w:val="nil"/>
              <w:right w:val="nil"/>
            </w:tcBorders>
            <w:shd w:val="clear" w:color="auto" w:fill="auto"/>
            <w:noWrap/>
            <w:vAlign w:val="bottom"/>
          </w:tcPr>
          <w:p w:rsidR="00D900A7" w:rsidRPr="00831022" w:rsidRDefault="00D900A7" w:rsidP="00487F09">
            <w:pPr>
              <w:spacing w:after="0" w:line="240" w:lineRule="auto"/>
              <w:jc w:val="right"/>
              <w:rPr>
                <w:rFonts w:ascii="Times New Roman" w:eastAsia="Times New Roman" w:hAnsi="Times New Roman" w:cs="Times New Roman"/>
                <w:bCs/>
                <w:sz w:val="24"/>
                <w:szCs w:val="24"/>
              </w:rPr>
            </w:pPr>
          </w:p>
        </w:tc>
        <w:tc>
          <w:tcPr>
            <w:tcW w:w="1547" w:type="dxa"/>
            <w:tcBorders>
              <w:top w:val="nil"/>
              <w:left w:val="nil"/>
              <w:bottom w:val="nil"/>
              <w:right w:val="nil"/>
            </w:tcBorders>
            <w:shd w:val="clear" w:color="auto" w:fill="auto"/>
            <w:noWrap/>
            <w:vAlign w:val="bottom"/>
          </w:tcPr>
          <w:p w:rsidR="00D900A7" w:rsidRPr="00831022" w:rsidRDefault="00D900A7" w:rsidP="00487F09">
            <w:pPr>
              <w:spacing w:after="0" w:line="240" w:lineRule="auto"/>
              <w:jc w:val="right"/>
              <w:rPr>
                <w:rFonts w:ascii="Times New Roman" w:eastAsia="Times New Roman" w:hAnsi="Times New Roman" w:cs="Times New Roman"/>
                <w:bCs/>
                <w:sz w:val="24"/>
                <w:szCs w:val="24"/>
              </w:rPr>
            </w:pPr>
          </w:p>
        </w:tc>
      </w:tr>
      <w:tr w:rsidR="00D900A7" w:rsidRPr="00831022" w:rsidTr="00487F09">
        <w:trPr>
          <w:trHeight w:val="210"/>
        </w:trPr>
        <w:tc>
          <w:tcPr>
            <w:tcW w:w="3303" w:type="dxa"/>
            <w:tcBorders>
              <w:top w:val="nil"/>
              <w:left w:val="nil"/>
              <w:bottom w:val="nil"/>
              <w:right w:val="nil"/>
            </w:tcBorders>
            <w:shd w:val="clear" w:color="auto" w:fill="auto"/>
            <w:noWrap/>
            <w:vAlign w:val="bottom"/>
          </w:tcPr>
          <w:p w:rsidR="00D900A7" w:rsidRPr="00831022" w:rsidRDefault="00D900A7" w:rsidP="00487F09">
            <w:pPr>
              <w:spacing w:after="0" w:line="240" w:lineRule="auto"/>
              <w:rPr>
                <w:rFonts w:ascii="Times New Roman" w:eastAsia="Times New Roman" w:hAnsi="Times New Roman" w:cs="Times New Roman"/>
                <w:bCs/>
                <w:sz w:val="24"/>
                <w:szCs w:val="24"/>
              </w:rPr>
            </w:pPr>
          </w:p>
        </w:tc>
        <w:tc>
          <w:tcPr>
            <w:tcW w:w="1669" w:type="dxa"/>
            <w:tcBorders>
              <w:top w:val="nil"/>
              <w:left w:val="nil"/>
              <w:bottom w:val="nil"/>
              <w:right w:val="nil"/>
            </w:tcBorders>
            <w:shd w:val="clear" w:color="auto" w:fill="auto"/>
            <w:noWrap/>
            <w:vAlign w:val="bottom"/>
          </w:tcPr>
          <w:p w:rsidR="00D900A7" w:rsidRPr="00831022" w:rsidRDefault="00D900A7" w:rsidP="00487F09">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2016</w:t>
            </w:r>
          </w:p>
        </w:tc>
        <w:tc>
          <w:tcPr>
            <w:tcW w:w="1443" w:type="dxa"/>
            <w:tcBorders>
              <w:top w:val="nil"/>
              <w:left w:val="nil"/>
              <w:bottom w:val="nil"/>
              <w:right w:val="nil"/>
            </w:tcBorders>
            <w:shd w:val="clear" w:color="auto" w:fill="auto"/>
            <w:noWrap/>
            <w:vAlign w:val="bottom"/>
          </w:tcPr>
          <w:p w:rsidR="00D900A7" w:rsidRPr="00831022" w:rsidRDefault="00D900A7" w:rsidP="00487F09">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2015</w:t>
            </w:r>
          </w:p>
        </w:tc>
        <w:tc>
          <w:tcPr>
            <w:tcW w:w="1443" w:type="dxa"/>
            <w:tcBorders>
              <w:top w:val="nil"/>
              <w:left w:val="nil"/>
              <w:bottom w:val="nil"/>
              <w:right w:val="nil"/>
            </w:tcBorders>
            <w:shd w:val="clear" w:color="auto" w:fill="auto"/>
            <w:noWrap/>
            <w:vAlign w:val="bottom"/>
          </w:tcPr>
          <w:p w:rsidR="00D900A7" w:rsidRPr="00831022" w:rsidRDefault="00D900A7" w:rsidP="00487F09">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2014</w:t>
            </w:r>
          </w:p>
        </w:tc>
        <w:tc>
          <w:tcPr>
            <w:tcW w:w="1547" w:type="dxa"/>
            <w:tcBorders>
              <w:top w:val="nil"/>
              <w:left w:val="nil"/>
              <w:bottom w:val="nil"/>
              <w:right w:val="nil"/>
            </w:tcBorders>
            <w:shd w:val="clear" w:color="auto" w:fill="auto"/>
            <w:noWrap/>
            <w:vAlign w:val="bottom"/>
          </w:tcPr>
          <w:p w:rsidR="00D900A7" w:rsidRPr="00831022" w:rsidRDefault="00D900A7" w:rsidP="00487F09">
            <w:pPr>
              <w:spacing w:after="0" w:line="240" w:lineRule="auto"/>
              <w:jc w:val="right"/>
              <w:rPr>
                <w:rFonts w:ascii="Times New Roman" w:eastAsia="Times New Roman" w:hAnsi="Times New Roman" w:cs="Times New Roman"/>
                <w:bCs/>
                <w:sz w:val="24"/>
                <w:szCs w:val="24"/>
              </w:rPr>
            </w:pPr>
            <w:r w:rsidRPr="00831022">
              <w:rPr>
                <w:rFonts w:ascii="Times New Roman" w:eastAsia="Times New Roman" w:hAnsi="Times New Roman" w:cs="Times New Roman"/>
                <w:bCs/>
                <w:sz w:val="24"/>
                <w:szCs w:val="24"/>
              </w:rPr>
              <w:t>2013</w:t>
            </w:r>
          </w:p>
        </w:tc>
      </w:tr>
      <w:tr w:rsidR="00C40CFB" w:rsidRPr="00831022" w:rsidTr="00487F09">
        <w:trPr>
          <w:trHeight w:val="210"/>
        </w:trPr>
        <w:tc>
          <w:tcPr>
            <w:tcW w:w="3303" w:type="dxa"/>
            <w:tcBorders>
              <w:top w:val="nil"/>
              <w:left w:val="nil"/>
              <w:bottom w:val="nil"/>
              <w:right w:val="nil"/>
            </w:tcBorders>
            <w:shd w:val="clear" w:color="auto" w:fill="auto"/>
            <w:noWrap/>
            <w:vAlign w:val="bottom"/>
            <w:hideMark/>
          </w:tcPr>
          <w:p w:rsidR="00C40CFB" w:rsidRPr="00300A74" w:rsidRDefault="00C40CFB" w:rsidP="00487F09">
            <w:pPr>
              <w:spacing w:after="0" w:line="240" w:lineRule="auto"/>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Year-end common stock price (Mark Cap)</w:t>
            </w:r>
          </w:p>
        </w:tc>
        <w:tc>
          <w:tcPr>
            <w:tcW w:w="1669" w:type="dxa"/>
            <w:tcBorders>
              <w:top w:val="nil"/>
              <w:left w:val="nil"/>
              <w:bottom w:val="nil"/>
              <w:right w:val="nil"/>
            </w:tcBorders>
            <w:shd w:val="clear" w:color="auto" w:fill="auto"/>
            <w:noWrap/>
            <w:vAlign w:val="bottom"/>
            <w:hideMark/>
          </w:tcPr>
          <w:p w:rsidR="00C40CFB" w:rsidRPr="00300A74" w:rsidRDefault="00C40CFB" w:rsidP="00487F09">
            <w:pPr>
              <w:spacing w:after="0" w:line="240" w:lineRule="auto"/>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$41.46</w:t>
            </w:r>
          </w:p>
        </w:tc>
        <w:tc>
          <w:tcPr>
            <w:tcW w:w="1443" w:type="dxa"/>
            <w:tcBorders>
              <w:top w:val="nil"/>
              <w:left w:val="nil"/>
              <w:bottom w:val="nil"/>
              <w:right w:val="nil"/>
            </w:tcBorders>
            <w:shd w:val="clear" w:color="auto" w:fill="auto"/>
            <w:noWrap/>
            <w:vAlign w:val="bottom"/>
            <w:hideMark/>
          </w:tcPr>
          <w:p w:rsidR="00C40CFB" w:rsidRPr="00300A74" w:rsidRDefault="00C40CFB" w:rsidP="00487F09">
            <w:pPr>
              <w:spacing w:after="0" w:line="240" w:lineRule="auto"/>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$42.96</w:t>
            </w:r>
          </w:p>
        </w:tc>
        <w:tc>
          <w:tcPr>
            <w:tcW w:w="1443" w:type="dxa"/>
            <w:tcBorders>
              <w:top w:val="nil"/>
              <w:left w:val="nil"/>
              <w:bottom w:val="nil"/>
              <w:right w:val="nil"/>
            </w:tcBorders>
            <w:shd w:val="clear" w:color="auto" w:fill="auto"/>
            <w:noWrap/>
            <w:vAlign w:val="bottom"/>
            <w:hideMark/>
          </w:tcPr>
          <w:p w:rsidR="00C40CFB" w:rsidRPr="00300A74" w:rsidRDefault="00C40CFB" w:rsidP="00487F09">
            <w:pPr>
              <w:spacing w:after="0" w:line="240" w:lineRule="auto"/>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 xml:space="preserve">$42.96 </w:t>
            </w:r>
          </w:p>
        </w:tc>
        <w:tc>
          <w:tcPr>
            <w:tcW w:w="1547" w:type="dxa"/>
            <w:tcBorders>
              <w:top w:val="nil"/>
              <w:left w:val="nil"/>
              <w:bottom w:val="nil"/>
              <w:right w:val="nil"/>
            </w:tcBorders>
            <w:shd w:val="clear" w:color="auto" w:fill="auto"/>
            <w:noWrap/>
            <w:vAlign w:val="bottom"/>
            <w:hideMark/>
          </w:tcPr>
          <w:p w:rsidR="00C40CFB" w:rsidRPr="00300A74" w:rsidRDefault="00C40CFB" w:rsidP="00487F09">
            <w:pPr>
              <w:spacing w:after="0" w:line="240" w:lineRule="auto"/>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 xml:space="preserve">$40.66 </w:t>
            </w:r>
          </w:p>
        </w:tc>
      </w:tr>
      <w:tr w:rsidR="00C40CFB" w:rsidRPr="00831022" w:rsidTr="00487F09">
        <w:trPr>
          <w:trHeight w:val="210"/>
        </w:trPr>
        <w:tc>
          <w:tcPr>
            <w:tcW w:w="3303" w:type="dxa"/>
            <w:tcBorders>
              <w:top w:val="nil"/>
              <w:left w:val="nil"/>
              <w:bottom w:val="nil"/>
              <w:right w:val="nil"/>
            </w:tcBorders>
            <w:shd w:val="clear" w:color="auto" w:fill="auto"/>
            <w:noWrap/>
            <w:vAlign w:val="bottom"/>
            <w:hideMark/>
          </w:tcPr>
          <w:p w:rsidR="00C40CFB" w:rsidRPr="00300A74" w:rsidRDefault="00C40CFB" w:rsidP="00487F09">
            <w:pPr>
              <w:spacing w:after="0" w:line="240" w:lineRule="auto"/>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Market Capitalization</w:t>
            </w:r>
          </w:p>
        </w:tc>
        <w:tc>
          <w:tcPr>
            <w:tcW w:w="1669" w:type="dxa"/>
            <w:tcBorders>
              <w:top w:val="nil"/>
              <w:left w:val="nil"/>
              <w:bottom w:val="nil"/>
              <w:right w:val="nil"/>
            </w:tcBorders>
            <w:shd w:val="clear" w:color="auto" w:fill="auto"/>
            <w:noWrap/>
            <w:vAlign w:val="bottom"/>
            <w:hideMark/>
          </w:tcPr>
          <w:p w:rsidR="00C40CFB" w:rsidRPr="00300A74" w:rsidRDefault="00C40CFB" w:rsidP="00487F09">
            <w:pPr>
              <w:spacing w:after="0" w:line="240" w:lineRule="auto"/>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 xml:space="preserve">$177,780.48 </w:t>
            </w:r>
          </w:p>
        </w:tc>
        <w:tc>
          <w:tcPr>
            <w:tcW w:w="1443" w:type="dxa"/>
            <w:tcBorders>
              <w:top w:val="nil"/>
              <w:left w:val="nil"/>
              <w:bottom w:val="nil"/>
              <w:right w:val="nil"/>
            </w:tcBorders>
            <w:shd w:val="clear" w:color="auto" w:fill="auto"/>
            <w:noWrap/>
            <w:vAlign w:val="bottom"/>
            <w:hideMark/>
          </w:tcPr>
          <w:p w:rsidR="00C40CFB" w:rsidRPr="00300A74" w:rsidRDefault="00C40CFB" w:rsidP="00487F09">
            <w:pPr>
              <w:spacing w:after="0" w:line="240" w:lineRule="auto"/>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 xml:space="preserve">$185,759.04 </w:t>
            </w:r>
          </w:p>
        </w:tc>
        <w:tc>
          <w:tcPr>
            <w:tcW w:w="1443" w:type="dxa"/>
            <w:tcBorders>
              <w:top w:val="nil"/>
              <w:left w:val="nil"/>
              <w:bottom w:val="nil"/>
              <w:right w:val="nil"/>
            </w:tcBorders>
            <w:shd w:val="clear" w:color="auto" w:fill="auto"/>
            <w:noWrap/>
            <w:vAlign w:val="bottom"/>
            <w:hideMark/>
          </w:tcPr>
          <w:p w:rsidR="00C40CFB" w:rsidRPr="00300A74" w:rsidRDefault="00C40CFB" w:rsidP="00487F09">
            <w:pPr>
              <w:spacing w:after="0" w:line="240" w:lineRule="auto"/>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 xml:space="preserve">$187,563.36 </w:t>
            </w:r>
          </w:p>
        </w:tc>
        <w:tc>
          <w:tcPr>
            <w:tcW w:w="1547" w:type="dxa"/>
            <w:tcBorders>
              <w:top w:val="nil"/>
              <w:left w:val="nil"/>
              <w:bottom w:val="nil"/>
              <w:right w:val="nil"/>
            </w:tcBorders>
            <w:shd w:val="clear" w:color="auto" w:fill="auto"/>
            <w:noWrap/>
            <w:vAlign w:val="bottom"/>
            <w:hideMark/>
          </w:tcPr>
          <w:p w:rsidR="00C40CFB" w:rsidRPr="00300A74" w:rsidRDefault="00C40CFB" w:rsidP="00487F09">
            <w:pPr>
              <w:spacing w:after="0" w:line="240" w:lineRule="auto"/>
              <w:jc w:val="right"/>
              <w:rPr>
                <w:rFonts w:ascii="Times New Roman" w:eastAsia="Times New Roman" w:hAnsi="Times New Roman" w:cs="Times New Roman"/>
                <w:bCs/>
                <w:sz w:val="24"/>
                <w:szCs w:val="24"/>
              </w:rPr>
            </w:pPr>
            <w:r w:rsidRPr="00300A74">
              <w:rPr>
                <w:rFonts w:ascii="Times New Roman" w:eastAsia="Times New Roman" w:hAnsi="Times New Roman" w:cs="Times New Roman"/>
                <w:bCs/>
                <w:sz w:val="24"/>
                <w:szCs w:val="24"/>
              </w:rPr>
              <w:t xml:space="preserve">$179,554.56 </w:t>
            </w:r>
          </w:p>
        </w:tc>
      </w:tr>
    </w:tbl>
    <w:p w:rsidR="006E1BA5" w:rsidRPr="00831022" w:rsidRDefault="004976DD" w:rsidP="006E1BA5">
      <w:pPr>
        <w:shd w:val="clear" w:color="auto" w:fill="FFFFFF"/>
        <w:spacing w:before="100" w:beforeAutospacing="1" w:after="100" w:afterAutospacing="1" w:line="480" w:lineRule="auto"/>
        <w:ind w:firstLine="720"/>
        <w:rPr>
          <w:rFonts w:ascii="Times New Roman" w:hAnsi="Times New Roman" w:cs="Times New Roman"/>
          <w:color w:val="000000"/>
          <w:sz w:val="24"/>
          <w:szCs w:val="24"/>
          <w:shd w:val="clear" w:color="auto" w:fill="FFFFFF"/>
        </w:rPr>
      </w:pPr>
      <w:r w:rsidRPr="00831022">
        <w:rPr>
          <w:rFonts w:ascii="Times New Roman" w:hAnsi="Times New Roman" w:cs="Times New Roman"/>
          <w:color w:val="000000"/>
          <w:sz w:val="24"/>
          <w:szCs w:val="24"/>
          <w:shd w:val="clear" w:color="auto" w:fill="FFFFFF"/>
        </w:rPr>
        <w:t>If only</w:t>
      </w:r>
      <w:r w:rsidR="006E1BA5" w:rsidRPr="00831022">
        <w:rPr>
          <w:rFonts w:ascii="Times New Roman" w:hAnsi="Times New Roman" w:cs="Times New Roman"/>
          <w:color w:val="000000"/>
          <w:sz w:val="24"/>
          <w:szCs w:val="24"/>
          <w:shd w:val="clear" w:color="auto" w:fill="FFFFFF"/>
        </w:rPr>
        <w:t xml:space="preserve"> </w:t>
      </w:r>
      <w:r w:rsidRPr="00831022">
        <w:rPr>
          <w:rFonts w:ascii="Times New Roman" w:hAnsi="Times New Roman" w:cs="Times New Roman"/>
          <w:color w:val="000000"/>
          <w:sz w:val="24"/>
          <w:szCs w:val="24"/>
          <w:shd w:val="clear" w:color="auto" w:fill="FFFFFF"/>
        </w:rPr>
        <w:t>net margins, positive operating and</w:t>
      </w:r>
      <w:r w:rsidR="006E1BA5" w:rsidRPr="00831022">
        <w:rPr>
          <w:rFonts w:ascii="Times New Roman" w:hAnsi="Times New Roman" w:cs="Times New Roman"/>
          <w:color w:val="000000"/>
          <w:sz w:val="24"/>
          <w:szCs w:val="24"/>
          <w:shd w:val="clear" w:color="auto" w:fill="FFFFFF"/>
        </w:rPr>
        <w:t xml:space="preserve"> gross</w:t>
      </w:r>
      <w:r w:rsidRPr="00831022">
        <w:rPr>
          <w:rFonts w:ascii="Times New Roman" w:hAnsi="Times New Roman" w:cs="Times New Roman"/>
          <w:color w:val="000000"/>
          <w:sz w:val="24"/>
          <w:szCs w:val="24"/>
          <w:shd w:val="clear" w:color="auto" w:fill="FFFFFF"/>
        </w:rPr>
        <w:t xml:space="preserve"> margins are </w:t>
      </w:r>
      <w:r w:rsidR="00AC0ADF">
        <w:rPr>
          <w:rFonts w:ascii="Times New Roman" w:hAnsi="Times New Roman" w:cs="Times New Roman"/>
          <w:color w:val="000000"/>
          <w:sz w:val="24"/>
          <w:szCs w:val="24"/>
          <w:shd w:val="clear" w:color="auto" w:fill="FFFFFF"/>
        </w:rPr>
        <w:t xml:space="preserve">the </w:t>
      </w:r>
      <w:r w:rsidRPr="00831022">
        <w:rPr>
          <w:rFonts w:ascii="Times New Roman" w:hAnsi="Times New Roman" w:cs="Times New Roman"/>
          <w:color w:val="000000"/>
          <w:sz w:val="24"/>
          <w:szCs w:val="24"/>
          <w:shd w:val="clear" w:color="auto" w:fill="FFFFFF"/>
        </w:rPr>
        <w:t xml:space="preserve">only </w:t>
      </w:r>
      <w:r w:rsidR="00AC0ADF">
        <w:rPr>
          <w:rFonts w:ascii="Times New Roman" w:hAnsi="Times New Roman" w:cs="Times New Roman"/>
          <w:color w:val="000000"/>
          <w:sz w:val="24"/>
          <w:szCs w:val="24"/>
          <w:shd w:val="clear" w:color="auto" w:fill="FFFFFF"/>
        </w:rPr>
        <w:t xml:space="preserve">data </w:t>
      </w:r>
      <w:r w:rsidRPr="00831022">
        <w:rPr>
          <w:rFonts w:ascii="Times New Roman" w:hAnsi="Times New Roman" w:cs="Times New Roman"/>
          <w:color w:val="000000"/>
          <w:sz w:val="24"/>
          <w:szCs w:val="24"/>
          <w:shd w:val="clear" w:color="auto" w:fill="FFFFFF"/>
        </w:rPr>
        <w:t>used it looks as if</w:t>
      </w:r>
      <w:r w:rsidR="006E1BA5" w:rsidRPr="00831022">
        <w:rPr>
          <w:rFonts w:ascii="Times New Roman" w:hAnsi="Times New Roman" w:cs="Times New Roman"/>
          <w:color w:val="000000"/>
          <w:sz w:val="24"/>
          <w:szCs w:val="24"/>
          <w:shd w:val="clear" w:color="auto" w:fill="FFFFFF"/>
        </w:rPr>
        <w:t xml:space="preserve"> Coca-Cola</w:t>
      </w:r>
      <w:r w:rsidRPr="00831022">
        <w:rPr>
          <w:rFonts w:ascii="Times New Roman" w:hAnsi="Times New Roman" w:cs="Times New Roman"/>
          <w:color w:val="000000"/>
          <w:sz w:val="24"/>
          <w:szCs w:val="24"/>
          <w:shd w:val="clear" w:color="auto" w:fill="FFFFFF"/>
        </w:rPr>
        <w:t xml:space="preserve"> is operating profitably</w:t>
      </w:r>
      <w:r w:rsidR="006E1BA5" w:rsidRPr="00831022">
        <w:rPr>
          <w:rFonts w:ascii="Times New Roman" w:hAnsi="Times New Roman" w:cs="Times New Roman"/>
          <w:color w:val="000000"/>
          <w:sz w:val="24"/>
          <w:szCs w:val="24"/>
          <w:shd w:val="clear" w:color="auto" w:fill="FFFFFF"/>
        </w:rPr>
        <w:t xml:space="preserve">. </w:t>
      </w:r>
      <w:r w:rsidRPr="00831022">
        <w:rPr>
          <w:rFonts w:ascii="Times New Roman" w:hAnsi="Times New Roman" w:cs="Times New Roman"/>
          <w:color w:val="000000"/>
          <w:sz w:val="24"/>
          <w:szCs w:val="24"/>
          <w:shd w:val="clear" w:color="auto" w:fill="FFFFFF"/>
        </w:rPr>
        <w:t xml:space="preserve">While </w:t>
      </w:r>
      <w:r w:rsidR="00AC0ADF">
        <w:rPr>
          <w:rFonts w:ascii="Times New Roman" w:hAnsi="Times New Roman" w:cs="Times New Roman"/>
          <w:color w:val="000000"/>
          <w:sz w:val="24"/>
          <w:szCs w:val="24"/>
          <w:shd w:val="clear" w:color="auto" w:fill="FFFFFF"/>
        </w:rPr>
        <w:t xml:space="preserve">the </w:t>
      </w:r>
      <w:r w:rsidRPr="00831022">
        <w:rPr>
          <w:rFonts w:ascii="Times New Roman" w:hAnsi="Times New Roman" w:cs="Times New Roman"/>
          <w:color w:val="000000"/>
          <w:sz w:val="24"/>
          <w:szCs w:val="24"/>
          <w:shd w:val="clear" w:color="auto" w:fill="FFFFFF"/>
        </w:rPr>
        <w:t>truth</w:t>
      </w:r>
      <w:r w:rsidR="00AC0ADF">
        <w:rPr>
          <w:rFonts w:ascii="Times New Roman" w:hAnsi="Times New Roman" w:cs="Times New Roman"/>
          <w:color w:val="000000"/>
          <w:sz w:val="24"/>
          <w:szCs w:val="24"/>
          <w:shd w:val="clear" w:color="auto" w:fill="FFFFFF"/>
        </w:rPr>
        <w:t xml:space="preserve"> is</w:t>
      </w:r>
      <w:r w:rsidRPr="00831022">
        <w:rPr>
          <w:rFonts w:ascii="Times New Roman" w:hAnsi="Times New Roman" w:cs="Times New Roman"/>
          <w:color w:val="000000"/>
          <w:sz w:val="24"/>
          <w:szCs w:val="24"/>
          <w:shd w:val="clear" w:color="auto" w:fill="FFFFFF"/>
        </w:rPr>
        <w:t xml:space="preserve"> that the firm</w:t>
      </w:r>
      <w:r w:rsidR="006E1BA5" w:rsidRPr="00831022">
        <w:rPr>
          <w:rFonts w:ascii="Times New Roman" w:hAnsi="Times New Roman" w:cs="Times New Roman"/>
          <w:color w:val="000000"/>
          <w:sz w:val="24"/>
          <w:szCs w:val="24"/>
          <w:shd w:val="clear" w:color="auto" w:fill="FFFFFF"/>
        </w:rPr>
        <w:t xml:space="preserve"> converts revenues to gross profits</w:t>
      </w:r>
      <w:r w:rsidRPr="00831022">
        <w:rPr>
          <w:rFonts w:ascii="Times New Roman" w:hAnsi="Times New Roman" w:cs="Times New Roman"/>
          <w:color w:val="000000"/>
          <w:sz w:val="24"/>
          <w:szCs w:val="24"/>
          <w:shd w:val="clear" w:color="auto" w:fill="FFFFFF"/>
        </w:rPr>
        <w:t xml:space="preserve"> at a rate greater than the median percentage</w:t>
      </w:r>
      <w:r w:rsidR="006E1BA5" w:rsidRPr="00831022">
        <w:rPr>
          <w:rFonts w:ascii="Times New Roman" w:hAnsi="Times New Roman" w:cs="Times New Roman"/>
          <w:color w:val="000000"/>
          <w:sz w:val="24"/>
          <w:szCs w:val="24"/>
          <w:shd w:val="clear" w:color="auto" w:fill="FFFFFF"/>
        </w:rPr>
        <w:t xml:space="preserve">, it fails to do </w:t>
      </w:r>
      <w:r w:rsidRPr="00831022">
        <w:rPr>
          <w:rFonts w:ascii="Times New Roman" w:hAnsi="Times New Roman" w:cs="Times New Roman"/>
          <w:color w:val="000000"/>
          <w:sz w:val="24"/>
          <w:szCs w:val="24"/>
          <w:shd w:val="clear" w:color="auto" w:fill="FFFFFF"/>
        </w:rPr>
        <w:t xml:space="preserve">so </w:t>
      </w:r>
      <w:r w:rsidR="006E1BA5" w:rsidRPr="00831022">
        <w:rPr>
          <w:rFonts w:ascii="Times New Roman" w:hAnsi="Times New Roman" w:cs="Times New Roman"/>
          <w:color w:val="000000"/>
          <w:sz w:val="24"/>
          <w:szCs w:val="24"/>
          <w:shd w:val="clear" w:color="auto" w:fill="FFFFFF"/>
        </w:rPr>
        <w:t xml:space="preserve">for </w:t>
      </w:r>
      <w:r w:rsidRPr="00831022">
        <w:rPr>
          <w:rFonts w:ascii="Times New Roman" w:hAnsi="Times New Roman" w:cs="Times New Roman"/>
          <w:color w:val="000000"/>
          <w:sz w:val="24"/>
          <w:szCs w:val="24"/>
          <w:shd w:val="clear" w:color="auto" w:fill="FFFFFF"/>
        </w:rPr>
        <w:t>net profits</w:t>
      </w:r>
      <w:r w:rsidR="00D16123" w:rsidRPr="00831022">
        <w:rPr>
          <w:rFonts w:ascii="Times New Roman" w:hAnsi="Times New Roman" w:cs="Times New Roman"/>
          <w:color w:val="000000"/>
          <w:sz w:val="24"/>
          <w:szCs w:val="24"/>
          <w:shd w:val="clear" w:color="auto" w:fill="FFFFFF"/>
        </w:rPr>
        <w:t xml:space="preserve"> (</w:t>
      </w:r>
      <w:r w:rsidR="00D16123" w:rsidRPr="00831022">
        <w:rPr>
          <w:rFonts w:ascii="Times New Roman" w:hAnsi="Times New Roman" w:cs="Times New Roman"/>
          <w:noProof/>
          <w:color w:val="000000"/>
          <w:sz w:val="24"/>
          <w:szCs w:val="24"/>
          <w:shd w:val="clear" w:color="auto" w:fill="FFFFFF"/>
        </w:rPr>
        <w:t>Seghetti</w:t>
      </w:r>
      <w:r w:rsidR="00D0265B">
        <w:rPr>
          <w:rFonts w:ascii="Times New Roman" w:hAnsi="Times New Roman" w:cs="Times New Roman"/>
          <w:color w:val="000000"/>
          <w:sz w:val="24"/>
          <w:szCs w:val="24"/>
          <w:shd w:val="clear" w:color="auto" w:fill="FFFFFF"/>
        </w:rPr>
        <w:t>, 2014</w:t>
      </w:r>
      <w:r w:rsidR="00D16123" w:rsidRPr="00831022">
        <w:rPr>
          <w:rFonts w:ascii="Times New Roman" w:hAnsi="Times New Roman" w:cs="Times New Roman"/>
          <w:color w:val="000000"/>
          <w:sz w:val="24"/>
          <w:szCs w:val="24"/>
          <w:shd w:val="clear" w:color="auto" w:fill="FFFFFF"/>
        </w:rPr>
        <w:t>)</w:t>
      </w:r>
      <w:r w:rsidR="006E1BA5" w:rsidRPr="00831022">
        <w:rPr>
          <w:rFonts w:ascii="Times New Roman" w:hAnsi="Times New Roman" w:cs="Times New Roman"/>
          <w:color w:val="000000"/>
          <w:sz w:val="24"/>
          <w:szCs w:val="24"/>
          <w:shd w:val="clear" w:color="auto" w:fill="FFFFFF"/>
        </w:rPr>
        <w:t xml:space="preserve">. The </w:t>
      </w:r>
      <w:r w:rsidR="00D0265B" w:rsidRPr="00831022">
        <w:rPr>
          <w:rFonts w:ascii="Times New Roman" w:hAnsi="Times New Roman" w:cs="Times New Roman"/>
          <w:color w:val="000000"/>
          <w:sz w:val="24"/>
          <w:szCs w:val="24"/>
          <w:shd w:val="clear" w:color="auto" w:fill="FFFFFF"/>
        </w:rPr>
        <w:t>firm’s</w:t>
      </w:r>
      <w:r w:rsidR="006E1BA5" w:rsidRPr="00831022">
        <w:rPr>
          <w:rFonts w:ascii="Times New Roman" w:hAnsi="Times New Roman" w:cs="Times New Roman"/>
          <w:color w:val="000000"/>
          <w:sz w:val="24"/>
          <w:szCs w:val="24"/>
          <w:shd w:val="clear" w:color="auto" w:fill="FFFFFF"/>
        </w:rPr>
        <w:t xml:space="preserve"> 6</w:t>
      </w:r>
      <w:r w:rsidRPr="00831022">
        <w:rPr>
          <w:rFonts w:ascii="Times New Roman" w:hAnsi="Times New Roman" w:cs="Times New Roman"/>
          <w:color w:val="000000"/>
          <w:sz w:val="24"/>
          <w:szCs w:val="24"/>
          <w:shd w:val="clear" w:color="auto" w:fill="FFFFFF"/>
        </w:rPr>
        <w:t>0.67</w:t>
      </w:r>
      <w:r w:rsidR="006E1BA5" w:rsidRPr="00831022">
        <w:rPr>
          <w:rFonts w:ascii="Times New Roman" w:hAnsi="Times New Roman" w:cs="Times New Roman"/>
          <w:color w:val="000000"/>
          <w:sz w:val="24"/>
          <w:szCs w:val="24"/>
          <w:shd w:val="clear" w:color="auto" w:fill="FFFFFF"/>
        </w:rPr>
        <w:t>% operating margin and 2</w:t>
      </w:r>
      <w:r w:rsidRPr="00831022">
        <w:rPr>
          <w:rFonts w:ascii="Times New Roman" w:hAnsi="Times New Roman" w:cs="Times New Roman"/>
          <w:color w:val="000000"/>
          <w:sz w:val="24"/>
          <w:szCs w:val="24"/>
          <w:shd w:val="clear" w:color="auto" w:fill="FFFFFF"/>
        </w:rPr>
        <w:t>0.2</w:t>
      </w:r>
      <w:r w:rsidR="006E1BA5" w:rsidRPr="00831022">
        <w:rPr>
          <w:rFonts w:ascii="Times New Roman" w:hAnsi="Times New Roman" w:cs="Times New Roman"/>
          <w:color w:val="000000"/>
          <w:sz w:val="24"/>
          <w:szCs w:val="24"/>
          <w:shd w:val="clear" w:color="auto" w:fill="FFFFFF"/>
        </w:rPr>
        <w:t>1% net profit margin is</w:t>
      </w:r>
      <w:r w:rsidRPr="00831022">
        <w:rPr>
          <w:rFonts w:ascii="Times New Roman" w:hAnsi="Times New Roman" w:cs="Times New Roman"/>
          <w:color w:val="000000"/>
          <w:sz w:val="24"/>
          <w:szCs w:val="24"/>
          <w:shd w:val="clear" w:color="auto" w:fill="FFFFFF"/>
        </w:rPr>
        <w:t xml:space="preserve"> at about 25% which is </w:t>
      </w:r>
      <w:r w:rsidR="006E1BA5" w:rsidRPr="00831022">
        <w:rPr>
          <w:rFonts w:ascii="Times New Roman" w:hAnsi="Times New Roman" w:cs="Times New Roman"/>
          <w:color w:val="000000"/>
          <w:sz w:val="24"/>
          <w:szCs w:val="24"/>
          <w:shd w:val="clear" w:color="auto" w:fill="FFFFFF"/>
        </w:rPr>
        <w:t xml:space="preserve">far lower than the </w:t>
      </w:r>
      <w:r w:rsidRPr="00831022">
        <w:rPr>
          <w:rFonts w:ascii="Times New Roman" w:hAnsi="Times New Roman" w:cs="Times New Roman"/>
          <w:color w:val="000000"/>
          <w:sz w:val="24"/>
          <w:szCs w:val="24"/>
          <w:shd w:val="clear" w:color="auto" w:fill="FFFFFF"/>
        </w:rPr>
        <w:t>average</w:t>
      </w:r>
      <w:r w:rsidR="006E1BA5" w:rsidRPr="00831022">
        <w:rPr>
          <w:rFonts w:ascii="Times New Roman" w:hAnsi="Times New Roman" w:cs="Times New Roman"/>
          <w:color w:val="000000"/>
          <w:sz w:val="24"/>
          <w:szCs w:val="24"/>
          <w:shd w:val="clear" w:color="auto" w:fill="FFFFFF"/>
        </w:rPr>
        <w:t xml:space="preserve">. </w:t>
      </w:r>
      <w:r w:rsidRPr="00831022">
        <w:rPr>
          <w:rFonts w:ascii="Times New Roman" w:hAnsi="Times New Roman" w:cs="Times New Roman"/>
          <w:color w:val="000000"/>
          <w:sz w:val="24"/>
          <w:szCs w:val="24"/>
          <w:shd w:val="clear" w:color="auto" w:fill="FFFFFF"/>
        </w:rPr>
        <w:t>To add to this Coca-Cola continues to see</w:t>
      </w:r>
      <w:r w:rsidR="006E1BA5" w:rsidRPr="00831022">
        <w:rPr>
          <w:rFonts w:ascii="Times New Roman" w:hAnsi="Times New Roman" w:cs="Times New Roman"/>
          <w:color w:val="000000"/>
          <w:sz w:val="24"/>
          <w:szCs w:val="24"/>
          <w:shd w:val="clear" w:color="auto" w:fill="FFFFFF"/>
        </w:rPr>
        <w:t xml:space="preserve"> earnings drop </w:t>
      </w:r>
      <w:r w:rsidRPr="00831022">
        <w:rPr>
          <w:rFonts w:ascii="Times New Roman" w:hAnsi="Times New Roman" w:cs="Times New Roman"/>
          <w:color w:val="000000"/>
          <w:sz w:val="24"/>
          <w:szCs w:val="24"/>
          <w:shd w:val="clear" w:color="auto" w:fill="FFFFFF"/>
        </w:rPr>
        <w:t>even when</w:t>
      </w:r>
      <w:r w:rsidR="006E1BA5" w:rsidRPr="00831022">
        <w:rPr>
          <w:rFonts w:ascii="Times New Roman" w:hAnsi="Times New Roman" w:cs="Times New Roman"/>
          <w:color w:val="000000"/>
          <w:sz w:val="24"/>
          <w:szCs w:val="24"/>
          <w:shd w:val="clear" w:color="auto" w:fill="FFFFFF"/>
        </w:rPr>
        <w:t xml:space="preserve"> positive </w:t>
      </w:r>
      <w:r w:rsidRPr="00831022">
        <w:rPr>
          <w:rFonts w:ascii="Times New Roman" w:hAnsi="Times New Roman" w:cs="Times New Roman"/>
          <w:color w:val="000000"/>
          <w:sz w:val="24"/>
          <w:szCs w:val="24"/>
          <w:shd w:val="clear" w:color="auto" w:fill="FFFFFF"/>
        </w:rPr>
        <w:t>growth in revenue occurs</w:t>
      </w:r>
      <w:r w:rsidR="006E1BA5" w:rsidRPr="00831022">
        <w:rPr>
          <w:rFonts w:ascii="Times New Roman" w:hAnsi="Times New Roman" w:cs="Times New Roman"/>
          <w:color w:val="000000"/>
          <w:sz w:val="24"/>
          <w:szCs w:val="24"/>
          <w:shd w:val="clear" w:color="auto" w:fill="FFFFFF"/>
        </w:rPr>
        <w:t xml:space="preserve">. </w:t>
      </w:r>
      <w:r w:rsidRPr="00831022">
        <w:rPr>
          <w:rFonts w:ascii="Times New Roman" w:hAnsi="Times New Roman" w:cs="Times New Roman"/>
          <w:color w:val="000000"/>
          <w:sz w:val="24"/>
          <w:szCs w:val="24"/>
          <w:shd w:val="clear" w:color="auto" w:fill="FFFFFF"/>
        </w:rPr>
        <w:t>In the years 2004-2010 Coca-Cola was</w:t>
      </w:r>
      <w:r w:rsidR="006E1BA5" w:rsidRPr="00831022">
        <w:rPr>
          <w:rFonts w:ascii="Times New Roman" w:hAnsi="Times New Roman" w:cs="Times New Roman"/>
          <w:color w:val="000000"/>
          <w:sz w:val="24"/>
          <w:szCs w:val="24"/>
          <w:shd w:val="clear" w:color="auto" w:fill="FFFFFF"/>
        </w:rPr>
        <w:t xml:space="preserve"> heavily lagging behind.</w:t>
      </w:r>
      <w:r w:rsidR="00AC0ADF">
        <w:rPr>
          <w:rFonts w:ascii="Times New Roman" w:hAnsi="Times New Roman" w:cs="Times New Roman"/>
          <w:color w:val="000000"/>
          <w:sz w:val="24"/>
          <w:szCs w:val="24"/>
          <w:shd w:val="clear" w:color="auto" w:fill="FFFFFF"/>
        </w:rPr>
        <w:t xml:space="preserve"> This trend is a deal breaker for investors. If a firm is still </w:t>
      </w:r>
      <w:r w:rsidR="00D0265B">
        <w:rPr>
          <w:rFonts w:ascii="Times New Roman" w:hAnsi="Times New Roman" w:cs="Times New Roman"/>
          <w:color w:val="000000"/>
          <w:sz w:val="24"/>
          <w:szCs w:val="24"/>
          <w:shd w:val="clear" w:color="auto" w:fill="FFFFFF"/>
        </w:rPr>
        <w:t>losing</w:t>
      </w:r>
      <w:r w:rsidR="00AC0ADF">
        <w:rPr>
          <w:rFonts w:ascii="Times New Roman" w:hAnsi="Times New Roman" w:cs="Times New Roman"/>
          <w:color w:val="000000"/>
          <w:sz w:val="24"/>
          <w:szCs w:val="24"/>
          <w:shd w:val="clear" w:color="auto" w:fill="FFFFFF"/>
        </w:rPr>
        <w:t xml:space="preserve"> money in the face of increased gross profits the firm may be too far gone to save. </w:t>
      </w:r>
    </w:p>
    <w:tbl>
      <w:tblPr>
        <w:tblpPr w:leftFromText="180" w:rightFromText="180" w:vertAnchor="text" w:horzAnchor="margin" w:tblpY="-61"/>
        <w:tblW w:w="9571" w:type="dxa"/>
        <w:tblLook w:val="04A0" w:firstRow="1" w:lastRow="0" w:firstColumn="1" w:lastColumn="0" w:noHBand="0" w:noVBand="1"/>
      </w:tblPr>
      <w:tblGrid>
        <w:gridCol w:w="1389"/>
        <w:gridCol w:w="1143"/>
        <w:gridCol w:w="1143"/>
        <w:gridCol w:w="1143"/>
        <w:gridCol w:w="1143"/>
        <w:gridCol w:w="868"/>
        <w:gridCol w:w="868"/>
        <w:gridCol w:w="868"/>
        <w:gridCol w:w="1006"/>
      </w:tblGrid>
      <w:tr w:rsidR="00AC0ADF" w:rsidRPr="00831022" w:rsidTr="00AC0ADF">
        <w:trPr>
          <w:trHeight w:val="447"/>
        </w:trPr>
        <w:tc>
          <w:tcPr>
            <w:tcW w:w="1389" w:type="dxa"/>
            <w:tcBorders>
              <w:top w:val="nil"/>
              <w:left w:val="single" w:sz="8" w:space="0" w:color="auto"/>
              <w:bottom w:val="nil"/>
              <w:right w:val="nil"/>
            </w:tcBorders>
            <w:shd w:val="clear" w:color="000000" w:fill="FFFFCC"/>
            <w:noWrap/>
            <w:vAlign w:val="bottom"/>
            <w:hideMark/>
          </w:tcPr>
          <w:p w:rsidR="00AC0ADF" w:rsidRPr="004976DD" w:rsidRDefault="00AC0ADF" w:rsidP="00AC0ADF">
            <w:pPr>
              <w:spacing w:after="0" w:line="240" w:lineRule="auto"/>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w:t>
            </w:r>
          </w:p>
        </w:tc>
        <w:tc>
          <w:tcPr>
            <w:tcW w:w="1143" w:type="dxa"/>
            <w:tcBorders>
              <w:top w:val="nil"/>
              <w:left w:val="nil"/>
              <w:bottom w:val="single" w:sz="4" w:space="0" w:color="auto"/>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2013</w:t>
            </w:r>
          </w:p>
        </w:tc>
        <w:tc>
          <w:tcPr>
            <w:tcW w:w="1143" w:type="dxa"/>
            <w:tcBorders>
              <w:top w:val="nil"/>
              <w:left w:val="nil"/>
              <w:bottom w:val="single" w:sz="4" w:space="0" w:color="auto"/>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2014</w:t>
            </w:r>
          </w:p>
        </w:tc>
        <w:tc>
          <w:tcPr>
            <w:tcW w:w="1143" w:type="dxa"/>
            <w:tcBorders>
              <w:top w:val="nil"/>
              <w:left w:val="nil"/>
              <w:bottom w:val="single" w:sz="4" w:space="0" w:color="auto"/>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2015</w:t>
            </w:r>
          </w:p>
        </w:tc>
        <w:tc>
          <w:tcPr>
            <w:tcW w:w="1143" w:type="dxa"/>
            <w:tcBorders>
              <w:top w:val="nil"/>
              <w:left w:val="nil"/>
              <w:bottom w:val="single" w:sz="4" w:space="0" w:color="auto"/>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2016</w:t>
            </w:r>
          </w:p>
        </w:tc>
        <w:tc>
          <w:tcPr>
            <w:tcW w:w="868" w:type="dxa"/>
            <w:tcBorders>
              <w:top w:val="nil"/>
              <w:left w:val="nil"/>
              <w:bottom w:val="single" w:sz="4" w:space="0" w:color="auto"/>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2013</w:t>
            </w:r>
          </w:p>
        </w:tc>
        <w:tc>
          <w:tcPr>
            <w:tcW w:w="868" w:type="dxa"/>
            <w:tcBorders>
              <w:top w:val="nil"/>
              <w:left w:val="nil"/>
              <w:bottom w:val="single" w:sz="4" w:space="0" w:color="auto"/>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2014</w:t>
            </w:r>
          </w:p>
        </w:tc>
        <w:tc>
          <w:tcPr>
            <w:tcW w:w="868" w:type="dxa"/>
            <w:tcBorders>
              <w:top w:val="nil"/>
              <w:left w:val="nil"/>
              <w:bottom w:val="single" w:sz="4" w:space="0" w:color="auto"/>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2015</w:t>
            </w:r>
          </w:p>
        </w:tc>
        <w:tc>
          <w:tcPr>
            <w:tcW w:w="1006" w:type="dxa"/>
            <w:tcBorders>
              <w:top w:val="nil"/>
              <w:left w:val="nil"/>
              <w:bottom w:val="single" w:sz="4" w:space="0" w:color="auto"/>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2016</w:t>
            </w:r>
          </w:p>
        </w:tc>
      </w:tr>
      <w:tr w:rsidR="00AC0ADF" w:rsidRPr="00831022" w:rsidTr="00AC0ADF">
        <w:trPr>
          <w:trHeight w:val="447"/>
        </w:trPr>
        <w:tc>
          <w:tcPr>
            <w:tcW w:w="1389" w:type="dxa"/>
            <w:tcBorders>
              <w:top w:val="nil"/>
              <w:left w:val="single" w:sz="8" w:space="0" w:color="auto"/>
              <w:bottom w:val="nil"/>
              <w:right w:val="nil"/>
            </w:tcBorders>
            <w:shd w:val="clear" w:color="000000" w:fill="FFFFCC"/>
            <w:noWrap/>
            <w:vAlign w:val="bottom"/>
            <w:hideMark/>
          </w:tcPr>
          <w:p w:rsidR="00AC0ADF" w:rsidRPr="004976DD" w:rsidRDefault="00AC0ADF" w:rsidP="00AC0ADF">
            <w:pPr>
              <w:spacing w:after="0" w:line="240" w:lineRule="auto"/>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Net Operating Revenues</w:t>
            </w:r>
          </w:p>
        </w:tc>
        <w:tc>
          <w:tcPr>
            <w:tcW w:w="1143"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xml:space="preserve">$46,854 </w:t>
            </w:r>
          </w:p>
        </w:tc>
        <w:tc>
          <w:tcPr>
            <w:tcW w:w="1143"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xml:space="preserve">$45,998 </w:t>
            </w:r>
          </w:p>
        </w:tc>
        <w:tc>
          <w:tcPr>
            <w:tcW w:w="1143"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xml:space="preserve">$44,294 </w:t>
            </w:r>
          </w:p>
        </w:tc>
        <w:tc>
          <w:tcPr>
            <w:tcW w:w="1143"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xml:space="preserve">$41,863 </w:t>
            </w:r>
          </w:p>
        </w:tc>
        <w:tc>
          <w:tcPr>
            <w:tcW w:w="868"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0.0%</w:t>
            </w:r>
          </w:p>
        </w:tc>
        <w:tc>
          <w:tcPr>
            <w:tcW w:w="868"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-1.8%</w:t>
            </w:r>
          </w:p>
        </w:tc>
        <w:tc>
          <w:tcPr>
            <w:tcW w:w="868"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-5.5%</w:t>
            </w:r>
          </w:p>
        </w:tc>
        <w:tc>
          <w:tcPr>
            <w:tcW w:w="1006"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-10.7%</w:t>
            </w:r>
          </w:p>
        </w:tc>
      </w:tr>
    </w:tbl>
    <w:p w:rsidR="006E1BA5" w:rsidRPr="00831022" w:rsidRDefault="006E1BA5" w:rsidP="006E1BA5">
      <w:pPr>
        <w:shd w:val="clear" w:color="auto" w:fill="FFFFFF"/>
        <w:spacing w:before="100" w:beforeAutospacing="1" w:after="100" w:afterAutospacing="1" w:line="480" w:lineRule="auto"/>
        <w:rPr>
          <w:rFonts w:ascii="Times New Roman" w:hAnsi="Times New Roman" w:cs="Times New Roman"/>
          <w:color w:val="000000"/>
          <w:sz w:val="24"/>
          <w:szCs w:val="24"/>
          <w:shd w:val="clear" w:color="auto" w:fill="FFFFFF"/>
        </w:rPr>
      </w:pPr>
    </w:p>
    <w:tbl>
      <w:tblPr>
        <w:tblpPr w:leftFromText="180" w:rightFromText="180" w:vertAnchor="text" w:horzAnchor="margin" w:tblpY="-10"/>
        <w:tblW w:w="9681" w:type="dxa"/>
        <w:tblLook w:val="04A0" w:firstRow="1" w:lastRow="0" w:firstColumn="1" w:lastColumn="0" w:noHBand="0" w:noVBand="1"/>
      </w:tblPr>
      <w:tblGrid>
        <w:gridCol w:w="1880"/>
        <w:gridCol w:w="1106"/>
        <w:gridCol w:w="1047"/>
        <w:gridCol w:w="974"/>
        <w:gridCol w:w="974"/>
        <w:gridCol w:w="917"/>
        <w:gridCol w:w="839"/>
        <w:gridCol w:w="972"/>
        <w:gridCol w:w="972"/>
      </w:tblGrid>
      <w:tr w:rsidR="00AC0ADF" w:rsidRPr="00831022" w:rsidTr="00AC0ADF">
        <w:trPr>
          <w:trHeight w:val="284"/>
        </w:trPr>
        <w:tc>
          <w:tcPr>
            <w:tcW w:w="1880" w:type="dxa"/>
            <w:tcBorders>
              <w:top w:val="nil"/>
              <w:left w:val="single" w:sz="8" w:space="0" w:color="auto"/>
              <w:bottom w:val="nil"/>
              <w:right w:val="nil"/>
            </w:tcBorders>
            <w:shd w:val="clear" w:color="000000" w:fill="FFFFCC"/>
            <w:noWrap/>
            <w:vAlign w:val="bottom"/>
            <w:hideMark/>
          </w:tcPr>
          <w:p w:rsidR="00AC0ADF" w:rsidRPr="004976DD" w:rsidRDefault="00AC0ADF" w:rsidP="00AC0ADF">
            <w:pPr>
              <w:spacing w:after="0" w:line="240" w:lineRule="auto"/>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Net Op Income</w:t>
            </w:r>
          </w:p>
        </w:tc>
        <w:tc>
          <w:tcPr>
            <w:tcW w:w="1106"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xml:space="preserve">$10,228 </w:t>
            </w:r>
          </w:p>
        </w:tc>
        <w:tc>
          <w:tcPr>
            <w:tcW w:w="1047"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xml:space="preserve">$9,708 </w:t>
            </w:r>
          </w:p>
        </w:tc>
        <w:tc>
          <w:tcPr>
            <w:tcW w:w="974"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xml:space="preserve">$8,728 </w:t>
            </w:r>
          </w:p>
        </w:tc>
        <w:tc>
          <w:tcPr>
            <w:tcW w:w="974"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xml:space="preserve">$8,626 </w:t>
            </w:r>
          </w:p>
        </w:tc>
        <w:tc>
          <w:tcPr>
            <w:tcW w:w="917"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0.0%</w:t>
            </w:r>
          </w:p>
        </w:tc>
        <w:tc>
          <w:tcPr>
            <w:tcW w:w="839"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-5.1%</w:t>
            </w:r>
          </w:p>
        </w:tc>
        <w:tc>
          <w:tcPr>
            <w:tcW w:w="972"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-14.7%</w:t>
            </w:r>
          </w:p>
        </w:tc>
        <w:tc>
          <w:tcPr>
            <w:tcW w:w="972"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-15.7%</w:t>
            </w:r>
          </w:p>
        </w:tc>
      </w:tr>
      <w:tr w:rsidR="00AC0ADF" w:rsidRPr="00831022" w:rsidTr="00AC0ADF">
        <w:trPr>
          <w:trHeight w:val="284"/>
        </w:trPr>
        <w:tc>
          <w:tcPr>
            <w:tcW w:w="1880" w:type="dxa"/>
            <w:tcBorders>
              <w:top w:val="nil"/>
              <w:left w:val="single" w:sz="8" w:space="0" w:color="auto"/>
              <w:bottom w:val="nil"/>
              <w:right w:val="nil"/>
            </w:tcBorders>
            <w:shd w:val="clear" w:color="000000" w:fill="FFFFCC"/>
            <w:noWrap/>
            <w:vAlign w:val="bottom"/>
            <w:hideMark/>
          </w:tcPr>
          <w:p w:rsidR="00AC0ADF" w:rsidRPr="004976DD" w:rsidRDefault="00AC0ADF" w:rsidP="00AC0ADF">
            <w:pPr>
              <w:spacing w:after="0" w:line="240" w:lineRule="auto"/>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Interest expense</w:t>
            </w:r>
          </w:p>
        </w:tc>
        <w:tc>
          <w:tcPr>
            <w:tcW w:w="1106"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xml:space="preserve">$463 </w:t>
            </w:r>
          </w:p>
        </w:tc>
        <w:tc>
          <w:tcPr>
            <w:tcW w:w="1047"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xml:space="preserve">$483 </w:t>
            </w:r>
          </w:p>
        </w:tc>
        <w:tc>
          <w:tcPr>
            <w:tcW w:w="974"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xml:space="preserve">$856 </w:t>
            </w:r>
          </w:p>
        </w:tc>
        <w:tc>
          <w:tcPr>
            <w:tcW w:w="974"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xml:space="preserve">$733 </w:t>
            </w:r>
          </w:p>
        </w:tc>
        <w:tc>
          <w:tcPr>
            <w:tcW w:w="917"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0.0%</w:t>
            </w:r>
          </w:p>
        </w:tc>
        <w:tc>
          <w:tcPr>
            <w:tcW w:w="839"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4.3%</w:t>
            </w:r>
          </w:p>
        </w:tc>
        <w:tc>
          <w:tcPr>
            <w:tcW w:w="972"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84.9%</w:t>
            </w:r>
          </w:p>
        </w:tc>
        <w:tc>
          <w:tcPr>
            <w:tcW w:w="972"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58.3%</w:t>
            </w:r>
          </w:p>
        </w:tc>
      </w:tr>
    </w:tbl>
    <w:tbl>
      <w:tblPr>
        <w:tblpPr w:leftFromText="180" w:rightFromText="180" w:vertAnchor="text" w:horzAnchor="margin" w:tblpY="579"/>
        <w:tblW w:w="9780" w:type="dxa"/>
        <w:tblLook w:val="04A0" w:firstRow="1" w:lastRow="0" w:firstColumn="1" w:lastColumn="0" w:noHBand="0" w:noVBand="1"/>
      </w:tblPr>
      <w:tblGrid>
        <w:gridCol w:w="1970"/>
        <w:gridCol w:w="1034"/>
        <w:gridCol w:w="1034"/>
        <w:gridCol w:w="967"/>
        <w:gridCol w:w="967"/>
        <w:gridCol w:w="907"/>
        <w:gridCol w:w="967"/>
        <w:gridCol w:w="967"/>
        <w:gridCol w:w="967"/>
      </w:tblGrid>
      <w:tr w:rsidR="00AC0ADF" w:rsidRPr="00831022" w:rsidTr="00AC0ADF">
        <w:trPr>
          <w:trHeight w:val="303"/>
        </w:trPr>
        <w:tc>
          <w:tcPr>
            <w:tcW w:w="1970" w:type="dxa"/>
            <w:tcBorders>
              <w:top w:val="nil"/>
              <w:left w:val="single" w:sz="8" w:space="0" w:color="auto"/>
              <w:bottom w:val="nil"/>
              <w:right w:val="nil"/>
            </w:tcBorders>
            <w:shd w:val="clear" w:color="000000" w:fill="FFFFCC"/>
            <w:noWrap/>
            <w:vAlign w:val="bottom"/>
            <w:hideMark/>
          </w:tcPr>
          <w:p w:rsidR="00AC0ADF" w:rsidRPr="004976DD" w:rsidRDefault="00AC0ADF" w:rsidP="00AC0ADF">
            <w:pPr>
              <w:spacing w:after="0" w:line="240" w:lineRule="auto"/>
              <w:rPr>
                <w:rFonts w:ascii="Times New Roman" w:eastAsia="Times New Roman" w:hAnsi="Times New Roman" w:cs="Times New Roman"/>
                <w:b/>
                <w:bCs/>
                <w:sz w:val="24"/>
                <w:szCs w:val="24"/>
              </w:rPr>
            </w:pPr>
            <w:r w:rsidRPr="00831022">
              <w:rPr>
                <w:rFonts w:ascii="Times New Roman" w:eastAsia="Times New Roman" w:hAnsi="Times New Roman" w:cs="Times New Roman"/>
                <w:b/>
                <w:bCs/>
                <w:sz w:val="24"/>
                <w:szCs w:val="24"/>
              </w:rPr>
              <w:t>Consolidated</w:t>
            </w:r>
            <w:r w:rsidRPr="004976DD">
              <w:rPr>
                <w:rFonts w:ascii="Times New Roman" w:eastAsia="Times New Roman" w:hAnsi="Times New Roman" w:cs="Times New Roman"/>
                <w:b/>
                <w:bCs/>
                <w:sz w:val="24"/>
                <w:szCs w:val="24"/>
              </w:rPr>
              <w:t xml:space="preserve"> Net Income</w:t>
            </w:r>
          </w:p>
        </w:tc>
        <w:tc>
          <w:tcPr>
            <w:tcW w:w="1034"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xml:space="preserve">$8,626 </w:t>
            </w:r>
          </w:p>
        </w:tc>
        <w:tc>
          <w:tcPr>
            <w:tcW w:w="1034"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xml:space="preserve">$7,124 </w:t>
            </w:r>
          </w:p>
        </w:tc>
        <w:tc>
          <w:tcPr>
            <w:tcW w:w="967"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xml:space="preserve">$7,366 </w:t>
            </w:r>
          </w:p>
        </w:tc>
        <w:tc>
          <w:tcPr>
            <w:tcW w:w="967"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 xml:space="preserve">$6,550 </w:t>
            </w:r>
          </w:p>
        </w:tc>
        <w:tc>
          <w:tcPr>
            <w:tcW w:w="907"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0.0%</w:t>
            </w:r>
          </w:p>
        </w:tc>
        <w:tc>
          <w:tcPr>
            <w:tcW w:w="967"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-17.4%</w:t>
            </w:r>
          </w:p>
        </w:tc>
        <w:tc>
          <w:tcPr>
            <w:tcW w:w="967"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-14.6%</w:t>
            </w:r>
          </w:p>
        </w:tc>
        <w:tc>
          <w:tcPr>
            <w:tcW w:w="967" w:type="dxa"/>
            <w:tcBorders>
              <w:top w:val="nil"/>
              <w:left w:val="nil"/>
              <w:bottom w:val="nil"/>
              <w:right w:val="nil"/>
            </w:tcBorders>
            <w:shd w:val="clear" w:color="000000" w:fill="FFFFCC"/>
            <w:noWrap/>
            <w:vAlign w:val="bottom"/>
            <w:hideMark/>
          </w:tcPr>
          <w:p w:rsidR="00AC0ADF" w:rsidRPr="004976DD" w:rsidRDefault="00AC0ADF" w:rsidP="00AC0ADF">
            <w:pPr>
              <w:spacing w:after="0" w:line="240" w:lineRule="auto"/>
              <w:jc w:val="right"/>
              <w:rPr>
                <w:rFonts w:ascii="Times New Roman" w:eastAsia="Times New Roman" w:hAnsi="Times New Roman" w:cs="Times New Roman"/>
                <w:b/>
                <w:bCs/>
                <w:sz w:val="24"/>
                <w:szCs w:val="24"/>
              </w:rPr>
            </w:pPr>
            <w:r w:rsidRPr="004976DD">
              <w:rPr>
                <w:rFonts w:ascii="Times New Roman" w:eastAsia="Times New Roman" w:hAnsi="Times New Roman" w:cs="Times New Roman"/>
                <w:b/>
                <w:bCs/>
                <w:sz w:val="24"/>
                <w:szCs w:val="24"/>
              </w:rPr>
              <w:t>-24.1%</w:t>
            </w:r>
          </w:p>
        </w:tc>
      </w:tr>
    </w:tbl>
    <w:p w:rsidR="004976DD" w:rsidRPr="00831022" w:rsidRDefault="004976DD" w:rsidP="006E1BA5">
      <w:pPr>
        <w:shd w:val="clear" w:color="auto" w:fill="FFFFFF"/>
        <w:spacing w:before="100" w:beforeAutospacing="1" w:after="100" w:afterAutospacing="1" w:line="480" w:lineRule="auto"/>
        <w:ind w:firstLine="720"/>
        <w:rPr>
          <w:rFonts w:ascii="Times New Roman" w:hAnsi="Times New Roman" w:cs="Times New Roman"/>
          <w:color w:val="000000"/>
          <w:sz w:val="24"/>
          <w:szCs w:val="24"/>
          <w:shd w:val="clear" w:color="auto" w:fill="FFFFFF"/>
        </w:rPr>
      </w:pPr>
    </w:p>
    <w:p w:rsidR="004976DD" w:rsidRPr="00AC0ADF" w:rsidRDefault="004976DD" w:rsidP="00AC0ADF">
      <w:pPr>
        <w:tabs>
          <w:tab w:val="left" w:pos="1813"/>
        </w:tabs>
        <w:rPr>
          <w:rFonts w:ascii="Times New Roman" w:hAnsi="Times New Roman" w:cs="Times New Roman"/>
          <w:sz w:val="24"/>
          <w:szCs w:val="24"/>
        </w:rPr>
      </w:pPr>
    </w:p>
    <w:tbl>
      <w:tblPr>
        <w:tblpPr w:leftFromText="180" w:rightFromText="180" w:vertAnchor="text" w:horzAnchor="margin" w:tblpXSpec="center" w:tblpY="5095"/>
        <w:tblW w:w="7727" w:type="dxa"/>
        <w:tblLook w:val="04A0" w:firstRow="1" w:lastRow="0" w:firstColumn="1" w:lastColumn="0" w:noHBand="0" w:noVBand="1"/>
      </w:tblPr>
      <w:tblGrid>
        <w:gridCol w:w="2610"/>
        <w:gridCol w:w="141"/>
        <w:gridCol w:w="95"/>
        <w:gridCol w:w="141"/>
        <w:gridCol w:w="1090"/>
        <w:gridCol w:w="104"/>
        <w:gridCol w:w="986"/>
        <w:gridCol w:w="168"/>
        <w:gridCol w:w="68"/>
        <w:gridCol w:w="1086"/>
        <w:gridCol w:w="1238"/>
      </w:tblGrid>
      <w:tr w:rsidR="00AC0ADF" w:rsidRPr="00ED2513" w:rsidTr="00AC0ADF">
        <w:trPr>
          <w:trHeight w:val="659"/>
        </w:trPr>
        <w:tc>
          <w:tcPr>
            <w:tcW w:w="2610" w:type="dxa"/>
            <w:tcBorders>
              <w:top w:val="nil"/>
              <w:left w:val="nil"/>
              <w:bottom w:val="nil"/>
              <w:right w:val="nil"/>
            </w:tcBorders>
            <w:shd w:val="clear" w:color="auto" w:fill="auto"/>
            <w:noWrap/>
            <w:vAlign w:val="bottom"/>
            <w:hideMark/>
          </w:tcPr>
          <w:p w:rsidR="00AC0ADF" w:rsidRPr="00ED2513" w:rsidRDefault="00AC0ADF" w:rsidP="00AC0ADF">
            <w:pPr>
              <w:spacing w:after="0" w:line="240" w:lineRule="auto"/>
              <w:rPr>
                <w:rFonts w:ascii="Times New Roman" w:eastAsia="Times New Roman" w:hAnsi="Times New Roman" w:cs="Times New Roman"/>
                <w:sz w:val="24"/>
                <w:szCs w:val="24"/>
              </w:rPr>
            </w:pPr>
          </w:p>
        </w:tc>
        <w:tc>
          <w:tcPr>
            <w:tcW w:w="236" w:type="dxa"/>
            <w:gridSpan w:val="2"/>
            <w:tcBorders>
              <w:top w:val="nil"/>
              <w:left w:val="nil"/>
              <w:bottom w:val="nil"/>
              <w:right w:val="nil"/>
            </w:tcBorders>
            <w:shd w:val="clear" w:color="auto" w:fill="auto"/>
            <w:noWrap/>
            <w:vAlign w:val="bottom"/>
            <w:hideMark/>
          </w:tcPr>
          <w:p w:rsidR="00AC0ADF" w:rsidRPr="00ED2513" w:rsidRDefault="00AC0ADF" w:rsidP="00AC0ADF">
            <w:pPr>
              <w:spacing w:after="0" w:line="240" w:lineRule="auto"/>
              <w:rPr>
                <w:rFonts w:ascii="Times New Roman" w:eastAsia="Times New Roman" w:hAnsi="Times New Roman" w:cs="Times New Roman"/>
                <w:sz w:val="24"/>
                <w:szCs w:val="24"/>
              </w:rPr>
            </w:pPr>
          </w:p>
        </w:tc>
        <w:tc>
          <w:tcPr>
            <w:tcW w:w="1335" w:type="dxa"/>
            <w:gridSpan w:val="3"/>
            <w:tcBorders>
              <w:top w:val="nil"/>
              <w:left w:val="nil"/>
              <w:bottom w:val="single" w:sz="8" w:space="0" w:color="auto"/>
              <w:right w:val="nil"/>
            </w:tcBorders>
            <w:shd w:val="clear" w:color="auto" w:fill="auto"/>
            <w:noWrap/>
            <w:vAlign w:val="bottom"/>
            <w:hideMark/>
          </w:tcPr>
          <w:p w:rsidR="00AC0ADF" w:rsidRPr="00ED2513" w:rsidRDefault="00AC0ADF" w:rsidP="00AC0ADF">
            <w:pPr>
              <w:spacing w:after="0" w:line="240" w:lineRule="auto"/>
              <w:jc w:val="right"/>
              <w:rPr>
                <w:rFonts w:ascii="Times New Roman" w:eastAsia="Times New Roman" w:hAnsi="Times New Roman" w:cs="Times New Roman"/>
                <w:b/>
                <w:bCs/>
                <w:sz w:val="24"/>
                <w:szCs w:val="24"/>
              </w:rPr>
            </w:pPr>
            <w:r w:rsidRPr="00ED2513">
              <w:rPr>
                <w:rFonts w:ascii="Times New Roman" w:eastAsia="Times New Roman" w:hAnsi="Times New Roman" w:cs="Times New Roman"/>
                <w:b/>
                <w:bCs/>
                <w:sz w:val="24"/>
                <w:szCs w:val="24"/>
              </w:rPr>
              <w:t>2016</w:t>
            </w:r>
          </w:p>
        </w:tc>
        <w:tc>
          <w:tcPr>
            <w:tcW w:w="1154" w:type="dxa"/>
            <w:gridSpan w:val="2"/>
            <w:tcBorders>
              <w:top w:val="nil"/>
              <w:left w:val="nil"/>
              <w:bottom w:val="single" w:sz="8" w:space="0" w:color="auto"/>
              <w:right w:val="nil"/>
            </w:tcBorders>
            <w:shd w:val="clear" w:color="auto" w:fill="auto"/>
            <w:noWrap/>
            <w:vAlign w:val="bottom"/>
            <w:hideMark/>
          </w:tcPr>
          <w:p w:rsidR="00AC0ADF" w:rsidRPr="00ED2513" w:rsidRDefault="00AC0ADF" w:rsidP="00AC0ADF">
            <w:pPr>
              <w:spacing w:after="0" w:line="240" w:lineRule="auto"/>
              <w:jc w:val="right"/>
              <w:rPr>
                <w:rFonts w:ascii="Times New Roman" w:eastAsia="Times New Roman" w:hAnsi="Times New Roman" w:cs="Times New Roman"/>
                <w:b/>
                <w:bCs/>
                <w:sz w:val="24"/>
                <w:szCs w:val="24"/>
              </w:rPr>
            </w:pPr>
            <w:r w:rsidRPr="00ED2513">
              <w:rPr>
                <w:rFonts w:ascii="Times New Roman" w:eastAsia="Times New Roman" w:hAnsi="Times New Roman" w:cs="Times New Roman"/>
                <w:b/>
                <w:bCs/>
                <w:sz w:val="24"/>
                <w:szCs w:val="24"/>
              </w:rPr>
              <w:t>2015</w:t>
            </w:r>
          </w:p>
        </w:tc>
        <w:tc>
          <w:tcPr>
            <w:tcW w:w="1154" w:type="dxa"/>
            <w:gridSpan w:val="2"/>
            <w:tcBorders>
              <w:top w:val="nil"/>
              <w:left w:val="nil"/>
              <w:bottom w:val="single" w:sz="8" w:space="0" w:color="auto"/>
              <w:right w:val="nil"/>
            </w:tcBorders>
            <w:shd w:val="clear" w:color="auto" w:fill="auto"/>
            <w:noWrap/>
            <w:vAlign w:val="bottom"/>
            <w:hideMark/>
          </w:tcPr>
          <w:p w:rsidR="00AC0ADF" w:rsidRPr="00ED2513" w:rsidRDefault="00AC0ADF" w:rsidP="00AC0ADF">
            <w:pPr>
              <w:spacing w:after="0" w:line="240" w:lineRule="auto"/>
              <w:jc w:val="right"/>
              <w:rPr>
                <w:rFonts w:ascii="Times New Roman" w:eastAsia="Times New Roman" w:hAnsi="Times New Roman" w:cs="Times New Roman"/>
                <w:b/>
                <w:bCs/>
                <w:sz w:val="24"/>
                <w:szCs w:val="24"/>
              </w:rPr>
            </w:pPr>
            <w:r w:rsidRPr="00ED2513">
              <w:rPr>
                <w:rFonts w:ascii="Times New Roman" w:eastAsia="Times New Roman" w:hAnsi="Times New Roman" w:cs="Times New Roman"/>
                <w:b/>
                <w:bCs/>
                <w:sz w:val="24"/>
                <w:szCs w:val="24"/>
              </w:rPr>
              <w:t>2014</w:t>
            </w:r>
          </w:p>
        </w:tc>
        <w:tc>
          <w:tcPr>
            <w:tcW w:w="1238" w:type="dxa"/>
            <w:tcBorders>
              <w:top w:val="nil"/>
              <w:left w:val="nil"/>
              <w:bottom w:val="single" w:sz="8" w:space="0" w:color="auto"/>
              <w:right w:val="nil"/>
            </w:tcBorders>
            <w:shd w:val="clear" w:color="auto" w:fill="auto"/>
            <w:noWrap/>
            <w:vAlign w:val="bottom"/>
            <w:hideMark/>
          </w:tcPr>
          <w:p w:rsidR="00AC0ADF" w:rsidRPr="00ED2513" w:rsidRDefault="00AC0ADF" w:rsidP="00AC0ADF">
            <w:pPr>
              <w:spacing w:after="0" w:line="240" w:lineRule="auto"/>
              <w:jc w:val="right"/>
              <w:rPr>
                <w:rFonts w:ascii="Times New Roman" w:eastAsia="Times New Roman" w:hAnsi="Times New Roman" w:cs="Times New Roman"/>
                <w:b/>
                <w:bCs/>
                <w:sz w:val="24"/>
                <w:szCs w:val="24"/>
              </w:rPr>
            </w:pPr>
            <w:r w:rsidRPr="00ED2513">
              <w:rPr>
                <w:rFonts w:ascii="Times New Roman" w:eastAsia="Times New Roman" w:hAnsi="Times New Roman" w:cs="Times New Roman"/>
                <w:b/>
                <w:bCs/>
                <w:sz w:val="24"/>
                <w:szCs w:val="24"/>
              </w:rPr>
              <w:t>2013</w:t>
            </w:r>
          </w:p>
        </w:tc>
      </w:tr>
      <w:tr w:rsidR="00AC0ADF" w:rsidRPr="00ED2513" w:rsidTr="00AC0ADF">
        <w:trPr>
          <w:trHeight w:val="659"/>
        </w:trPr>
        <w:tc>
          <w:tcPr>
            <w:tcW w:w="2610" w:type="dxa"/>
            <w:tcBorders>
              <w:top w:val="nil"/>
              <w:left w:val="nil"/>
              <w:bottom w:val="nil"/>
              <w:right w:val="nil"/>
            </w:tcBorders>
            <w:shd w:val="clear" w:color="auto" w:fill="auto"/>
            <w:noWrap/>
            <w:vAlign w:val="bottom"/>
            <w:hideMark/>
          </w:tcPr>
          <w:p w:rsidR="00AC0ADF" w:rsidRPr="00ED2513" w:rsidRDefault="00AC0ADF" w:rsidP="00AC0ADF">
            <w:pPr>
              <w:spacing w:after="0" w:line="240" w:lineRule="auto"/>
              <w:rPr>
                <w:rFonts w:ascii="Times New Roman" w:eastAsia="Times New Roman" w:hAnsi="Times New Roman" w:cs="Times New Roman"/>
                <w:b/>
                <w:bCs/>
                <w:i/>
                <w:iCs/>
                <w:sz w:val="24"/>
                <w:szCs w:val="24"/>
              </w:rPr>
            </w:pPr>
            <w:r w:rsidRPr="00ED2513">
              <w:rPr>
                <w:rFonts w:ascii="Times New Roman" w:eastAsia="Times New Roman" w:hAnsi="Times New Roman" w:cs="Times New Roman"/>
                <w:b/>
                <w:bCs/>
                <w:i/>
                <w:iCs/>
                <w:sz w:val="24"/>
                <w:szCs w:val="24"/>
              </w:rPr>
              <w:t>Liquidity ratios</w:t>
            </w:r>
          </w:p>
        </w:tc>
        <w:tc>
          <w:tcPr>
            <w:tcW w:w="236" w:type="dxa"/>
            <w:gridSpan w:val="2"/>
            <w:tcBorders>
              <w:top w:val="nil"/>
              <w:left w:val="nil"/>
              <w:bottom w:val="nil"/>
              <w:right w:val="nil"/>
            </w:tcBorders>
            <w:shd w:val="clear" w:color="auto" w:fill="auto"/>
            <w:noWrap/>
            <w:vAlign w:val="bottom"/>
            <w:hideMark/>
          </w:tcPr>
          <w:p w:rsidR="00AC0ADF" w:rsidRPr="00ED2513" w:rsidRDefault="00AC0ADF" w:rsidP="00AC0ADF">
            <w:pPr>
              <w:spacing w:after="0" w:line="240" w:lineRule="auto"/>
              <w:rPr>
                <w:rFonts w:ascii="Times New Roman" w:eastAsia="Times New Roman" w:hAnsi="Times New Roman" w:cs="Times New Roman"/>
                <w:b/>
                <w:bCs/>
                <w:i/>
                <w:iCs/>
                <w:sz w:val="24"/>
                <w:szCs w:val="24"/>
              </w:rPr>
            </w:pPr>
          </w:p>
        </w:tc>
        <w:tc>
          <w:tcPr>
            <w:tcW w:w="1335" w:type="dxa"/>
            <w:gridSpan w:val="3"/>
            <w:tcBorders>
              <w:top w:val="nil"/>
              <w:left w:val="nil"/>
              <w:bottom w:val="nil"/>
              <w:right w:val="nil"/>
            </w:tcBorders>
            <w:shd w:val="clear" w:color="auto" w:fill="auto"/>
            <w:noWrap/>
            <w:vAlign w:val="bottom"/>
            <w:hideMark/>
          </w:tcPr>
          <w:p w:rsidR="00AC0ADF" w:rsidRPr="00ED2513" w:rsidRDefault="00AC0ADF" w:rsidP="00AC0ADF">
            <w:pPr>
              <w:spacing w:after="0" w:line="240" w:lineRule="auto"/>
              <w:rPr>
                <w:rFonts w:ascii="Times New Roman" w:eastAsia="Times New Roman" w:hAnsi="Times New Roman" w:cs="Times New Roman"/>
                <w:sz w:val="24"/>
                <w:szCs w:val="24"/>
              </w:rPr>
            </w:pPr>
          </w:p>
        </w:tc>
        <w:tc>
          <w:tcPr>
            <w:tcW w:w="1154" w:type="dxa"/>
            <w:gridSpan w:val="2"/>
            <w:tcBorders>
              <w:top w:val="nil"/>
              <w:left w:val="nil"/>
              <w:bottom w:val="nil"/>
              <w:right w:val="nil"/>
            </w:tcBorders>
            <w:shd w:val="clear" w:color="auto" w:fill="auto"/>
            <w:noWrap/>
            <w:vAlign w:val="bottom"/>
            <w:hideMark/>
          </w:tcPr>
          <w:p w:rsidR="00AC0ADF" w:rsidRPr="00ED2513" w:rsidRDefault="00AC0ADF" w:rsidP="00AC0ADF">
            <w:pPr>
              <w:spacing w:after="0" w:line="240" w:lineRule="auto"/>
              <w:rPr>
                <w:rFonts w:ascii="Times New Roman" w:eastAsia="Times New Roman" w:hAnsi="Times New Roman" w:cs="Times New Roman"/>
                <w:sz w:val="24"/>
                <w:szCs w:val="24"/>
              </w:rPr>
            </w:pPr>
          </w:p>
        </w:tc>
        <w:tc>
          <w:tcPr>
            <w:tcW w:w="1154" w:type="dxa"/>
            <w:gridSpan w:val="2"/>
            <w:tcBorders>
              <w:top w:val="nil"/>
              <w:left w:val="nil"/>
              <w:bottom w:val="nil"/>
              <w:right w:val="nil"/>
            </w:tcBorders>
            <w:shd w:val="clear" w:color="auto" w:fill="auto"/>
            <w:noWrap/>
            <w:vAlign w:val="bottom"/>
            <w:hideMark/>
          </w:tcPr>
          <w:p w:rsidR="00AC0ADF" w:rsidRPr="00ED2513" w:rsidRDefault="00AC0ADF" w:rsidP="00AC0ADF">
            <w:pPr>
              <w:spacing w:after="0" w:line="240" w:lineRule="auto"/>
              <w:rPr>
                <w:rFonts w:ascii="Times New Roman" w:eastAsia="Times New Roman" w:hAnsi="Times New Roman" w:cs="Times New Roman"/>
                <w:sz w:val="24"/>
                <w:szCs w:val="24"/>
              </w:rPr>
            </w:pPr>
          </w:p>
        </w:tc>
        <w:tc>
          <w:tcPr>
            <w:tcW w:w="1238" w:type="dxa"/>
            <w:tcBorders>
              <w:top w:val="nil"/>
              <w:left w:val="nil"/>
              <w:bottom w:val="nil"/>
              <w:right w:val="nil"/>
            </w:tcBorders>
            <w:shd w:val="clear" w:color="auto" w:fill="auto"/>
            <w:noWrap/>
            <w:vAlign w:val="bottom"/>
            <w:hideMark/>
          </w:tcPr>
          <w:p w:rsidR="00AC0ADF" w:rsidRPr="00ED2513" w:rsidRDefault="00AC0ADF" w:rsidP="00AC0ADF">
            <w:pPr>
              <w:spacing w:after="0" w:line="240" w:lineRule="auto"/>
              <w:rPr>
                <w:rFonts w:ascii="Times New Roman" w:eastAsia="Times New Roman" w:hAnsi="Times New Roman" w:cs="Times New Roman"/>
                <w:sz w:val="24"/>
                <w:szCs w:val="24"/>
              </w:rPr>
            </w:pPr>
          </w:p>
        </w:tc>
      </w:tr>
      <w:tr w:rsidR="00AC0ADF" w:rsidRPr="00ED2513" w:rsidTr="00AC0ADF">
        <w:trPr>
          <w:trHeight w:val="631"/>
        </w:trPr>
        <w:tc>
          <w:tcPr>
            <w:tcW w:w="2610" w:type="dxa"/>
            <w:tcBorders>
              <w:top w:val="nil"/>
              <w:left w:val="nil"/>
              <w:bottom w:val="nil"/>
              <w:right w:val="nil"/>
            </w:tcBorders>
            <w:shd w:val="clear" w:color="auto" w:fill="auto"/>
            <w:noWrap/>
            <w:vAlign w:val="bottom"/>
            <w:hideMark/>
          </w:tcPr>
          <w:p w:rsidR="00AC0ADF" w:rsidRPr="00ED2513" w:rsidRDefault="00AC0ADF" w:rsidP="00AC0ADF">
            <w:pPr>
              <w:spacing w:after="0" w:line="240" w:lineRule="auto"/>
              <w:rPr>
                <w:rFonts w:ascii="Times New Roman" w:eastAsia="Times New Roman" w:hAnsi="Times New Roman" w:cs="Times New Roman"/>
                <w:b/>
                <w:bCs/>
                <w:sz w:val="24"/>
                <w:szCs w:val="24"/>
              </w:rPr>
            </w:pPr>
            <w:r w:rsidRPr="00ED2513">
              <w:rPr>
                <w:rFonts w:ascii="Times New Roman" w:eastAsia="Times New Roman" w:hAnsi="Times New Roman" w:cs="Times New Roman"/>
                <w:b/>
                <w:bCs/>
                <w:sz w:val="24"/>
                <w:szCs w:val="24"/>
              </w:rPr>
              <w:t xml:space="preserve">  Current Ratio</w:t>
            </w:r>
          </w:p>
        </w:tc>
        <w:tc>
          <w:tcPr>
            <w:tcW w:w="236" w:type="dxa"/>
            <w:gridSpan w:val="2"/>
            <w:tcBorders>
              <w:top w:val="nil"/>
              <w:left w:val="nil"/>
              <w:bottom w:val="nil"/>
              <w:right w:val="nil"/>
            </w:tcBorders>
            <w:shd w:val="clear" w:color="auto" w:fill="auto"/>
            <w:noWrap/>
            <w:vAlign w:val="bottom"/>
            <w:hideMark/>
          </w:tcPr>
          <w:p w:rsidR="00AC0ADF" w:rsidRPr="00ED2513" w:rsidRDefault="00AC0ADF" w:rsidP="00AC0ADF">
            <w:pPr>
              <w:spacing w:after="0" w:line="240" w:lineRule="auto"/>
              <w:rPr>
                <w:rFonts w:ascii="Times New Roman" w:eastAsia="Times New Roman" w:hAnsi="Times New Roman" w:cs="Times New Roman"/>
                <w:b/>
                <w:bCs/>
                <w:sz w:val="24"/>
                <w:szCs w:val="24"/>
              </w:rPr>
            </w:pPr>
          </w:p>
        </w:tc>
        <w:tc>
          <w:tcPr>
            <w:tcW w:w="1335" w:type="dxa"/>
            <w:gridSpan w:val="3"/>
            <w:tcBorders>
              <w:top w:val="nil"/>
              <w:left w:val="nil"/>
              <w:bottom w:val="nil"/>
              <w:right w:val="nil"/>
            </w:tcBorders>
            <w:shd w:val="clear" w:color="auto" w:fill="auto"/>
            <w:noWrap/>
            <w:vAlign w:val="bottom"/>
            <w:hideMark/>
          </w:tcPr>
          <w:p w:rsidR="00AC0ADF" w:rsidRPr="00ED2513" w:rsidRDefault="00AC0ADF" w:rsidP="00AC0ADF">
            <w:pPr>
              <w:spacing w:after="0" w:line="240" w:lineRule="auto"/>
              <w:jc w:val="right"/>
              <w:rPr>
                <w:rFonts w:ascii="Times New Roman" w:eastAsia="Times New Roman" w:hAnsi="Times New Roman" w:cs="Times New Roman"/>
                <w:b/>
                <w:bCs/>
                <w:sz w:val="24"/>
                <w:szCs w:val="24"/>
              </w:rPr>
            </w:pPr>
            <w:r w:rsidRPr="00ED2513">
              <w:rPr>
                <w:rFonts w:ascii="Times New Roman" w:eastAsia="Times New Roman" w:hAnsi="Times New Roman" w:cs="Times New Roman"/>
                <w:b/>
                <w:bCs/>
                <w:sz w:val="24"/>
                <w:szCs w:val="24"/>
              </w:rPr>
              <w:t>1.28</w:t>
            </w:r>
          </w:p>
        </w:tc>
        <w:tc>
          <w:tcPr>
            <w:tcW w:w="1154" w:type="dxa"/>
            <w:gridSpan w:val="2"/>
            <w:tcBorders>
              <w:top w:val="nil"/>
              <w:left w:val="nil"/>
              <w:bottom w:val="nil"/>
              <w:right w:val="nil"/>
            </w:tcBorders>
            <w:shd w:val="clear" w:color="auto" w:fill="auto"/>
            <w:noWrap/>
            <w:vAlign w:val="bottom"/>
            <w:hideMark/>
          </w:tcPr>
          <w:p w:rsidR="00AC0ADF" w:rsidRPr="00ED2513" w:rsidRDefault="00AC0ADF" w:rsidP="00AC0ADF">
            <w:pPr>
              <w:spacing w:after="0" w:line="240" w:lineRule="auto"/>
              <w:jc w:val="right"/>
              <w:rPr>
                <w:rFonts w:ascii="Times New Roman" w:eastAsia="Times New Roman" w:hAnsi="Times New Roman" w:cs="Times New Roman"/>
                <w:b/>
                <w:bCs/>
                <w:sz w:val="24"/>
                <w:szCs w:val="24"/>
              </w:rPr>
            </w:pPr>
            <w:r w:rsidRPr="00ED2513">
              <w:rPr>
                <w:rFonts w:ascii="Times New Roman" w:eastAsia="Times New Roman" w:hAnsi="Times New Roman" w:cs="Times New Roman"/>
                <w:b/>
                <w:bCs/>
                <w:sz w:val="24"/>
                <w:szCs w:val="24"/>
              </w:rPr>
              <w:t>1.24</w:t>
            </w:r>
          </w:p>
        </w:tc>
        <w:tc>
          <w:tcPr>
            <w:tcW w:w="1154" w:type="dxa"/>
            <w:gridSpan w:val="2"/>
            <w:tcBorders>
              <w:top w:val="nil"/>
              <w:left w:val="nil"/>
              <w:bottom w:val="nil"/>
              <w:right w:val="nil"/>
            </w:tcBorders>
            <w:shd w:val="clear" w:color="auto" w:fill="auto"/>
            <w:noWrap/>
            <w:vAlign w:val="bottom"/>
            <w:hideMark/>
          </w:tcPr>
          <w:p w:rsidR="00AC0ADF" w:rsidRPr="00ED2513" w:rsidRDefault="00AC0ADF" w:rsidP="00AC0ADF">
            <w:pPr>
              <w:spacing w:after="0" w:line="240" w:lineRule="auto"/>
              <w:jc w:val="right"/>
              <w:rPr>
                <w:rFonts w:ascii="Times New Roman" w:eastAsia="Times New Roman" w:hAnsi="Times New Roman" w:cs="Times New Roman"/>
                <w:b/>
                <w:bCs/>
                <w:sz w:val="24"/>
                <w:szCs w:val="24"/>
              </w:rPr>
            </w:pPr>
            <w:r w:rsidRPr="00ED2513">
              <w:rPr>
                <w:rFonts w:ascii="Times New Roman" w:eastAsia="Times New Roman" w:hAnsi="Times New Roman" w:cs="Times New Roman"/>
                <w:b/>
                <w:bCs/>
                <w:sz w:val="24"/>
                <w:szCs w:val="24"/>
              </w:rPr>
              <w:t>1.02</w:t>
            </w:r>
          </w:p>
        </w:tc>
        <w:tc>
          <w:tcPr>
            <w:tcW w:w="1238" w:type="dxa"/>
            <w:tcBorders>
              <w:top w:val="nil"/>
              <w:left w:val="nil"/>
              <w:bottom w:val="nil"/>
              <w:right w:val="nil"/>
            </w:tcBorders>
            <w:shd w:val="clear" w:color="auto" w:fill="auto"/>
            <w:noWrap/>
            <w:vAlign w:val="bottom"/>
            <w:hideMark/>
          </w:tcPr>
          <w:p w:rsidR="00AC0ADF" w:rsidRPr="00ED2513" w:rsidRDefault="00AC0ADF" w:rsidP="00AC0ADF">
            <w:pPr>
              <w:spacing w:after="0" w:line="240" w:lineRule="auto"/>
              <w:jc w:val="right"/>
              <w:rPr>
                <w:rFonts w:ascii="Times New Roman" w:eastAsia="Times New Roman" w:hAnsi="Times New Roman" w:cs="Times New Roman"/>
                <w:b/>
                <w:bCs/>
                <w:sz w:val="24"/>
                <w:szCs w:val="24"/>
              </w:rPr>
            </w:pPr>
            <w:r w:rsidRPr="00ED2513">
              <w:rPr>
                <w:rFonts w:ascii="Times New Roman" w:eastAsia="Times New Roman" w:hAnsi="Times New Roman" w:cs="Times New Roman"/>
                <w:b/>
                <w:bCs/>
                <w:sz w:val="24"/>
                <w:szCs w:val="24"/>
              </w:rPr>
              <w:t>1.13</w:t>
            </w:r>
          </w:p>
        </w:tc>
      </w:tr>
      <w:tr w:rsidR="00AC0ADF" w:rsidRPr="00ED2513" w:rsidTr="00AC0ADF">
        <w:trPr>
          <w:trHeight w:val="631"/>
        </w:trPr>
        <w:tc>
          <w:tcPr>
            <w:tcW w:w="2610" w:type="dxa"/>
            <w:tcBorders>
              <w:top w:val="nil"/>
              <w:left w:val="nil"/>
              <w:bottom w:val="nil"/>
              <w:right w:val="nil"/>
            </w:tcBorders>
            <w:shd w:val="clear" w:color="auto" w:fill="auto"/>
            <w:noWrap/>
            <w:vAlign w:val="bottom"/>
            <w:hideMark/>
          </w:tcPr>
          <w:p w:rsidR="00AC0ADF" w:rsidRPr="00ED2513" w:rsidRDefault="00AC0ADF" w:rsidP="00AC0ADF">
            <w:pPr>
              <w:spacing w:after="0" w:line="240" w:lineRule="auto"/>
              <w:rPr>
                <w:rFonts w:ascii="Times New Roman" w:eastAsia="Times New Roman" w:hAnsi="Times New Roman" w:cs="Times New Roman"/>
                <w:b/>
                <w:bCs/>
                <w:sz w:val="24"/>
                <w:szCs w:val="24"/>
              </w:rPr>
            </w:pPr>
            <w:r w:rsidRPr="00ED2513">
              <w:rPr>
                <w:rFonts w:ascii="Times New Roman" w:eastAsia="Times New Roman" w:hAnsi="Times New Roman" w:cs="Times New Roman"/>
                <w:b/>
                <w:bCs/>
                <w:sz w:val="24"/>
                <w:szCs w:val="24"/>
              </w:rPr>
              <w:t xml:space="preserve">  Quick Ratio</w:t>
            </w:r>
          </w:p>
        </w:tc>
        <w:tc>
          <w:tcPr>
            <w:tcW w:w="236" w:type="dxa"/>
            <w:gridSpan w:val="2"/>
            <w:tcBorders>
              <w:top w:val="nil"/>
              <w:left w:val="nil"/>
              <w:bottom w:val="nil"/>
              <w:right w:val="nil"/>
            </w:tcBorders>
            <w:shd w:val="clear" w:color="auto" w:fill="auto"/>
            <w:noWrap/>
            <w:vAlign w:val="bottom"/>
            <w:hideMark/>
          </w:tcPr>
          <w:p w:rsidR="00AC0ADF" w:rsidRPr="00ED2513" w:rsidRDefault="00AC0ADF" w:rsidP="00AC0ADF">
            <w:pPr>
              <w:spacing w:after="0" w:line="240" w:lineRule="auto"/>
              <w:rPr>
                <w:rFonts w:ascii="Times New Roman" w:eastAsia="Times New Roman" w:hAnsi="Times New Roman" w:cs="Times New Roman"/>
                <w:b/>
                <w:bCs/>
                <w:sz w:val="24"/>
                <w:szCs w:val="24"/>
              </w:rPr>
            </w:pPr>
          </w:p>
        </w:tc>
        <w:tc>
          <w:tcPr>
            <w:tcW w:w="1335" w:type="dxa"/>
            <w:gridSpan w:val="3"/>
            <w:tcBorders>
              <w:top w:val="nil"/>
              <w:left w:val="nil"/>
              <w:bottom w:val="nil"/>
              <w:right w:val="nil"/>
            </w:tcBorders>
            <w:shd w:val="clear" w:color="auto" w:fill="auto"/>
            <w:noWrap/>
            <w:vAlign w:val="bottom"/>
            <w:hideMark/>
          </w:tcPr>
          <w:p w:rsidR="00AC0ADF" w:rsidRPr="00ED2513" w:rsidRDefault="00AC0ADF" w:rsidP="00AC0ADF">
            <w:pPr>
              <w:spacing w:after="0" w:line="240" w:lineRule="auto"/>
              <w:jc w:val="right"/>
              <w:rPr>
                <w:rFonts w:ascii="Times New Roman" w:eastAsia="Times New Roman" w:hAnsi="Times New Roman" w:cs="Times New Roman"/>
                <w:b/>
                <w:bCs/>
                <w:sz w:val="24"/>
                <w:szCs w:val="24"/>
              </w:rPr>
            </w:pPr>
            <w:r w:rsidRPr="00ED2513">
              <w:rPr>
                <w:rFonts w:ascii="Times New Roman" w:eastAsia="Times New Roman" w:hAnsi="Times New Roman" w:cs="Times New Roman"/>
                <w:b/>
                <w:bCs/>
                <w:sz w:val="24"/>
                <w:szCs w:val="24"/>
              </w:rPr>
              <w:t>0.84</w:t>
            </w:r>
          </w:p>
        </w:tc>
        <w:tc>
          <w:tcPr>
            <w:tcW w:w="1154" w:type="dxa"/>
            <w:gridSpan w:val="2"/>
            <w:tcBorders>
              <w:top w:val="nil"/>
              <w:left w:val="nil"/>
              <w:bottom w:val="nil"/>
              <w:right w:val="nil"/>
            </w:tcBorders>
            <w:shd w:val="clear" w:color="auto" w:fill="auto"/>
            <w:noWrap/>
            <w:vAlign w:val="bottom"/>
            <w:hideMark/>
          </w:tcPr>
          <w:p w:rsidR="00AC0ADF" w:rsidRPr="00ED2513" w:rsidRDefault="00AC0ADF" w:rsidP="00AC0ADF">
            <w:pPr>
              <w:spacing w:after="0" w:line="240" w:lineRule="auto"/>
              <w:jc w:val="right"/>
              <w:rPr>
                <w:rFonts w:ascii="Times New Roman" w:eastAsia="Times New Roman" w:hAnsi="Times New Roman" w:cs="Times New Roman"/>
                <w:b/>
                <w:bCs/>
                <w:sz w:val="24"/>
                <w:szCs w:val="24"/>
              </w:rPr>
            </w:pPr>
            <w:r w:rsidRPr="00ED2513">
              <w:rPr>
                <w:rFonts w:ascii="Times New Roman" w:eastAsia="Times New Roman" w:hAnsi="Times New Roman" w:cs="Times New Roman"/>
                <w:b/>
                <w:bCs/>
                <w:sz w:val="24"/>
                <w:szCs w:val="24"/>
              </w:rPr>
              <w:t>0.74</w:t>
            </w:r>
          </w:p>
        </w:tc>
        <w:tc>
          <w:tcPr>
            <w:tcW w:w="1154" w:type="dxa"/>
            <w:gridSpan w:val="2"/>
            <w:tcBorders>
              <w:top w:val="nil"/>
              <w:left w:val="nil"/>
              <w:bottom w:val="nil"/>
              <w:right w:val="nil"/>
            </w:tcBorders>
            <w:shd w:val="clear" w:color="auto" w:fill="auto"/>
            <w:noWrap/>
            <w:vAlign w:val="bottom"/>
            <w:hideMark/>
          </w:tcPr>
          <w:p w:rsidR="00AC0ADF" w:rsidRPr="00ED2513" w:rsidRDefault="00AC0ADF" w:rsidP="00AC0ADF">
            <w:pPr>
              <w:spacing w:after="0" w:line="240" w:lineRule="auto"/>
              <w:jc w:val="right"/>
              <w:rPr>
                <w:rFonts w:ascii="Times New Roman" w:eastAsia="Times New Roman" w:hAnsi="Times New Roman" w:cs="Times New Roman"/>
                <w:b/>
                <w:bCs/>
                <w:sz w:val="24"/>
                <w:szCs w:val="24"/>
              </w:rPr>
            </w:pPr>
            <w:r w:rsidRPr="00ED2513">
              <w:rPr>
                <w:rFonts w:ascii="Times New Roman" w:eastAsia="Times New Roman" w:hAnsi="Times New Roman" w:cs="Times New Roman"/>
                <w:b/>
                <w:bCs/>
                <w:sz w:val="24"/>
                <w:szCs w:val="24"/>
              </w:rPr>
              <w:t>0.67</w:t>
            </w:r>
          </w:p>
        </w:tc>
        <w:tc>
          <w:tcPr>
            <w:tcW w:w="1238" w:type="dxa"/>
            <w:tcBorders>
              <w:top w:val="nil"/>
              <w:left w:val="nil"/>
              <w:bottom w:val="nil"/>
              <w:right w:val="nil"/>
            </w:tcBorders>
            <w:shd w:val="clear" w:color="auto" w:fill="auto"/>
            <w:noWrap/>
            <w:vAlign w:val="bottom"/>
            <w:hideMark/>
          </w:tcPr>
          <w:p w:rsidR="00AC0ADF" w:rsidRPr="00ED2513" w:rsidRDefault="00AC0ADF" w:rsidP="00AC0ADF">
            <w:pPr>
              <w:spacing w:after="0" w:line="240" w:lineRule="auto"/>
              <w:jc w:val="right"/>
              <w:rPr>
                <w:rFonts w:ascii="Times New Roman" w:eastAsia="Times New Roman" w:hAnsi="Times New Roman" w:cs="Times New Roman"/>
                <w:b/>
                <w:bCs/>
                <w:sz w:val="24"/>
                <w:szCs w:val="24"/>
              </w:rPr>
            </w:pPr>
            <w:r w:rsidRPr="00ED2513">
              <w:rPr>
                <w:rFonts w:ascii="Times New Roman" w:eastAsia="Times New Roman" w:hAnsi="Times New Roman" w:cs="Times New Roman"/>
                <w:b/>
                <w:bCs/>
                <w:sz w:val="24"/>
                <w:szCs w:val="24"/>
              </w:rPr>
              <w:t>0.73</w:t>
            </w:r>
          </w:p>
        </w:tc>
      </w:tr>
      <w:tr w:rsidR="00AC0ADF" w:rsidRPr="007D2985" w:rsidTr="00AC0ADF">
        <w:trPr>
          <w:gridAfter w:val="2"/>
          <w:wAfter w:w="2324" w:type="dxa"/>
          <w:trHeight w:val="549"/>
        </w:trPr>
        <w:tc>
          <w:tcPr>
            <w:tcW w:w="2751" w:type="dxa"/>
            <w:gridSpan w:val="2"/>
            <w:tcBorders>
              <w:top w:val="nil"/>
              <w:left w:val="nil"/>
              <w:bottom w:val="nil"/>
              <w:right w:val="nil"/>
            </w:tcBorders>
            <w:shd w:val="clear" w:color="auto" w:fill="auto"/>
            <w:noWrap/>
            <w:vAlign w:val="bottom"/>
          </w:tcPr>
          <w:p w:rsidR="00AC0ADF" w:rsidRPr="007D2985" w:rsidRDefault="00AC0ADF" w:rsidP="00AC0ADF">
            <w:pPr>
              <w:spacing w:after="0" w:line="240" w:lineRule="auto"/>
              <w:rPr>
                <w:rFonts w:ascii="Times New Roman" w:eastAsia="Times New Roman" w:hAnsi="Times New Roman" w:cs="Times New Roman"/>
                <w:b/>
                <w:bCs/>
                <w:sz w:val="24"/>
                <w:szCs w:val="24"/>
              </w:rPr>
            </w:pPr>
          </w:p>
        </w:tc>
        <w:tc>
          <w:tcPr>
            <w:tcW w:w="236" w:type="dxa"/>
            <w:gridSpan w:val="2"/>
            <w:tcBorders>
              <w:top w:val="nil"/>
              <w:left w:val="nil"/>
              <w:bottom w:val="nil"/>
              <w:right w:val="nil"/>
            </w:tcBorders>
            <w:shd w:val="clear" w:color="auto" w:fill="auto"/>
            <w:noWrap/>
            <w:vAlign w:val="bottom"/>
          </w:tcPr>
          <w:p w:rsidR="00AC0ADF" w:rsidRPr="007D2985" w:rsidRDefault="00AC0ADF" w:rsidP="00AC0ADF">
            <w:pPr>
              <w:spacing w:after="0" w:line="240" w:lineRule="auto"/>
              <w:jc w:val="right"/>
              <w:rPr>
                <w:rFonts w:ascii="Times New Roman" w:eastAsia="Times New Roman" w:hAnsi="Times New Roman" w:cs="Times New Roman"/>
                <w:b/>
                <w:bCs/>
                <w:sz w:val="24"/>
                <w:szCs w:val="24"/>
              </w:rPr>
            </w:pPr>
          </w:p>
        </w:tc>
        <w:tc>
          <w:tcPr>
            <w:tcW w:w="1090" w:type="dxa"/>
            <w:tcBorders>
              <w:top w:val="nil"/>
              <w:left w:val="nil"/>
              <w:bottom w:val="nil"/>
              <w:right w:val="nil"/>
            </w:tcBorders>
            <w:shd w:val="clear" w:color="auto" w:fill="auto"/>
            <w:noWrap/>
            <w:vAlign w:val="bottom"/>
          </w:tcPr>
          <w:p w:rsidR="00AC0ADF" w:rsidRPr="007D2985" w:rsidRDefault="00AC0ADF" w:rsidP="00AC0ADF">
            <w:pPr>
              <w:spacing w:after="0" w:line="240" w:lineRule="auto"/>
              <w:jc w:val="right"/>
              <w:rPr>
                <w:rFonts w:ascii="Times New Roman" w:eastAsia="Times New Roman" w:hAnsi="Times New Roman" w:cs="Times New Roman"/>
                <w:b/>
                <w:bCs/>
                <w:sz w:val="24"/>
                <w:szCs w:val="24"/>
              </w:rPr>
            </w:pPr>
          </w:p>
        </w:tc>
        <w:tc>
          <w:tcPr>
            <w:tcW w:w="1090" w:type="dxa"/>
            <w:gridSpan w:val="2"/>
            <w:tcBorders>
              <w:top w:val="nil"/>
              <w:left w:val="nil"/>
              <w:bottom w:val="nil"/>
              <w:right w:val="nil"/>
            </w:tcBorders>
            <w:shd w:val="clear" w:color="auto" w:fill="auto"/>
            <w:noWrap/>
            <w:vAlign w:val="bottom"/>
          </w:tcPr>
          <w:p w:rsidR="00AC0ADF" w:rsidRPr="007D2985" w:rsidRDefault="00AC0ADF" w:rsidP="00AC0ADF">
            <w:pPr>
              <w:spacing w:after="0" w:line="240" w:lineRule="auto"/>
              <w:jc w:val="right"/>
              <w:rPr>
                <w:rFonts w:ascii="Times New Roman" w:eastAsia="Times New Roman" w:hAnsi="Times New Roman" w:cs="Times New Roman"/>
                <w:b/>
                <w:bCs/>
                <w:sz w:val="24"/>
                <w:szCs w:val="24"/>
              </w:rPr>
            </w:pPr>
          </w:p>
        </w:tc>
        <w:tc>
          <w:tcPr>
            <w:tcW w:w="236" w:type="dxa"/>
            <w:gridSpan w:val="2"/>
            <w:tcBorders>
              <w:top w:val="nil"/>
              <w:left w:val="nil"/>
              <w:bottom w:val="nil"/>
              <w:right w:val="nil"/>
            </w:tcBorders>
            <w:shd w:val="clear" w:color="auto" w:fill="auto"/>
            <w:noWrap/>
            <w:vAlign w:val="bottom"/>
          </w:tcPr>
          <w:p w:rsidR="00AC0ADF" w:rsidRPr="007D2985" w:rsidRDefault="00AC0ADF" w:rsidP="00AC0ADF">
            <w:pPr>
              <w:spacing w:after="0" w:line="240" w:lineRule="auto"/>
              <w:jc w:val="right"/>
              <w:rPr>
                <w:rFonts w:ascii="Times New Roman" w:eastAsia="Times New Roman" w:hAnsi="Times New Roman" w:cs="Times New Roman"/>
                <w:b/>
                <w:bCs/>
                <w:sz w:val="24"/>
                <w:szCs w:val="24"/>
              </w:rPr>
            </w:pPr>
          </w:p>
        </w:tc>
      </w:tr>
    </w:tbl>
    <w:p w:rsidR="00ED2513" w:rsidRPr="00831022" w:rsidRDefault="006E1BA5" w:rsidP="006E1BA5">
      <w:pPr>
        <w:shd w:val="clear" w:color="auto" w:fill="FFFFFF"/>
        <w:spacing w:before="100" w:beforeAutospacing="1" w:after="100" w:afterAutospacing="1" w:line="480" w:lineRule="auto"/>
        <w:ind w:firstLine="720"/>
        <w:rPr>
          <w:rFonts w:ascii="Times New Roman" w:hAnsi="Times New Roman" w:cs="Times New Roman"/>
          <w:color w:val="000000"/>
          <w:sz w:val="24"/>
          <w:szCs w:val="24"/>
          <w:shd w:val="clear" w:color="auto" w:fill="FFFFFF"/>
        </w:rPr>
      </w:pPr>
      <w:r w:rsidRPr="00831022">
        <w:rPr>
          <w:rFonts w:ascii="Times New Roman" w:hAnsi="Times New Roman" w:cs="Times New Roman"/>
          <w:color w:val="000000"/>
          <w:sz w:val="24"/>
          <w:szCs w:val="24"/>
          <w:shd w:val="clear" w:color="auto" w:fill="FFFFFF"/>
        </w:rPr>
        <w:t xml:space="preserve">In </w:t>
      </w:r>
      <w:r w:rsidR="004976DD" w:rsidRPr="00831022">
        <w:rPr>
          <w:rFonts w:ascii="Times New Roman" w:hAnsi="Times New Roman" w:cs="Times New Roman"/>
          <w:color w:val="000000"/>
          <w:sz w:val="24"/>
          <w:szCs w:val="24"/>
          <w:shd w:val="clear" w:color="auto" w:fill="FFFFFF"/>
        </w:rPr>
        <w:t>previous</w:t>
      </w:r>
      <w:r w:rsidRPr="00831022">
        <w:rPr>
          <w:rFonts w:ascii="Times New Roman" w:hAnsi="Times New Roman" w:cs="Times New Roman"/>
          <w:color w:val="000000"/>
          <w:sz w:val="24"/>
          <w:szCs w:val="24"/>
          <w:shd w:val="clear" w:color="auto" w:fill="FFFFFF"/>
        </w:rPr>
        <w:t xml:space="preserve"> years</w:t>
      </w:r>
      <w:r w:rsidR="004976DD" w:rsidRPr="00831022">
        <w:rPr>
          <w:rFonts w:ascii="Times New Roman" w:hAnsi="Times New Roman" w:cs="Times New Roman"/>
          <w:color w:val="000000"/>
          <w:sz w:val="24"/>
          <w:szCs w:val="24"/>
          <w:shd w:val="clear" w:color="auto" w:fill="FFFFFF"/>
        </w:rPr>
        <w:t xml:space="preserve"> 2004-2010</w:t>
      </w:r>
      <w:r w:rsidRPr="00831022">
        <w:rPr>
          <w:rFonts w:ascii="Times New Roman" w:hAnsi="Times New Roman" w:cs="Times New Roman"/>
          <w:color w:val="000000"/>
          <w:sz w:val="24"/>
          <w:szCs w:val="24"/>
          <w:shd w:val="clear" w:color="auto" w:fill="FFFFFF"/>
        </w:rPr>
        <w:t xml:space="preserve">, the company </w:t>
      </w:r>
      <w:r w:rsidR="004976DD" w:rsidRPr="00831022">
        <w:rPr>
          <w:rFonts w:ascii="Times New Roman" w:hAnsi="Times New Roman" w:cs="Times New Roman"/>
          <w:color w:val="000000"/>
          <w:sz w:val="24"/>
          <w:szCs w:val="24"/>
          <w:shd w:val="clear" w:color="auto" w:fill="FFFFFF"/>
        </w:rPr>
        <w:t xml:space="preserve">had a growth rate of about </w:t>
      </w:r>
      <w:r w:rsidRPr="00831022">
        <w:rPr>
          <w:rFonts w:ascii="Times New Roman" w:hAnsi="Times New Roman" w:cs="Times New Roman"/>
          <w:color w:val="000000"/>
          <w:sz w:val="24"/>
          <w:szCs w:val="24"/>
          <w:shd w:val="clear" w:color="auto" w:fill="FFFFFF"/>
        </w:rPr>
        <w:t>5%</w:t>
      </w:r>
      <w:r w:rsidR="004976DD" w:rsidRPr="00831022">
        <w:rPr>
          <w:rFonts w:ascii="Times New Roman" w:hAnsi="Times New Roman" w:cs="Times New Roman"/>
          <w:color w:val="000000"/>
          <w:sz w:val="24"/>
          <w:szCs w:val="24"/>
          <w:shd w:val="clear" w:color="auto" w:fill="FFFFFF"/>
        </w:rPr>
        <w:t xml:space="preserve"> (Hardin, 2014)</w:t>
      </w:r>
      <w:r w:rsidRPr="00831022">
        <w:rPr>
          <w:rFonts w:ascii="Times New Roman" w:hAnsi="Times New Roman" w:cs="Times New Roman"/>
          <w:color w:val="000000"/>
          <w:sz w:val="24"/>
          <w:szCs w:val="24"/>
          <w:shd w:val="clear" w:color="auto" w:fill="FFFFFF"/>
        </w:rPr>
        <w:t xml:space="preserve">. </w:t>
      </w:r>
      <w:r w:rsidR="004976DD" w:rsidRPr="00831022">
        <w:rPr>
          <w:rFonts w:ascii="Times New Roman" w:hAnsi="Times New Roman" w:cs="Times New Roman"/>
          <w:color w:val="000000"/>
          <w:sz w:val="24"/>
          <w:szCs w:val="24"/>
          <w:shd w:val="clear" w:color="auto" w:fill="FFFFFF"/>
        </w:rPr>
        <w:t xml:space="preserve">However, in the last 4 </w:t>
      </w:r>
      <w:r w:rsidR="004976DD" w:rsidRPr="00831022">
        <w:rPr>
          <w:rFonts w:ascii="Times New Roman" w:hAnsi="Times New Roman" w:cs="Times New Roman"/>
          <w:noProof/>
          <w:color w:val="000000"/>
          <w:sz w:val="24"/>
          <w:szCs w:val="24"/>
          <w:shd w:val="clear" w:color="auto" w:fill="FFFFFF"/>
        </w:rPr>
        <w:t>year</w:t>
      </w:r>
      <w:r w:rsidR="009C24AD" w:rsidRPr="00831022">
        <w:rPr>
          <w:rFonts w:ascii="Times New Roman" w:hAnsi="Times New Roman" w:cs="Times New Roman"/>
          <w:noProof/>
          <w:color w:val="000000"/>
          <w:sz w:val="24"/>
          <w:szCs w:val="24"/>
          <w:shd w:val="clear" w:color="auto" w:fill="FFFFFF"/>
        </w:rPr>
        <w:t>,</w:t>
      </w:r>
      <w:r w:rsidR="004976DD" w:rsidRPr="00831022">
        <w:rPr>
          <w:rFonts w:ascii="Times New Roman" w:hAnsi="Times New Roman" w:cs="Times New Roman"/>
          <w:color w:val="000000"/>
          <w:sz w:val="24"/>
          <w:szCs w:val="24"/>
          <w:shd w:val="clear" w:color="auto" w:fill="FFFFFF"/>
        </w:rPr>
        <w:t xml:space="preserve"> there has </w:t>
      </w:r>
      <w:r w:rsidR="004976DD" w:rsidRPr="00831022">
        <w:rPr>
          <w:rFonts w:ascii="Times New Roman" w:hAnsi="Times New Roman" w:cs="Times New Roman"/>
          <w:noProof/>
          <w:color w:val="000000"/>
          <w:sz w:val="24"/>
          <w:szCs w:val="24"/>
          <w:shd w:val="clear" w:color="auto" w:fill="FFFFFF"/>
        </w:rPr>
        <w:t>be</w:t>
      </w:r>
      <w:r w:rsidR="009C24AD" w:rsidRPr="00831022">
        <w:rPr>
          <w:rFonts w:ascii="Times New Roman" w:hAnsi="Times New Roman" w:cs="Times New Roman"/>
          <w:noProof/>
          <w:color w:val="000000"/>
          <w:sz w:val="24"/>
          <w:szCs w:val="24"/>
          <w:shd w:val="clear" w:color="auto" w:fill="FFFFFF"/>
        </w:rPr>
        <w:t>en</w:t>
      </w:r>
      <w:r w:rsidR="004976DD" w:rsidRPr="00831022">
        <w:rPr>
          <w:rFonts w:ascii="Times New Roman" w:hAnsi="Times New Roman" w:cs="Times New Roman"/>
          <w:color w:val="000000"/>
          <w:sz w:val="24"/>
          <w:szCs w:val="24"/>
          <w:shd w:val="clear" w:color="auto" w:fill="FFFFFF"/>
        </w:rPr>
        <w:t xml:space="preserve"> a decline of 10% in revenue, 15.7% in net operating income with a congruent increase of 58.3% in interest expense</w:t>
      </w:r>
      <w:r w:rsidRPr="00831022">
        <w:rPr>
          <w:rFonts w:ascii="Times New Roman" w:hAnsi="Times New Roman" w:cs="Times New Roman"/>
          <w:color w:val="000000"/>
          <w:sz w:val="24"/>
          <w:szCs w:val="24"/>
          <w:shd w:val="clear" w:color="auto" w:fill="FFFFFF"/>
        </w:rPr>
        <w:t>. The Company has a d</w:t>
      </w:r>
      <w:r w:rsidR="00ED2513" w:rsidRPr="00831022">
        <w:rPr>
          <w:rFonts w:ascii="Times New Roman" w:hAnsi="Times New Roman" w:cs="Times New Roman"/>
          <w:color w:val="000000"/>
          <w:sz w:val="24"/>
          <w:szCs w:val="24"/>
          <w:shd w:val="clear" w:color="auto" w:fill="FFFFFF"/>
        </w:rPr>
        <w:t>ebt to total capital ratio of 73</w:t>
      </w:r>
      <w:r w:rsidRPr="00831022">
        <w:rPr>
          <w:rFonts w:ascii="Times New Roman" w:hAnsi="Times New Roman" w:cs="Times New Roman"/>
          <w:color w:val="000000"/>
          <w:sz w:val="24"/>
          <w:szCs w:val="24"/>
          <w:shd w:val="clear" w:color="auto" w:fill="FFFFFF"/>
        </w:rPr>
        <w:t>% </w:t>
      </w:r>
      <w:r w:rsidR="00ED2513" w:rsidRPr="00831022">
        <w:rPr>
          <w:rFonts w:ascii="Times New Roman" w:hAnsi="Times New Roman" w:cs="Times New Roman"/>
          <w:color w:val="000000"/>
          <w:sz w:val="24"/>
          <w:szCs w:val="24"/>
          <w:shd w:val="clear" w:color="auto" w:fill="FFFFFF"/>
        </w:rPr>
        <w:t>this is</w:t>
      </w:r>
      <w:r w:rsidRPr="00831022">
        <w:rPr>
          <w:rFonts w:ascii="Times New Roman" w:hAnsi="Times New Roman" w:cs="Times New Roman"/>
          <w:color w:val="000000"/>
          <w:sz w:val="24"/>
          <w:szCs w:val="24"/>
          <w:shd w:val="clear" w:color="auto" w:fill="FFFFFF"/>
        </w:rPr>
        <w:t xml:space="preserve"> high when compared</w:t>
      </w:r>
      <w:r w:rsidR="00ED2513" w:rsidRPr="00831022">
        <w:rPr>
          <w:rFonts w:ascii="Times New Roman" w:hAnsi="Times New Roman" w:cs="Times New Roman"/>
          <w:color w:val="000000"/>
          <w:sz w:val="24"/>
          <w:szCs w:val="24"/>
          <w:shd w:val="clear" w:color="auto" w:fill="FFFFFF"/>
        </w:rPr>
        <w:t xml:space="preserve"> to</w:t>
      </w:r>
      <w:r w:rsidRPr="00831022">
        <w:rPr>
          <w:rFonts w:ascii="Times New Roman" w:hAnsi="Times New Roman" w:cs="Times New Roman"/>
          <w:color w:val="000000"/>
          <w:sz w:val="24"/>
          <w:szCs w:val="24"/>
          <w:shd w:val="clear" w:color="auto" w:fill="FFFFFF"/>
        </w:rPr>
        <w:t xml:space="preserve"> </w:t>
      </w:r>
      <w:r w:rsidR="00ED2513" w:rsidRPr="00831022">
        <w:rPr>
          <w:rFonts w:ascii="Times New Roman" w:hAnsi="Times New Roman" w:cs="Times New Roman"/>
          <w:color w:val="000000"/>
          <w:sz w:val="24"/>
          <w:szCs w:val="24"/>
          <w:shd w:val="clear" w:color="auto" w:fill="FFFFFF"/>
        </w:rPr>
        <w:t>industry averages</w:t>
      </w:r>
      <w:r w:rsidRPr="00831022">
        <w:rPr>
          <w:rFonts w:ascii="Times New Roman" w:hAnsi="Times New Roman" w:cs="Times New Roman"/>
          <w:color w:val="000000"/>
          <w:sz w:val="24"/>
          <w:szCs w:val="24"/>
          <w:shd w:val="clear" w:color="auto" w:fill="FFFFFF"/>
        </w:rPr>
        <w:t xml:space="preserve">. </w:t>
      </w:r>
      <w:r w:rsidR="00ED2513" w:rsidRPr="00831022">
        <w:rPr>
          <w:rFonts w:ascii="Times New Roman" w:hAnsi="Times New Roman" w:cs="Times New Roman"/>
          <w:color w:val="000000"/>
          <w:sz w:val="24"/>
          <w:szCs w:val="24"/>
          <w:shd w:val="clear" w:color="auto" w:fill="FFFFFF"/>
        </w:rPr>
        <w:t>Though Coca-Cola was</w:t>
      </w:r>
      <w:r w:rsidRPr="00831022">
        <w:rPr>
          <w:rFonts w:ascii="Times New Roman" w:hAnsi="Times New Roman" w:cs="Times New Roman"/>
          <w:color w:val="000000"/>
          <w:sz w:val="24"/>
          <w:szCs w:val="24"/>
          <w:shd w:val="clear" w:color="auto" w:fill="FFFFFF"/>
        </w:rPr>
        <w:t xml:space="preserve"> moving in the right direction </w:t>
      </w:r>
      <w:r w:rsidR="00ED2513" w:rsidRPr="00831022">
        <w:rPr>
          <w:rFonts w:ascii="Times New Roman" w:hAnsi="Times New Roman" w:cs="Times New Roman"/>
          <w:color w:val="000000"/>
          <w:sz w:val="24"/>
          <w:szCs w:val="24"/>
          <w:shd w:val="clear" w:color="auto" w:fill="FFFFFF"/>
        </w:rPr>
        <w:t>by</w:t>
      </w:r>
      <w:r w:rsidRPr="00831022">
        <w:rPr>
          <w:rFonts w:ascii="Times New Roman" w:hAnsi="Times New Roman" w:cs="Times New Roman"/>
          <w:color w:val="000000"/>
          <w:sz w:val="24"/>
          <w:szCs w:val="24"/>
          <w:shd w:val="clear" w:color="auto" w:fill="FFFFFF"/>
        </w:rPr>
        <w:t xml:space="preserve"> decreasing its debt</w:t>
      </w:r>
      <w:r w:rsidR="00ED2513" w:rsidRPr="00831022">
        <w:rPr>
          <w:rFonts w:ascii="Times New Roman" w:hAnsi="Times New Roman" w:cs="Times New Roman"/>
          <w:color w:val="000000"/>
          <w:sz w:val="24"/>
          <w:szCs w:val="24"/>
          <w:shd w:val="clear" w:color="auto" w:fill="FFFFFF"/>
        </w:rPr>
        <w:t xml:space="preserve"> ratio</w:t>
      </w:r>
      <w:r w:rsidR="00D16123" w:rsidRPr="00831022">
        <w:rPr>
          <w:rFonts w:ascii="Times New Roman" w:hAnsi="Times New Roman" w:cs="Times New Roman"/>
          <w:color w:val="000000"/>
          <w:sz w:val="24"/>
          <w:szCs w:val="24"/>
          <w:shd w:val="clear" w:color="auto" w:fill="FFFFFF"/>
        </w:rPr>
        <w:t xml:space="preserve"> </w:t>
      </w:r>
      <w:r w:rsidR="00ED2513" w:rsidRPr="00831022">
        <w:rPr>
          <w:rFonts w:ascii="Times New Roman" w:hAnsi="Times New Roman" w:cs="Times New Roman"/>
          <w:color w:val="000000"/>
          <w:sz w:val="24"/>
          <w:szCs w:val="24"/>
          <w:shd w:val="clear" w:color="auto" w:fill="FFFFFF"/>
        </w:rPr>
        <w:t xml:space="preserve">in former years in the past 4 years it has increased from 63% to 73% </w:t>
      </w:r>
      <w:r w:rsidR="00D16123" w:rsidRPr="00831022">
        <w:rPr>
          <w:rFonts w:ascii="Times New Roman" w:hAnsi="Times New Roman" w:cs="Times New Roman"/>
          <w:color w:val="000000"/>
          <w:sz w:val="24"/>
          <w:szCs w:val="24"/>
          <w:shd w:val="clear" w:color="auto" w:fill="FFFFFF"/>
        </w:rPr>
        <w:t>(</w:t>
      </w:r>
      <w:r w:rsidR="00D16123" w:rsidRPr="00831022">
        <w:rPr>
          <w:rFonts w:ascii="Times New Roman" w:hAnsi="Times New Roman" w:cs="Times New Roman"/>
          <w:noProof/>
          <w:color w:val="000000"/>
          <w:sz w:val="24"/>
          <w:szCs w:val="24"/>
          <w:shd w:val="clear" w:color="auto" w:fill="FFFFFF"/>
        </w:rPr>
        <w:t>Seghetti</w:t>
      </w:r>
      <w:r w:rsidR="00D0265B">
        <w:rPr>
          <w:rFonts w:ascii="Times New Roman" w:hAnsi="Times New Roman" w:cs="Times New Roman"/>
          <w:color w:val="000000"/>
          <w:sz w:val="24"/>
          <w:szCs w:val="24"/>
          <w:shd w:val="clear" w:color="auto" w:fill="FFFFFF"/>
        </w:rPr>
        <w:t>, 2014</w:t>
      </w:r>
      <w:r w:rsidR="00D16123" w:rsidRPr="00831022">
        <w:rPr>
          <w:rFonts w:ascii="Times New Roman" w:hAnsi="Times New Roman" w:cs="Times New Roman"/>
          <w:color w:val="000000"/>
          <w:sz w:val="24"/>
          <w:szCs w:val="24"/>
          <w:shd w:val="clear" w:color="auto" w:fill="FFFFFF"/>
        </w:rPr>
        <w:t>)</w:t>
      </w:r>
      <w:r w:rsidRPr="00831022">
        <w:rPr>
          <w:rFonts w:ascii="Times New Roman" w:hAnsi="Times New Roman" w:cs="Times New Roman"/>
          <w:color w:val="000000"/>
          <w:sz w:val="24"/>
          <w:szCs w:val="24"/>
          <w:shd w:val="clear" w:color="auto" w:fill="FFFFFF"/>
        </w:rPr>
        <w:t>. When compared with competitors that are similar in market capitalizati</w:t>
      </w:r>
      <w:r w:rsidR="00ED2513" w:rsidRPr="00831022">
        <w:rPr>
          <w:rFonts w:ascii="Times New Roman" w:hAnsi="Times New Roman" w:cs="Times New Roman"/>
          <w:color w:val="000000"/>
          <w:sz w:val="24"/>
          <w:szCs w:val="24"/>
          <w:shd w:val="clear" w:color="auto" w:fill="FFFFFF"/>
        </w:rPr>
        <w:t>on, the company’s quick ratio seem</w:t>
      </w:r>
      <w:r w:rsidRPr="00831022">
        <w:rPr>
          <w:rFonts w:ascii="Times New Roman" w:hAnsi="Times New Roman" w:cs="Times New Roman"/>
          <w:color w:val="000000"/>
          <w:sz w:val="24"/>
          <w:szCs w:val="24"/>
          <w:shd w:val="clear" w:color="auto" w:fill="FFFFFF"/>
        </w:rPr>
        <w:t xml:space="preserve"> </w:t>
      </w:r>
      <w:r w:rsidR="00ED2513" w:rsidRPr="00831022">
        <w:rPr>
          <w:rFonts w:ascii="Times New Roman" w:hAnsi="Times New Roman" w:cs="Times New Roman"/>
          <w:color w:val="000000"/>
          <w:sz w:val="24"/>
          <w:szCs w:val="24"/>
          <w:shd w:val="clear" w:color="auto" w:fill="FFFFFF"/>
        </w:rPr>
        <w:t>high.  With a quick ratio of 1.07 currently</w:t>
      </w:r>
      <w:r w:rsidRPr="00831022">
        <w:rPr>
          <w:rFonts w:ascii="Times New Roman" w:hAnsi="Times New Roman" w:cs="Times New Roman"/>
          <w:color w:val="000000"/>
          <w:sz w:val="24"/>
          <w:szCs w:val="24"/>
          <w:shd w:val="clear" w:color="auto" w:fill="FFFFFF"/>
        </w:rPr>
        <w:t xml:space="preserve"> </w:t>
      </w:r>
      <w:r w:rsidR="00ED2513" w:rsidRPr="00831022">
        <w:rPr>
          <w:rFonts w:ascii="Times New Roman" w:hAnsi="Times New Roman" w:cs="Times New Roman"/>
          <w:color w:val="000000"/>
          <w:sz w:val="24"/>
          <w:szCs w:val="24"/>
          <w:shd w:val="clear" w:color="auto" w:fill="FFFFFF"/>
        </w:rPr>
        <w:t xml:space="preserve">shown.  However, in this analysis using the formula given about we found all ratios to be less than 1. </w:t>
      </w:r>
    </w:p>
    <w:p w:rsidR="00AC0ADF" w:rsidRDefault="00AC0ADF" w:rsidP="006E1BA5">
      <w:pPr>
        <w:shd w:val="clear" w:color="auto" w:fill="FFFFFF"/>
        <w:spacing w:before="100" w:beforeAutospacing="1" w:after="100" w:afterAutospacing="1" w:line="480" w:lineRule="auto"/>
        <w:ind w:firstLine="720"/>
        <w:rPr>
          <w:rFonts w:ascii="Times New Roman" w:hAnsi="Times New Roman" w:cs="Times New Roman"/>
          <w:color w:val="000000"/>
          <w:sz w:val="24"/>
          <w:szCs w:val="24"/>
          <w:shd w:val="clear" w:color="auto" w:fill="FFFFFF"/>
        </w:rPr>
      </w:pPr>
      <w:r w:rsidRPr="00831022">
        <w:rPr>
          <w:rFonts w:ascii="Times New Roman" w:hAnsi="Times New Roman" w:cs="Times New Roman"/>
          <w:noProof/>
          <w:color w:val="000000"/>
          <w:sz w:val="24"/>
          <w:szCs w:val="24"/>
        </w:rPr>
        <mc:AlternateContent>
          <mc:Choice Requires="wpg">
            <w:drawing>
              <wp:anchor distT="0" distB="0" distL="114300" distR="114300" simplePos="0" relativeHeight="251658240" behindDoc="0" locked="0" layoutInCell="1" allowOverlap="1" wp14:anchorId="71C1B102" wp14:editId="2EB082C8">
                <wp:simplePos x="0" y="0"/>
                <wp:positionH relativeFrom="column">
                  <wp:posOffset>457200</wp:posOffset>
                </wp:positionH>
                <wp:positionV relativeFrom="page">
                  <wp:posOffset>6629400</wp:posOffset>
                </wp:positionV>
                <wp:extent cx="5130800" cy="1913255"/>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5130800" cy="1913255"/>
                          <a:chOff x="0" y="0"/>
                          <a:chExt cx="5130800" cy="1913255"/>
                        </a:xfrm>
                      </wpg:grpSpPr>
                      <pic:pic xmlns:pic="http://schemas.openxmlformats.org/drawingml/2006/picture">
                        <pic:nvPicPr>
                          <pic:cNvPr id="12" name="Picture 1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0800" cy="1913255"/>
                          </a:xfrm>
                          <a:prstGeom prst="rect">
                            <a:avLst/>
                          </a:prstGeom>
                          <a:noFill/>
                          <a:ln>
                            <a:noFill/>
                          </a:ln>
                        </pic:spPr>
                      </pic:pic>
                      <wps:wsp>
                        <wps:cNvPr id="217" name="Text Box 2"/>
                        <wps:cNvSpPr txBox="1">
                          <a:spLocks noChangeArrowheads="1"/>
                        </wps:cNvSpPr>
                        <wps:spPr bwMode="auto">
                          <a:xfrm>
                            <a:off x="1329267" y="8467"/>
                            <a:ext cx="2354580" cy="386080"/>
                          </a:xfrm>
                          <a:prstGeom prst="rect">
                            <a:avLst/>
                          </a:prstGeom>
                          <a:solidFill>
                            <a:srgbClr val="FFFFFF"/>
                          </a:solidFill>
                          <a:ln w="9525">
                            <a:solidFill>
                              <a:srgbClr val="000000"/>
                            </a:solidFill>
                            <a:miter lim="800000"/>
                            <a:headEnd/>
                            <a:tailEnd/>
                          </a:ln>
                        </wps:spPr>
                        <wps:txbx>
                          <w:txbxContent>
                            <w:p w:rsidR="00ED2513" w:rsidRDefault="00ED2513">
                              <w:r>
                                <w:t>WikiInvest.com  Quick Ratio Compare</w:t>
                              </w:r>
                            </w:p>
                          </w:txbxContent>
                        </wps:txbx>
                        <wps:bodyPr rot="0" vert="horz" wrap="square" lIns="91440" tIns="45720" rIns="91440" bIns="45720" anchor="t" anchorCtr="0">
                          <a:spAutoFit/>
                        </wps:bodyPr>
                      </wps:wsp>
                    </wpg:wgp>
                  </a:graphicData>
                </a:graphic>
              </wp:anchor>
            </w:drawing>
          </mc:Choice>
          <mc:Fallback>
            <w:pict>
              <v:group w14:anchorId="71C1B102" id="Group 13" o:spid="_x0000_s1026" style="position:absolute;left:0;text-align:left;margin-left:36pt;margin-top:522pt;width:404pt;height:150.65pt;z-index:251658240;mso-position-vertical-relative:page" coordsize="51308,191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1308;height:19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VzbBAAAA2wAAAA8AAABkcnMvZG93bnJldi54bWxET01rwkAQvQv9D8sUetPdplIkukpQhN5M&#10;1IPHITsmqdnZmN1q/PduodDbPN7nLFaDbcWNet841vA+USCIS2carjQcD9vxDIQPyAZbx6ThQR5W&#10;y5fRAlPj7lzQbR8qEUPYp6ihDqFLpfRlTRb9xHXEkTu73mKIsK+k6fEew20rE6U+pcWGY0ONHa1r&#10;Ki/7H6vBfZ8HNVWn2UeWt9fN7qiKvLto/fY6ZHMQgYbwL/5zf5k4P4HfX+IB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cVzbBAAAA2wAAAA8AAAAAAAAAAAAAAAAAnwIA&#10;AGRycy9kb3ducmV2LnhtbFBLBQYAAAAABAAEAPcAAACNAwAAAAA=&#10;">
                  <v:imagedata r:id="rId27" o:title=""/>
                  <v:path arrowok="t"/>
                </v:shape>
                <v:shapetype id="_x0000_t202" coordsize="21600,21600" o:spt="202" path="m,l,21600r21600,l21600,xe">
                  <v:stroke joinstyle="miter"/>
                  <v:path gradientshapeok="t" o:connecttype="rect"/>
                </v:shapetype>
                <v:shape id="Text Box 2" o:spid="_x0000_s1028" type="#_x0000_t202" style="position:absolute;left:13292;top:84;width:23546;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ibMUA&#10;AADcAAAADwAAAGRycy9kb3ducmV2LnhtbESPT2sCMRTE70K/Q3iF3jSr0Cpbo5SK0Fv9B6W31+S5&#10;Wdy8rJu4rv30RhA8DjPzG2Y671wlWmpC6VnBcJCBINbelFwo2G2X/QmIEJENVp5JwYUCzGdPvSnm&#10;xp95Te0mFiJBOOSowMZY51IGbclhGPiaOHl73ziMSTaFNA2eE9xVcpRlb9JhyWnBYk2flvRhc3IK&#10;wmJ1rPV+9Xew5vL/vWhf9c/yV6mX5+7jHUSkLj7C9/aXUTAaju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WJsxQAAANwAAAAPAAAAAAAAAAAAAAAAAJgCAABkcnMv&#10;ZG93bnJldi54bWxQSwUGAAAAAAQABAD1AAAAigMAAAAA&#10;">
                  <v:textbox style="mso-fit-shape-to-text:t">
                    <w:txbxContent>
                      <w:p w:rsidR="00ED2513" w:rsidRDefault="00ED2513">
                        <w:r>
                          <w:t>WikiInvest.com  Quick Ratio Compare</w:t>
                        </w:r>
                      </w:p>
                    </w:txbxContent>
                  </v:textbox>
                </v:shape>
                <w10:wrap type="topAndBottom" anchory="page"/>
              </v:group>
            </w:pict>
          </mc:Fallback>
        </mc:AlternateContent>
      </w:r>
    </w:p>
    <w:p w:rsidR="00AC0ADF" w:rsidRDefault="00AC0ADF" w:rsidP="006E1BA5">
      <w:pPr>
        <w:shd w:val="clear" w:color="auto" w:fill="FFFFFF"/>
        <w:spacing w:before="100" w:beforeAutospacing="1" w:after="100" w:afterAutospacing="1" w:line="480" w:lineRule="auto"/>
        <w:ind w:firstLine="720"/>
        <w:rPr>
          <w:rFonts w:ascii="Times New Roman" w:hAnsi="Times New Roman" w:cs="Times New Roman"/>
          <w:color w:val="000000"/>
          <w:sz w:val="24"/>
          <w:szCs w:val="24"/>
          <w:shd w:val="clear" w:color="auto" w:fill="FFFFFF"/>
        </w:rPr>
      </w:pPr>
    </w:p>
    <w:tbl>
      <w:tblPr>
        <w:tblpPr w:leftFromText="180" w:rightFromText="180" w:vertAnchor="text" w:horzAnchor="margin" w:tblpY="2828"/>
        <w:tblW w:w="9138" w:type="dxa"/>
        <w:tblLook w:val="04A0" w:firstRow="1" w:lastRow="0" w:firstColumn="1" w:lastColumn="0" w:noHBand="0" w:noVBand="1"/>
      </w:tblPr>
      <w:tblGrid>
        <w:gridCol w:w="3416"/>
        <w:gridCol w:w="1565"/>
        <w:gridCol w:w="1353"/>
        <w:gridCol w:w="1353"/>
        <w:gridCol w:w="1451"/>
      </w:tblGrid>
      <w:tr w:rsidR="00AC0ADF" w:rsidRPr="007D2985" w:rsidTr="00AC0ADF">
        <w:trPr>
          <w:trHeight w:val="269"/>
        </w:trPr>
        <w:tc>
          <w:tcPr>
            <w:tcW w:w="3416" w:type="dxa"/>
            <w:tcBorders>
              <w:top w:val="nil"/>
              <w:left w:val="nil"/>
              <w:bottom w:val="nil"/>
              <w:right w:val="nil"/>
            </w:tcBorders>
            <w:shd w:val="clear" w:color="auto" w:fill="auto"/>
            <w:noWrap/>
            <w:vAlign w:val="bottom"/>
          </w:tcPr>
          <w:p w:rsidR="00AC0ADF" w:rsidRPr="007D2985" w:rsidRDefault="00AC0ADF" w:rsidP="00AC0ADF">
            <w:pPr>
              <w:spacing w:after="0" w:line="240" w:lineRule="auto"/>
              <w:rPr>
                <w:rFonts w:ascii="Times New Roman" w:eastAsia="Times New Roman" w:hAnsi="Times New Roman" w:cs="Times New Roman"/>
                <w:b/>
                <w:bCs/>
                <w:sz w:val="24"/>
                <w:szCs w:val="24"/>
              </w:rPr>
            </w:pPr>
          </w:p>
        </w:tc>
        <w:tc>
          <w:tcPr>
            <w:tcW w:w="1565" w:type="dxa"/>
            <w:tcBorders>
              <w:top w:val="nil"/>
              <w:left w:val="nil"/>
              <w:bottom w:val="nil"/>
              <w:right w:val="nil"/>
            </w:tcBorders>
            <w:shd w:val="clear" w:color="auto" w:fill="auto"/>
            <w:noWrap/>
            <w:vAlign w:val="bottom"/>
          </w:tcPr>
          <w:p w:rsidR="00AC0ADF" w:rsidRPr="007D2985" w:rsidRDefault="00AC0ADF" w:rsidP="00AC0ADF">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2016</w:t>
            </w:r>
          </w:p>
        </w:tc>
        <w:tc>
          <w:tcPr>
            <w:tcW w:w="1353" w:type="dxa"/>
            <w:tcBorders>
              <w:top w:val="nil"/>
              <w:left w:val="nil"/>
              <w:bottom w:val="nil"/>
              <w:right w:val="nil"/>
            </w:tcBorders>
            <w:shd w:val="clear" w:color="auto" w:fill="auto"/>
            <w:noWrap/>
            <w:vAlign w:val="bottom"/>
          </w:tcPr>
          <w:p w:rsidR="00AC0ADF" w:rsidRPr="007D2985" w:rsidRDefault="00AC0ADF" w:rsidP="00AC0ADF">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2015</w:t>
            </w:r>
          </w:p>
        </w:tc>
        <w:tc>
          <w:tcPr>
            <w:tcW w:w="1353" w:type="dxa"/>
            <w:tcBorders>
              <w:top w:val="nil"/>
              <w:left w:val="nil"/>
              <w:bottom w:val="nil"/>
              <w:right w:val="nil"/>
            </w:tcBorders>
            <w:shd w:val="clear" w:color="auto" w:fill="auto"/>
            <w:noWrap/>
            <w:vAlign w:val="bottom"/>
          </w:tcPr>
          <w:p w:rsidR="00AC0ADF" w:rsidRPr="007D2985" w:rsidRDefault="00AC0ADF" w:rsidP="00AC0ADF">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2014</w:t>
            </w:r>
          </w:p>
        </w:tc>
        <w:tc>
          <w:tcPr>
            <w:tcW w:w="1451" w:type="dxa"/>
            <w:tcBorders>
              <w:top w:val="nil"/>
              <w:left w:val="nil"/>
              <w:bottom w:val="nil"/>
              <w:right w:val="nil"/>
            </w:tcBorders>
            <w:shd w:val="clear" w:color="auto" w:fill="auto"/>
            <w:noWrap/>
            <w:vAlign w:val="bottom"/>
          </w:tcPr>
          <w:p w:rsidR="00AC0ADF" w:rsidRPr="007D2985" w:rsidRDefault="00AC0ADF" w:rsidP="00AC0ADF">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2013</w:t>
            </w:r>
          </w:p>
        </w:tc>
      </w:tr>
      <w:tr w:rsidR="00AC0ADF" w:rsidRPr="007D2985" w:rsidTr="00AC0ADF">
        <w:trPr>
          <w:trHeight w:val="269"/>
        </w:trPr>
        <w:tc>
          <w:tcPr>
            <w:tcW w:w="3416" w:type="dxa"/>
            <w:tcBorders>
              <w:top w:val="nil"/>
              <w:left w:val="nil"/>
              <w:bottom w:val="nil"/>
              <w:right w:val="nil"/>
            </w:tcBorders>
            <w:shd w:val="clear" w:color="auto" w:fill="auto"/>
            <w:noWrap/>
            <w:vAlign w:val="bottom"/>
            <w:hideMark/>
          </w:tcPr>
          <w:p w:rsidR="00AC0ADF" w:rsidRPr="007D2985" w:rsidRDefault="00AC0ADF" w:rsidP="00AC0ADF">
            <w:pPr>
              <w:spacing w:after="0" w:line="240" w:lineRule="auto"/>
              <w:rPr>
                <w:rFonts w:ascii="Times New Roman" w:eastAsia="Times New Roman" w:hAnsi="Times New Roman" w:cs="Times New Roman"/>
                <w:b/>
                <w:bCs/>
                <w:sz w:val="24"/>
                <w:szCs w:val="24"/>
              </w:rPr>
            </w:pPr>
            <w:r w:rsidRPr="007D2985">
              <w:rPr>
                <w:rFonts w:ascii="Times New Roman" w:eastAsia="Times New Roman" w:hAnsi="Times New Roman" w:cs="Times New Roman"/>
                <w:b/>
                <w:bCs/>
                <w:sz w:val="24"/>
                <w:szCs w:val="24"/>
              </w:rPr>
              <w:t>Times Interest Earned(coverage ratio)</w:t>
            </w:r>
          </w:p>
        </w:tc>
        <w:tc>
          <w:tcPr>
            <w:tcW w:w="1565" w:type="dxa"/>
            <w:tcBorders>
              <w:top w:val="nil"/>
              <w:left w:val="nil"/>
              <w:bottom w:val="nil"/>
              <w:right w:val="nil"/>
            </w:tcBorders>
            <w:shd w:val="clear" w:color="auto" w:fill="auto"/>
            <w:noWrap/>
            <w:vAlign w:val="bottom"/>
            <w:hideMark/>
          </w:tcPr>
          <w:p w:rsidR="00AC0ADF" w:rsidRPr="007D2985" w:rsidRDefault="00AC0ADF" w:rsidP="00AC0ADF">
            <w:pPr>
              <w:spacing w:after="0" w:line="240" w:lineRule="auto"/>
              <w:jc w:val="right"/>
              <w:rPr>
                <w:rFonts w:ascii="Times New Roman" w:eastAsia="Times New Roman" w:hAnsi="Times New Roman" w:cs="Times New Roman"/>
                <w:b/>
                <w:bCs/>
                <w:sz w:val="24"/>
                <w:szCs w:val="24"/>
              </w:rPr>
            </w:pPr>
            <w:r w:rsidRPr="007D2985">
              <w:rPr>
                <w:rFonts w:ascii="Times New Roman" w:eastAsia="Times New Roman" w:hAnsi="Times New Roman" w:cs="Times New Roman"/>
                <w:b/>
                <w:bCs/>
                <w:sz w:val="24"/>
                <w:szCs w:val="24"/>
              </w:rPr>
              <w:t>11.10</w:t>
            </w:r>
          </w:p>
        </w:tc>
        <w:tc>
          <w:tcPr>
            <w:tcW w:w="1353" w:type="dxa"/>
            <w:tcBorders>
              <w:top w:val="nil"/>
              <w:left w:val="nil"/>
              <w:bottom w:val="nil"/>
              <w:right w:val="nil"/>
            </w:tcBorders>
            <w:shd w:val="clear" w:color="auto" w:fill="auto"/>
            <w:noWrap/>
            <w:vAlign w:val="bottom"/>
            <w:hideMark/>
          </w:tcPr>
          <w:p w:rsidR="00AC0ADF" w:rsidRPr="007D2985" w:rsidRDefault="00AC0ADF" w:rsidP="00AC0ADF">
            <w:pPr>
              <w:spacing w:after="0" w:line="240" w:lineRule="auto"/>
              <w:jc w:val="right"/>
              <w:rPr>
                <w:rFonts w:ascii="Times New Roman" w:eastAsia="Times New Roman" w:hAnsi="Times New Roman" w:cs="Times New Roman"/>
                <w:b/>
                <w:bCs/>
                <w:sz w:val="24"/>
                <w:szCs w:val="24"/>
              </w:rPr>
            </w:pPr>
            <w:r w:rsidRPr="007D2985">
              <w:rPr>
                <w:rFonts w:ascii="Times New Roman" w:eastAsia="Times New Roman" w:hAnsi="Times New Roman" w:cs="Times New Roman"/>
                <w:b/>
                <w:bCs/>
                <w:sz w:val="24"/>
                <w:szCs w:val="24"/>
              </w:rPr>
              <w:t>11.22</w:t>
            </w:r>
          </w:p>
        </w:tc>
        <w:tc>
          <w:tcPr>
            <w:tcW w:w="1353" w:type="dxa"/>
            <w:tcBorders>
              <w:top w:val="nil"/>
              <w:left w:val="nil"/>
              <w:bottom w:val="nil"/>
              <w:right w:val="nil"/>
            </w:tcBorders>
            <w:shd w:val="clear" w:color="auto" w:fill="auto"/>
            <w:noWrap/>
            <w:vAlign w:val="bottom"/>
            <w:hideMark/>
          </w:tcPr>
          <w:p w:rsidR="00AC0ADF" w:rsidRPr="007D2985" w:rsidRDefault="00AC0ADF" w:rsidP="00AC0ADF">
            <w:pPr>
              <w:spacing w:after="0" w:line="240" w:lineRule="auto"/>
              <w:jc w:val="right"/>
              <w:rPr>
                <w:rFonts w:ascii="Times New Roman" w:eastAsia="Times New Roman" w:hAnsi="Times New Roman" w:cs="Times New Roman"/>
                <w:b/>
                <w:bCs/>
                <w:sz w:val="24"/>
                <w:szCs w:val="24"/>
              </w:rPr>
            </w:pPr>
            <w:r w:rsidRPr="007D2985">
              <w:rPr>
                <w:rFonts w:ascii="Times New Roman" w:eastAsia="Times New Roman" w:hAnsi="Times New Roman" w:cs="Times New Roman"/>
                <w:b/>
                <w:bCs/>
                <w:sz w:val="24"/>
                <w:szCs w:val="24"/>
              </w:rPr>
              <w:t>19.31</w:t>
            </w:r>
          </w:p>
        </w:tc>
        <w:tc>
          <w:tcPr>
            <w:tcW w:w="1451" w:type="dxa"/>
            <w:tcBorders>
              <w:top w:val="nil"/>
              <w:left w:val="nil"/>
              <w:bottom w:val="nil"/>
              <w:right w:val="nil"/>
            </w:tcBorders>
            <w:shd w:val="clear" w:color="auto" w:fill="auto"/>
            <w:noWrap/>
            <w:vAlign w:val="bottom"/>
            <w:hideMark/>
          </w:tcPr>
          <w:p w:rsidR="00AC0ADF" w:rsidRPr="007D2985" w:rsidRDefault="00AC0ADF" w:rsidP="00AC0ADF">
            <w:pPr>
              <w:spacing w:after="0" w:line="240" w:lineRule="auto"/>
              <w:jc w:val="right"/>
              <w:rPr>
                <w:rFonts w:ascii="Times New Roman" w:eastAsia="Times New Roman" w:hAnsi="Times New Roman" w:cs="Times New Roman"/>
                <w:b/>
                <w:bCs/>
                <w:sz w:val="24"/>
                <w:szCs w:val="24"/>
              </w:rPr>
            </w:pPr>
            <w:r w:rsidRPr="007D2985">
              <w:rPr>
                <w:rFonts w:ascii="Times New Roman" w:eastAsia="Times New Roman" w:hAnsi="Times New Roman" w:cs="Times New Roman"/>
                <w:b/>
                <w:bCs/>
                <w:sz w:val="24"/>
                <w:szCs w:val="24"/>
              </w:rPr>
              <w:t>24.79</w:t>
            </w:r>
          </w:p>
        </w:tc>
      </w:tr>
    </w:tbl>
    <w:p w:rsidR="006E1BA5" w:rsidRDefault="007D2985" w:rsidP="006E1BA5">
      <w:pPr>
        <w:shd w:val="clear" w:color="auto" w:fill="FFFFFF"/>
        <w:spacing w:before="100" w:beforeAutospacing="1" w:after="100" w:afterAutospacing="1" w:line="480" w:lineRule="auto"/>
        <w:ind w:firstLine="720"/>
        <w:rPr>
          <w:rFonts w:ascii="Times New Roman" w:hAnsi="Times New Roman" w:cs="Times New Roman"/>
          <w:color w:val="000000"/>
          <w:sz w:val="24"/>
          <w:szCs w:val="24"/>
          <w:shd w:val="clear" w:color="auto" w:fill="FFFFFF"/>
        </w:rPr>
      </w:pPr>
      <w:r w:rsidRPr="00831022">
        <w:rPr>
          <w:rFonts w:ascii="Times New Roman" w:hAnsi="Times New Roman" w:cs="Times New Roman"/>
          <w:color w:val="000000"/>
          <w:sz w:val="24"/>
          <w:szCs w:val="24"/>
          <w:shd w:val="clear" w:color="auto" w:fill="FFFFFF"/>
        </w:rPr>
        <w:t>Further, the interest coverage ratio is</w:t>
      </w:r>
      <w:r w:rsidR="006E1BA5" w:rsidRPr="00831022">
        <w:rPr>
          <w:rFonts w:ascii="Times New Roman" w:hAnsi="Times New Roman" w:cs="Times New Roman"/>
          <w:color w:val="000000"/>
          <w:sz w:val="24"/>
          <w:szCs w:val="24"/>
          <w:shd w:val="clear" w:color="auto" w:fill="FFFFFF"/>
        </w:rPr>
        <w:t xml:space="preserve"> </w:t>
      </w:r>
      <w:r w:rsidRPr="00831022">
        <w:rPr>
          <w:rFonts w:ascii="Times New Roman" w:hAnsi="Times New Roman" w:cs="Times New Roman"/>
          <w:color w:val="000000"/>
          <w:sz w:val="24"/>
          <w:szCs w:val="24"/>
          <w:shd w:val="clear" w:color="auto" w:fill="FFFFFF"/>
        </w:rPr>
        <w:t>11.10</w:t>
      </w:r>
      <w:r w:rsidR="006E1BA5" w:rsidRPr="00831022">
        <w:rPr>
          <w:rFonts w:ascii="Times New Roman" w:hAnsi="Times New Roman" w:cs="Times New Roman"/>
          <w:color w:val="000000"/>
          <w:sz w:val="24"/>
          <w:szCs w:val="24"/>
          <w:shd w:val="clear" w:color="auto" w:fill="FFFFFF"/>
        </w:rPr>
        <w:t xml:space="preserve"> the company should be </w:t>
      </w:r>
      <w:r w:rsidR="006E1BA5" w:rsidRPr="00831022">
        <w:rPr>
          <w:rFonts w:ascii="Times New Roman" w:hAnsi="Times New Roman" w:cs="Times New Roman"/>
          <w:noProof/>
          <w:color w:val="000000"/>
          <w:sz w:val="24"/>
          <w:szCs w:val="24"/>
          <w:shd w:val="clear" w:color="auto" w:fill="FFFFFF"/>
        </w:rPr>
        <w:t>able</w:t>
      </w:r>
      <w:r w:rsidR="009C24AD" w:rsidRPr="00831022">
        <w:rPr>
          <w:rFonts w:ascii="Times New Roman" w:hAnsi="Times New Roman" w:cs="Times New Roman"/>
          <w:noProof/>
          <w:color w:val="000000"/>
          <w:sz w:val="24"/>
          <w:szCs w:val="24"/>
          <w:shd w:val="clear" w:color="auto" w:fill="FFFFFF"/>
        </w:rPr>
        <w:t xml:space="preserve"> to</w:t>
      </w:r>
      <w:r w:rsidR="006E1BA5" w:rsidRPr="00831022">
        <w:rPr>
          <w:rFonts w:ascii="Times New Roman" w:hAnsi="Times New Roman" w:cs="Times New Roman"/>
          <w:color w:val="000000"/>
          <w:sz w:val="24"/>
          <w:szCs w:val="24"/>
          <w:shd w:val="clear" w:color="auto" w:fill="FFFFFF"/>
        </w:rPr>
        <w:t xml:space="preserve"> </w:t>
      </w:r>
      <w:r w:rsidRPr="00831022">
        <w:rPr>
          <w:rFonts w:ascii="Times New Roman" w:hAnsi="Times New Roman" w:cs="Times New Roman"/>
          <w:color w:val="000000"/>
          <w:sz w:val="24"/>
          <w:szCs w:val="24"/>
          <w:shd w:val="clear" w:color="auto" w:fill="FFFFFF"/>
        </w:rPr>
        <w:t>repay</w:t>
      </w:r>
      <w:r w:rsidR="006E1BA5" w:rsidRPr="00831022">
        <w:rPr>
          <w:rFonts w:ascii="Times New Roman" w:hAnsi="Times New Roman" w:cs="Times New Roman"/>
          <w:color w:val="000000"/>
          <w:sz w:val="24"/>
          <w:szCs w:val="24"/>
          <w:shd w:val="clear" w:color="auto" w:fill="FFFFFF"/>
        </w:rPr>
        <w:t xml:space="preserve"> debt. </w:t>
      </w:r>
      <w:r w:rsidRPr="00831022">
        <w:rPr>
          <w:rFonts w:ascii="Times New Roman" w:hAnsi="Times New Roman" w:cs="Times New Roman"/>
          <w:color w:val="000000"/>
          <w:sz w:val="24"/>
          <w:szCs w:val="24"/>
          <w:shd w:val="clear" w:color="auto" w:fill="FFFFFF"/>
        </w:rPr>
        <w:t xml:space="preserve">However, as these debts rise this lowers. </w:t>
      </w:r>
      <w:r w:rsidR="006E1BA5" w:rsidRPr="00831022">
        <w:rPr>
          <w:rFonts w:ascii="Times New Roman" w:hAnsi="Times New Roman" w:cs="Times New Roman"/>
          <w:color w:val="000000"/>
          <w:sz w:val="24"/>
          <w:szCs w:val="24"/>
          <w:shd w:val="clear" w:color="auto" w:fill="FFFFFF"/>
        </w:rPr>
        <w:t>Looking at Coc</w:t>
      </w:r>
      <w:r w:rsidRPr="00831022">
        <w:rPr>
          <w:rFonts w:ascii="Times New Roman" w:hAnsi="Times New Roman" w:cs="Times New Roman"/>
          <w:color w:val="000000"/>
          <w:sz w:val="24"/>
          <w:szCs w:val="24"/>
          <w:shd w:val="clear" w:color="auto" w:fill="FFFFFF"/>
        </w:rPr>
        <w:t>a-Cola’s cash conversion cycle it seems the firm is revisiting numbers from the past after big increases in 2014 and 2013</w:t>
      </w:r>
      <w:r w:rsidR="006E1BA5" w:rsidRPr="00831022">
        <w:rPr>
          <w:rFonts w:ascii="Times New Roman" w:hAnsi="Times New Roman" w:cs="Times New Roman"/>
          <w:color w:val="000000"/>
          <w:sz w:val="24"/>
          <w:szCs w:val="24"/>
          <w:shd w:val="clear" w:color="auto" w:fill="FFFFFF"/>
        </w:rPr>
        <w:t xml:space="preserve">. </w:t>
      </w:r>
      <w:r w:rsidRPr="00831022">
        <w:rPr>
          <w:rFonts w:ascii="Times New Roman" w:hAnsi="Times New Roman" w:cs="Times New Roman"/>
          <w:color w:val="000000"/>
          <w:sz w:val="24"/>
          <w:szCs w:val="24"/>
          <w:shd w:val="clear" w:color="auto" w:fill="FFFFFF"/>
        </w:rPr>
        <w:t>Although this is revealing a</w:t>
      </w:r>
      <w:r w:rsidR="006E1BA5" w:rsidRPr="00831022">
        <w:rPr>
          <w:rFonts w:ascii="Times New Roman" w:hAnsi="Times New Roman" w:cs="Times New Roman"/>
          <w:color w:val="000000"/>
          <w:sz w:val="24"/>
          <w:szCs w:val="24"/>
          <w:shd w:val="clear" w:color="auto" w:fill="FFFFFF"/>
        </w:rPr>
        <w:t xml:space="preserve"> sign </w:t>
      </w:r>
      <w:r w:rsidRPr="00831022">
        <w:rPr>
          <w:rFonts w:ascii="Times New Roman" w:hAnsi="Times New Roman" w:cs="Times New Roman"/>
          <w:color w:val="000000"/>
          <w:sz w:val="24"/>
          <w:szCs w:val="24"/>
          <w:shd w:val="clear" w:color="auto" w:fill="FFFFFF"/>
        </w:rPr>
        <w:t>that the firm</w:t>
      </w:r>
      <w:r w:rsidR="006E1BA5" w:rsidRPr="00831022">
        <w:rPr>
          <w:rFonts w:ascii="Times New Roman" w:hAnsi="Times New Roman" w:cs="Times New Roman"/>
          <w:color w:val="000000"/>
          <w:sz w:val="24"/>
          <w:szCs w:val="24"/>
          <w:shd w:val="clear" w:color="auto" w:fill="FFFFFF"/>
        </w:rPr>
        <w:t xml:space="preserve"> takes a longer time than its competitors</w:t>
      </w:r>
      <w:r w:rsidRPr="00831022">
        <w:rPr>
          <w:rFonts w:ascii="Times New Roman" w:hAnsi="Times New Roman" w:cs="Times New Roman"/>
          <w:color w:val="000000"/>
          <w:sz w:val="24"/>
          <w:szCs w:val="24"/>
          <w:shd w:val="clear" w:color="auto" w:fill="FFFFFF"/>
        </w:rPr>
        <w:t xml:space="preserve"> it is still a 100% improvement from 2013.</w:t>
      </w:r>
    </w:p>
    <w:p w:rsidR="006E1BA5" w:rsidRPr="00831022" w:rsidRDefault="006E1BA5" w:rsidP="00916BAF">
      <w:pPr>
        <w:shd w:val="clear" w:color="auto" w:fill="FFFFFF"/>
        <w:spacing w:before="100" w:beforeAutospacing="1" w:after="100" w:afterAutospacing="1" w:line="480" w:lineRule="auto"/>
        <w:jc w:val="center"/>
        <w:rPr>
          <w:rFonts w:ascii="Times New Roman" w:hAnsi="Times New Roman" w:cs="Times New Roman"/>
          <w:color w:val="000000"/>
          <w:sz w:val="24"/>
          <w:szCs w:val="24"/>
          <w:shd w:val="clear" w:color="auto" w:fill="FFFFFF"/>
        </w:rPr>
      </w:pPr>
    </w:p>
    <w:p w:rsidR="006E1BA5" w:rsidRPr="00831022" w:rsidRDefault="00AC0ADF" w:rsidP="00A02664">
      <w:pPr>
        <w:shd w:val="clear" w:color="auto" w:fill="FFFFFF"/>
        <w:spacing w:before="100" w:beforeAutospacing="1" w:after="100" w:afterAutospacing="1" w:line="480" w:lineRule="auto"/>
        <w:ind w:firstLine="720"/>
        <w:rPr>
          <w:rFonts w:ascii="Times New Roman" w:hAnsi="Times New Roman" w:cs="Times New Roman"/>
          <w:color w:val="000000"/>
          <w:sz w:val="24"/>
          <w:szCs w:val="24"/>
          <w:shd w:val="clear" w:color="auto" w:fill="FFFFFF"/>
        </w:rPr>
      </w:pPr>
      <w:r w:rsidRPr="00831022">
        <w:rPr>
          <w:rFonts w:ascii="Times New Roman" w:hAnsi="Times New Roman" w:cs="Times New Roman"/>
          <w:noProof/>
          <w:sz w:val="24"/>
          <w:szCs w:val="24"/>
        </w:rPr>
        <w:drawing>
          <wp:anchor distT="0" distB="0" distL="114300" distR="114300" simplePos="0" relativeHeight="251669504" behindDoc="0" locked="0" layoutInCell="1" allowOverlap="1" wp14:anchorId="16BC2B23" wp14:editId="4BCF8CB2">
            <wp:simplePos x="0" y="0"/>
            <wp:positionH relativeFrom="column">
              <wp:posOffset>16510</wp:posOffset>
            </wp:positionH>
            <wp:positionV relativeFrom="page">
              <wp:posOffset>5401522</wp:posOffset>
            </wp:positionV>
            <wp:extent cx="5943600" cy="756920"/>
            <wp:effectExtent l="0" t="0" r="0" b="5080"/>
            <wp:wrapTopAndBottom/>
            <wp:docPr id="1" name="Picture 1" descr="Image:HistMg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HistMgm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56920"/>
                    </a:xfrm>
                    <a:prstGeom prst="rect">
                      <a:avLst/>
                    </a:prstGeom>
                    <a:noFill/>
                    <a:ln w="9525">
                      <a:noFill/>
                      <a:miter lim="800000"/>
                      <a:headEnd/>
                      <a:tailEnd/>
                    </a:ln>
                  </pic:spPr>
                </pic:pic>
              </a:graphicData>
            </a:graphic>
          </wp:anchor>
        </w:drawing>
      </w:r>
      <w:r w:rsidR="00A02664" w:rsidRPr="00831022">
        <w:rPr>
          <w:rFonts w:ascii="Times New Roman" w:hAnsi="Times New Roman" w:cs="Times New Roman"/>
          <w:color w:val="000000"/>
          <w:sz w:val="24"/>
          <w:szCs w:val="24"/>
          <w:shd w:val="clear" w:color="auto" w:fill="FFFFFF"/>
        </w:rPr>
        <w:t>From 2004 - 2010</w:t>
      </w:r>
      <w:r w:rsidR="006E1BA5" w:rsidRPr="00831022">
        <w:rPr>
          <w:rFonts w:ascii="Times New Roman" w:hAnsi="Times New Roman" w:cs="Times New Roman"/>
          <w:color w:val="000000"/>
          <w:sz w:val="24"/>
          <w:szCs w:val="24"/>
          <w:shd w:val="clear" w:color="auto" w:fill="FFFFFF"/>
        </w:rPr>
        <w:t xml:space="preserve"> Coca-Cola </w:t>
      </w:r>
      <w:r w:rsidR="00A02664" w:rsidRPr="00831022">
        <w:rPr>
          <w:rFonts w:ascii="Times New Roman" w:hAnsi="Times New Roman" w:cs="Times New Roman"/>
          <w:color w:val="000000"/>
          <w:sz w:val="24"/>
          <w:szCs w:val="24"/>
          <w:shd w:val="clear" w:color="auto" w:fill="FFFFFF"/>
        </w:rPr>
        <w:t>showed steps in</w:t>
      </w:r>
      <w:r w:rsidR="006E1BA5" w:rsidRPr="00831022">
        <w:rPr>
          <w:rFonts w:ascii="Times New Roman" w:hAnsi="Times New Roman" w:cs="Times New Roman"/>
          <w:color w:val="000000"/>
          <w:sz w:val="24"/>
          <w:szCs w:val="24"/>
          <w:shd w:val="clear" w:color="auto" w:fill="FFFFFF"/>
        </w:rPr>
        <w:t xml:space="preserve"> reducing its dependence on debt </w:t>
      </w:r>
      <w:r w:rsidR="00A02664" w:rsidRPr="00831022">
        <w:rPr>
          <w:rFonts w:ascii="Times New Roman" w:hAnsi="Times New Roman" w:cs="Times New Roman"/>
          <w:color w:val="000000"/>
          <w:sz w:val="24"/>
          <w:szCs w:val="24"/>
          <w:shd w:val="clear" w:color="auto" w:fill="FFFFFF"/>
        </w:rPr>
        <w:t>while increasing</w:t>
      </w:r>
      <w:r w:rsidR="006E1BA5" w:rsidRPr="00831022">
        <w:rPr>
          <w:rFonts w:ascii="Times New Roman" w:hAnsi="Times New Roman" w:cs="Times New Roman"/>
          <w:color w:val="000000"/>
          <w:sz w:val="24"/>
          <w:szCs w:val="24"/>
          <w:shd w:val="clear" w:color="auto" w:fill="FFFFFF"/>
        </w:rPr>
        <w:t xml:space="preserve"> liquidity</w:t>
      </w:r>
      <w:r w:rsidR="00A02664" w:rsidRPr="00831022">
        <w:rPr>
          <w:rFonts w:ascii="Times New Roman" w:hAnsi="Times New Roman" w:cs="Times New Roman"/>
          <w:color w:val="000000"/>
          <w:sz w:val="24"/>
          <w:szCs w:val="24"/>
          <w:shd w:val="clear" w:color="auto" w:fill="FFFFFF"/>
        </w:rPr>
        <w:t xml:space="preserve"> (Harding, 2014)</w:t>
      </w:r>
      <w:r w:rsidR="006E1BA5" w:rsidRPr="00831022">
        <w:rPr>
          <w:rFonts w:ascii="Times New Roman" w:hAnsi="Times New Roman" w:cs="Times New Roman"/>
          <w:color w:val="000000"/>
          <w:sz w:val="24"/>
          <w:szCs w:val="24"/>
          <w:shd w:val="clear" w:color="auto" w:fill="FFFFFF"/>
        </w:rPr>
        <w:t xml:space="preserve">. </w:t>
      </w:r>
      <w:r w:rsidR="006E1BA5" w:rsidRPr="00831022">
        <w:rPr>
          <w:rFonts w:ascii="Times New Roman" w:hAnsi="Times New Roman" w:cs="Times New Roman"/>
          <w:noProof/>
          <w:color w:val="000000"/>
          <w:sz w:val="24"/>
          <w:szCs w:val="24"/>
          <w:shd w:val="clear" w:color="auto" w:fill="FFFFFF"/>
        </w:rPr>
        <w:t>It</w:t>
      </w:r>
      <w:r w:rsidR="009C24AD" w:rsidRPr="00831022">
        <w:rPr>
          <w:rFonts w:ascii="Times New Roman" w:hAnsi="Times New Roman" w:cs="Times New Roman"/>
          <w:noProof/>
          <w:color w:val="000000"/>
          <w:sz w:val="24"/>
          <w:szCs w:val="24"/>
          <w:shd w:val="clear" w:color="auto" w:fill="FFFFFF"/>
        </w:rPr>
        <w:t>'</w:t>
      </w:r>
      <w:r w:rsidR="006E1BA5" w:rsidRPr="00831022">
        <w:rPr>
          <w:rFonts w:ascii="Times New Roman" w:hAnsi="Times New Roman" w:cs="Times New Roman"/>
          <w:noProof/>
          <w:color w:val="000000"/>
          <w:sz w:val="24"/>
          <w:szCs w:val="24"/>
          <w:shd w:val="clear" w:color="auto" w:fill="FFFFFF"/>
        </w:rPr>
        <w:t>s</w:t>
      </w:r>
      <w:r w:rsidR="006E1BA5" w:rsidRPr="00831022">
        <w:rPr>
          <w:rFonts w:ascii="Times New Roman" w:hAnsi="Times New Roman" w:cs="Times New Roman"/>
          <w:color w:val="000000"/>
          <w:sz w:val="24"/>
          <w:szCs w:val="24"/>
          <w:shd w:val="clear" w:color="auto" w:fill="FFFFFF"/>
        </w:rPr>
        <w:t xml:space="preserve"> LT Debt/Equity ratio </w:t>
      </w:r>
      <w:r w:rsidR="00A02664" w:rsidRPr="00831022">
        <w:rPr>
          <w:rFonts w:ascii="Times New Roman" w:hAnsi="Times New Roman" w:cs="Times New Roman"/>
          <w:color w:val="000000"/>
          <w:sz w:val="24"/>
          <w:szCs w:val="24"/>
          <w:shd w:val="clear" w:color="auto" w:fill="FFFFFF"/>
        </w:rPr>
        <w:t xml:space="preserve">is back to it was in 2010 basically. </w:t>
      </w:r>
      <w:r w:rsidR="006E1BA5" w:rsidRPr="00831022">
        <w:rPr>
          <w:rFonts w:ascii="Times New Roman" w:hAnsi="Times New Roman" w:cs="Times New Roman"/>
          <w:color w:val="000000"/>
          <w:sz w:val="24"/>
          <w:szCs w:val="24"/>
          <w:shd w:val="clear" w:color="auto" w:fill="FFFFFF"/>
        </w:rPr>
        <w:t xml:space="preserve"> </w:t>
      </w:r>
      <w:r w:rsidR="00A02664" w:rsidRPr="00831022">
        <w:rPr>
          <w:rFonts w:ascii="Times New Roman" w:hAnsi="Times New Roman" w:cs="Times New Roman"/>
          <w:color w:val="000000"/>
          <w:sz w:val="24"/>
          <w:szCs w:val="24"/>
          <w:shd w:val="clear" w:color="auto" w:fill="FFFFFF"/>
        </w:rPr>
        <w:t>Pondering the liquidity ratios</w:t>
      </w:r>
      <w:r w:rsidR="006E1BA5" w:rsidRPr="00831022">
        <w:rPr>
          <w:rFonts w:ascii="Times New Roman" w:hAnsi="Times New Roman" w:cs="Times New Roman"/>
          <w:color w:val="000000"/>
          <w:sz w:val="24"/>
          <w:szCs w:val="24"/>
          <w:shd w:val="clear" w:color="auto" w:fill="FFFFFF"/>
        </w:rPr>
        <w:t xml:space="preserve">, </w:t>
      </w:r>
      <w:r w:rsidR="00A02664" w:rsidRPr="00831022">
        <w:rPr>
          <w:rFonts w:ascii="Times New Roman" w:hAnsi="Times New Roman" w:cs="Times New Roman"/>
          <w:color w:val="000000"/>
          <w:sz w:val="24"/>
          <w:szCs w:val="24"/>
          <w:shd w:val="clear" w:color="auto" w:fill="FFFFFF"/>
        </w:rPr>
        <w:t xml:space="preserve">notice ROA and ROC are coming down while ROE </w:t>
      </w:r>
      <w:r w:rsidR="009C24AD" w:rsidRPr="00831022">
        <w:rPr>
          <w:rFonts w:ascii="Times New Roman" w:hAnsi="Times New Roman" w:cs="Times New Roman"/>
          <w:noProof/>
          <w:color w:val="000000"/>
          <w:sz w:val="24"/>
          <w:szCs w:val="24"/>
          <w:shd w:val="clear" w:color="auto" w:fill="FFFFFF"/>
        </w:rPr>
        <w:t>is</w:t>
      </w:r>
      <w:r w:rsidR="00A02664" w:rsidRPr="00831022">
        <w:rPr>
          <w:rFonts w:ascii="Times New Roman" w:hAnsi="Times New Roman" w:cs="Times New Roman"/>
          <w:color w:val="000000"/>
          <w:sz w:val="24"/>
          <w:szCs w:val="24"/>
          <w:shd w:val="clear" w:color="auto" w:fill="FFFFFF"/>
        </w:rPr>
        <w:t xml:space="preserve"> going up.  This seems to be a strange occurrence but is due to the heaving sales of stock for financing. </w:t>
      </w:r>
      <w:r w:rsidR="006E1BA5" w:rsidRPr="00831022">
        <w:rPr>
          <w:rFonts w:ascii="Times New Roman" w:hAnsi="Times New Roman" w:cs="Times New Roman"/>
          <w:color w:val="000000"/>
          <w:sz w:val="24"/>
          <w:szCs w:val="24"/>
          <w:shd w:val="clear" w:color="auto" w:fill="FFFFFF"/>
        </w:rPr>
        <w:t xml:space="preserve"> </w:t>
      </w:r>
    </w:p>
    <w:p w:rsidR="00A02664" w:rsidRPr="00831022" w:rsidRDefault="00A02664" w:rsidP="00250DD4">
      <w:pPr>
        <w:shd w:val="clear" w:color="auto" w:fill="FFFFFF"/>
        <w:spacing w:before="100" w:beforeAutospacing="1" w:after="100" w:afterAutospacing="1" w:line="480" w:lineRule="auto"/>
        <w:ind w:firstLine="720"/>
        <w:rPr>
          <w:rFonts w:ascii="Times New Roman" w:hAnsi="Times New Roman" w:cs="Times New Roman"/>
          <w:color w:val="000000"/>
          <w:sz w:val="24"/>
          <w:szCs w:val="24"/>
          <w:shd w:val="clear" w:color="auto" w:fill="FFFFFF"/>
        </w:rPr>
      </w:pPr>
    </w:p>
    <w:tbl>
      <w:tblPr>
        <w:tblW w:w="10418" w:type="dxa"/>
        <w:tblLook w:val="04A0" w:firstRow="1" w:lastRow="0" w:firstColumn="1" w:lastColumn="0" w:noHBand="0" w:noVBand="1"/>
      </w:tblPr>
      <w:tblGrid>
        <w:gridCol w:w="4279"/>
        <w:gridCol w:w="1339"/>
        <w:gridCol w:w="1339"/>
        <w:gridCol w:w="1339"/>
        <w:gridCol w:w="1339"/>
        <w:gridCol w:w="783"/>
      </w:tblGrid>
      <w:tr w:rsidR="00A02664" w:rsidRPr="00831022" w:rsidTr="00A02664">
        <w:trPr>
          <w:trHeight w:val="287"/>
        </w:trPr>
        <w:tc>
          <w:tcPr>
            <w:tcW w:w="427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sz w:val="24"/>
                <w:szCs w:val="24"/>
              </w:rPr>
            </w:pPr>
          </w:p>
        </w:tc>
        <w:tc>
          <w:tcPr>
            <w:tcW w:w="1339" w:type="dxa"/>
            <w:tcBorders>
              <w:top w:val="single" w:sz="8" w:space="0" w:color="DDDDDD"/>
              <w:left w:val="nil"/>
              <w:bottom w:val="single" w:sz="8" w:space="0" w:color="DDDDDD"/>
              <w:right w:val="nil"/>
            </w:tcBorders>
            <w:shd w:val="clear" w:color="auto" w:fill="auto"/>
            <w:noWrap/>
            <w:vAlign w:val="center"/>
            <w:hideMark/>
          </w:tcPr>
          <w:p w:rsidR="00A02664" w:rsidRPr="00A02664" w:rsidRDefault="00A02664" w:rsidP="00A02664">
            <w:pPr>
              <w:spacing w:after="0" w:line="240" w:lineRule="auto"/>
              <w:jc w:val="center"/>
              <w:rPr>
                <w:rFonts w:ascii="Times New Roman" w:eastAsia="Times New Roman" w:hAnsi="Times New Roman" w:cs="Times New Roman"/>
                <w:b/>
                <w:bCs/>
                <w:color w:val="000000"/>
                <w:sz w:val="24"/>
                <w:szCs w:val="24"/>
              </w:rPr>
            </w:pPr>
            <w:r w:rsidRPr="00A02664">
              <w:rPr>
                <w:rFonts w:ascii="Times New Roman" w:eastAsia="Times New Roman" w:hAnsi="Times New Roman" w:cs="Times New Roman"/>
                <w:b/>
                <w:bCs/>
                <w:color w:val="000000"/>
                <w:sz w:val="24"/>
                <w:szCs w:val="24"/>
              </w:rPr>
              <w:t>Dec 31, 2016</w:t>
            </w:r>
          </w:p>
        </w:tc>
        <w:tc>
          <w:tcPr>
            <w:tcW w:w="1339" w:type="dxa"/>
            <w:tcBorders>
              <w:top w:val="single" w:sz="8" w:space="0" w:color="DDDDDD"/>
              <w:left w:val="nil"/>
              <w:bottom w:val="single" w:sz="8" w:space="0" w:color="DDDDDD"/>
              <w:right w:val="nil"/>
            </w:tcBorders>
            <w:shd w:val="clear" w:color="auto" w:fill="auto"/>
            <w:noWrap/>
            <w:vAlign w:val="center"/>
            <w:hideMark/>
          </w:tcPr>
          <w:p w:rsidR="00A02664" w:rsidRPr="00A02664" w:rsidRDefault="00A02664" w:rsidP="00A02664">
            <w:pPr>
              <w:spacing w:after="0" w:line="240" w:lineRule="auto"/>
              <w:jc w:val="center"/>
              <w:rPr>
                <w:rFonts w:ascii="Times New Roman" w:eastAsia="Times New Roman" w:hAnsi="Times New Roman" w:cs="Times New Roman"/>
                <w:b/>
                <w:bCs/>
                <w:color w:val="000000"/>
                <w:sz w:val="24"/>
                <w:szCs w:val="24"/>
              </w:rPr>
            </w:pPr>
            <w:r w:rsidRPr="00A02664">
              <w:rPr>
                <w:rFonts w:ascii="Times New Roman" w:eastAsia="Times New Roman" w:hAnsi="Times New Roman" w:cs="Times New Roman"/>
                <w:b/>
                <w:bCs/>
                <w:color w:val="000000"/>
                <w:sz w:val="24"/>
                <w:szCs w:val="24"/>
              </w:rPr>
              <w:t>Dec 31, 2015</w:t>
            </w:r>
          </w:p>
        </w:tc>
        <w:tc>
          <w:tcPr>
            <w:tcW w:w="1339" w:type="dxa"/>
            <w:tcBorders>
              <w:top w:val="single" w:sz="8" w:space="0" w:color="DDDDDD"/>
              <w:left w:val="nil"/>
              <w:bottom w:val="single" w:sz="8" w:space="0" w:color="DDDDDD"/>
              <w:right w:val="nil"/>
            </w:tcBorders>
            <w:shd w:val="clear" w:color="auto" w:fill="auto"/>
            <w:noWrap/>
            <w:vAlign w:val="center"/>
            <w:hideMark/>
          </w:tcPr>
          <w:p w:rsidR="00A02664" w:rsidRPr="00A02664" w:rsidRDefault="00A02664" w:rsidP="00A02664">
            <w:pPr>
              <w:spacing w:after="0" w:line="240" w:lineRule="auto"/>
              <w:jc w:val="center"/>
              <w:rPr>
                <w:rFonts w:ascii="Times New Roman" w:eastAsia="Times New Roman" w:hAnsi="Times New Roman" w:cs="Times New Roman"/>
                <w:b/>
                <w:bCs/>
                <w:color w:val="000000"/>
                <w:sz w:val="24"/>
                <w:szCs w:val="24"/>
              </w:rPr>
            </w:pPr>
            <w:r w:rsidRPr="00A02664">
              <w:rPr>
                <w:rFonts w:ascii="Times New Roman" w:eastAsia="Times New Roman" w:hAnsi="Times New Roman" w:cs="Times New Roman"/>
                <w:b/>
                <w:bCs/>
                <w:color w:val="000000"/>
                <w:sz w:val="24"/>
                <w:szCs w:val="24"/>
              </w:rPr>
              <w:t>Dec 31, 2014</w:t>
            </w:r>
          </w:p>
        </w:tc>
        <w:tc>
          <w:tcPr>
            <w:tcW w:w="1339" w:type="dxa"/>
            <w:tcBorders>
              <w:top w:val="single" w:sz="8" w:space="0" w:color="DDDDDD"/>
              <w:left w:val="nil"/>
              <w:bottom w:val="single" w:sz="8" w:space="0" w:color="DDDDDD"/>
              <w:right w:val="nil"/>
            </w:tcBorders>
            <w:shd w:val="clear" w:color="auto" w:fill="auto"/>
            <w:noWrap/>
            <w:vAlign w:val="center"/>
            <w:hideMark/>
          </w:tcPr>
          <w:p w:rsidR="00A02664" w:rsidRPr="00A02664" w:rsidRDefault="00A02664" w:rsidP="00A02664">
            <w:pPr>
              <w:spacing w:after="0" w:line="240" w:lineRule="auto"/>
              <w:jc w:val="center"/>
              <w:rPr>
                <w:rFonts w:ascii="Times New Roman" w:eastAsia="Times New Roman" w:hAnsi="Times New Roman" w:cs="Times New Roman"/>
                <w:b/>
                <w:bCs/>
                <w:color w:val="000000"/>
                <w:sz w:val="24"/>
                <w:szCs w:val="24"/>
              </w:rPr>
            </w:pPr>
            <w:r w:rsidRPr="00A02664">
              <w:rPr>
                <w:rFonts w:ascii="Times New Roman" w:eastAsia="Times New Roman" w:hAnsi="Times New Roman" w:cs="Times New Roman"/>
                <w:b/>
                <w:bCs/>
                <w:color w:val="000000"/>
                <w:sz w:val="24"/>
                <w:szCs w:val="24"/>
              </w:rPr>
              <w:t>Dec 31, 2013</w:t>
            </w:r>
          </w:p>
        </w:tc>
        <w:tc>
          <w:tcPr>
            <w:tcW w:w="783"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center"/>
              <w:rPr>
                <w:rFonts w:ascii="Times New Roman" w:eastAsia="Times New Roman" w:hAnsi="Times New Roman" w:cs="Times New Roman"/>
                <w:b/>
                <w:bCs/>
                <w:color w:val="000000"/>
                <w:sz w:val="24"/>
                <w:szCs w:val="24"/>
              </w:rPr>
            </w:pPr>
          </w:p>
        </w:tc>
      </w:tr>
      <w:tr w:rsidR="00A02664" w:rsidRPr="00831022" w:rsidTr="00A02664">
        <w:trPr>
          <w:trHeight w:val="287"/>
        </w:trPr>
        <w:tc>
          <w:tcPr>
            <w:tcW w:w="427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bCs/>
                <w:iCs/>
                <w:color w:val="737373"/>
                <w:sz w:val="24"/>
                <w:szCs w:val="24"/>
              </w:rPr>
            </w:pPr>
            <w:r w:rsidRPr="00A02664">
              <w:rPr>
                <w:rFonts w:ascii="Times New Roman" w:eastAsia="Times New Roman" w:hAnsi="Times New Roman" w:cs="Times New Roman"/>
                <w:bCs/>
                <w:iCs/>
                <w:color w:val="737373"/>
                <w:sz w:val="24"/>
                <w:szCs w:val="24"/>
              </w:rPr>
              <w:t>Selected Financial Data (USD $ in millions)</w:t>
            </w: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bCs/>
                <w:iCs/>
                <w:color w:val="737373"/>
                <w:sz w:val="24"/>
                <w:szCs w:val="24"/>
              </w:rPr>
            </w:pP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sz w:val="24"/>
                <w:szCs w:val="24"/>
              </w:rPr>
            </w:pP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sz w:val="24"/>
                <w:szCs w:val="24"/>
              </w:rPr>
            </w:pP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sz w:val="24"/>
                <w:szCs w:val="24"/>
              </w:rPr>
            </w:pPr>
          </w:p>
        </w:tc>
        <w:tc>
          <w:tcPr>
            <w:tcW w:w="783"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sz w:val="24"/>
                <w:szCs w:val="24"/>
              </w:rPr>
            </w:pPr>
          </w:p>
        </w:tc>
      </w:tr>
      <w:tr w:rsidR="00A02664" w:rsidRPr="00831022" w:rsidTr="00A02664">
        <w:trPr>
          <w:trHeight w:val="287"/>
        </w:trPr>
        <w:tc>
          <w:tcPr>
            <w:tcW w:w="4279" w:type="dxa"/>
            <w:tcBorders>
              <w:top w:val="nil"/>
              <w:left w:val="nil"/>
              <w:bottom w:val="nil"/>
              <w:right w:val="nil"/>
            </w:tcBorders>
            <w:shd w:val="clear" w:color="auto" w:fill="auto"/>
            <w:vAlign w:val="bottom"/>
            <w:hideMark/>
          </w:tcPr>
          <w:p w:rsidR="00A02664" w:rsidRPr="00A02664" w:rsidRDefault="00A02664" w:rsidP="00A02664">
            <w:pPr>
              <w:spacing w:after="0" w:line="240" w:lineRule="auto"/>
              <w:rPr>
                <w:rFonts w:ascii="Times New Roman" w:eastAsia="Times New Roman" w:hAnsi="Times New Roman" w:cs="Times New Roman"/>
                <w:color w:val="000000"/>
                <w:sz w:val="24"/>
                <w:szCs w:val="24"/>
              </w:rPr>
            </w:pPr>
            <w:r w:rsidRPr="00A02664">
              <w:rPr>
                <w:rFonts w:ascii="Times New Roman" w:eastAsia="Times New Roman" w:hAnsi="Times New Roman" w:cs="Times New Roman"/>
                <w:color w:val="000000"/>
                <w:sz w:val="24"/>
                <w:szCs w:val="24"/>
              </w:rPr>
              <w:t>Net operating profit after taxes (NOPAT)</w:t>
            </w: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color w:val="000000"/>
                <w:sz w:val="24"/>
                <w:szCs w:val="24"/>
              </w:rPr>
            </w:pPr>
            <w:r w:rsidRPr="00A02664">
              <w:rPr>
                <w:rFonts w:ascii="Times New Roman" w:eastAsia="Times New Roman" w:hAnsi="Times New Roman" w:cs="Times New Roman"/>
                <w:color w:val="000000"/>
                <w:sz w:val="24"/>
                <w:szCs w:val="24"/>
              </w:rPr>
              <w:t>5,782</w:t>
            </w: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color w:val="000000"/>
                <w:sz w:val="24"/>
                <w:szCs w:val="24"/>
              </w:rPr>
            </w:pPr>
            <w:r w:rsidRPr="00A02664">
              <w:rPr>
                <w:rFonts w:ascii="Times New Roman" w:eastAsia="Times New Roman" w:hAnsi="Times New Roman" w:cs="Times New Roman"/>
                <w:color w:val="000000"/>
                <w:sz w:val="24"/>
                <w:szCs w:val="24"/>
              </w:rPr>
              <w:t>7,572</w:t>
            </w: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color w:val="000000"/>
                <w:sz w:val="24"/>
                <w:szCs w:val="24"/>
              </w:rPr>
            </w:pPr>
            <w:r w:rsidRPr="00A02664">
              <w:rPr>
                <w:rFonts w:ascii="Times New Roman" w:eastAsia="Times New Roman" w:hAnsi="Times New Roman" w:cs="Times New Roman"/>
                <w:color w:val="000000"/>
                <w:sz w:val="24"/>
                <w:szCs w:val="24"/>
              </w:rPr>
              <w:t>7,253</w:t>
            </w: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color w:val="000000"/>
                <w:sz w:val="24"/>
                <w:szCs w:val="24"/>
              </w:rPr>
            </w:pPr>
            <w:r w:rsidRPr="00A02664">
              <w:rPr>
                <w:rFonts w:ascii="Times New Roman" w:eastAsia="Times New Roman" w:hAnsi="Times New Roman" w:cs="Times New Roman"/>
                <w:color w:val="000000"/>
                <w:sz w:val="24"/>
                <w:szCs w:val="24"/>
              </w:rPr>
              <w:t>9,244</w:t>
            </w:r>
          </w:p>
        </w:tc>
        <w:tc>
          <w:tcPr>
            <w:tcW w:w="783"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color w:val="000000"/>
                <w:sz w:val="24"/>
                <w:szCs w:val="24"/>
              </w:rPr>
            </w:pPr>
          </w:p>
        </w:tc>
      </w:tr>
      <w:tr w:rsidR="00A02664" w:rsidRPr="00831022" w:rsidTr="00A02664">
        <w:trPr>
          <w:trHeight w:val="287"/>
        </w:trPr>
        <w:tc>
          <w:tcPr>
            <w:tcW w:w="4279" w:type="dxa"/>
            <w:tcBorders>
              <w:top w:val="nil"/>
              <w:left w:val="nil"/>
              <w:bottom w:val="nil"/>
              <w:right w:val="nil"/>
            </w:tcBorders>
            <w:shd w:val="clear" w:color="auto" w:fill="auto"/>
            <w:vAlign w:val="bottom"/>
            <w:hideMark/>
          </w:tcPr>
          <w:p w:rsidR="00A02664" w:rsidRPr="00A02664" w:rsidRDefault="00A02664" w:rsidP="00A02664">
            <w:pPr>
              <w:spacing w:after="0" w:line="240" w:lineRule="auto"/>
              <w:rPr>
                <w:rFonts w:ascii="Times New Roman" w:eastAsia="Times New Roman" w:hAnsi="Times New Roman" w:cs="Times New Roman"/>
                <w:color w:val="000000"/>
                <w:sz w:val="24"/>
                <w:szCs w:val="24"/>
              </w:rPr>
            </w:pPr>
            <w:r w:rsidRPr="00A02664">
              <w:rPr>
                <w:rFonts w:ascii="Times New Roman" w:eastAsia="Times New Roman" w:hAnsi="Times New Roman" w:cs="Times New Roman"/>
                <w:color w:val="000000"/>
                <w:sz w:val="24"/>
                <w:szCs w:val="24"/>
              </w:rPr>
              <w:t>Invested capital</w:t>
            </w: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color w:val="000000"/>
                <w:sz w:val="24"/>
                <w:szCs w:val="24"/>
              </w:rPr>
            </w:pPr>
            <w:r w:rsidRPr="00A02664">
              <w:rPr>
                <w:rFonts w:ascii="Times New Roman" w:eastAsia="Times New Roman" w:hAnsi="Times New Roman" w:cs="Times New Roman"/>
                <w:color w:val="000000"/>
                <w:sz w:val="24"/>
                <w:szCs w:val="24"/>
              </w:rPr>
              <w:t>79,169</w:t>
            </w: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color w:val="000000"/>
                <w:sz w:val="24"/>
                <w:szCs w:val="24"/>
              </w:rPr>
            </w:pPr>
            <w:r w:rsidRPr="00A02664">
              <w:rPr>
                <w:rFonts w:ascii="Times New Roman" w:eastAsia="Times New Roman" w:hAnsi="Times New Roman" w:cs="Times New Roman"/>
                <w:color w:val="000000"/>
                <w:sz w:val="24"/>
                <w:szCs w:val="24"/>
              </w:rPr>
              <w:t>77,538</w:t>
            </w: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color w:val="000000"/>
                <w:sz w:val="24"/>
                <w:szCs w:val="24"/>
              </w:rPr>
            </w:pPr>
            <w:r w:rsidRPr="00A02664">
              <w:rPr>
                <w:rFonts w:ascii="Times New Roman" w:eastAsia="Times New Roman" w:hAnsi="Times New Roman" w:cs="Times New Roman"/>
                <w:color w:val="000000"/>
                <w:sz w:val="24"/>
                <w:szCs w:val="24"/>
              </w:rPr>
              <w:t>76,173</w:t>
            </w: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color w:val="000000"/>
                <w:sz w:val="24"/>
                <w:szCs w:val="24"/>
              </w:rPr>
            </w:pPr>
            <w:r w:rsidRPr="00A02664">
              <w:rPr>
                <w:rFonts w:ascii="Times New Roman" w:eastAsia="Times New Roman" w:hAnsi="Times New Roman" w:cs="Times New Roman"/>
                <w:color w:val="000000"/>
                <w:sz w:val="24"/>
                <w:szCs w:val="24"/>
              </w:rPr>
              <w:t>75,127</w:t>
            </w:r>
          </w:p>
        </w:tc>
        <w:tc>
          <w:tcPr>
            <w:tcW w:w="783"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color w:val="000000"/>
                <w:sz w:val="24"/>
                <w:szCs w:val="24"/>
              </w:rPr>
            </w:pPr>
          </w:p>
        </w:tc>
      </w:tr>
      <w:tr w:rsidR="00A02664" w:rsidRPr="00831022" w:rsidTr="00A02664">
        <w:trPr>
          <w:trHeight w:val="287"/>
        </w:trPr>
        <w:tc>
          <w:tcPr>
            <w:tcW w:w="427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bCs/>
                <w:iCs/>
                <w:color w:val="737373"/>
                <w:sz w:val="24"/>
                <w:szCs w:val="24"/>
              </w:rPr>
            </w:pPr>
            <w:r w:rsidRPr="00A02664">
              <w:rPr>
                <w:rFonts w:ascii="Times New Roman" w:eastAsia="Times New Roman" w:hAnsi="Times New Roman" w:cs="Times New Roman"/>
                <w:bCs/>
                <w:iCs/>
                <w:color w:val="737373"/>
                <w:sz w:val="24"/>
                <w:szCs w:val="24"/>
              </w:rPr>
              <w:t>Ratio</w:t>
            </w: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bCs/>
                <w:iCs/>
                <w:color w:val="737373"/>
                <w:sz w:val="24"/>
                <w:szCs w:val="24"/>
              </w:rPr>
            </w:pP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sz w:val="24"/>
                <w:szCs w:val="24"/>
              </w:rPr>
            </w:pP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sz w:val="24"/>
                <w:szCs w:val="24"/>
              </w:rPr>
            </w:pP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sz w:val="24"/>
                <w:szCs w:val="24"/>
              </w:rPr>
            </w:pPr>
          </w:p>
        </w:tc>
        <w:tc>
          <w:tcPr>
            <w:tcW w:w="783"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sz w:val="24"/>
                <w:szCs w:val="24"/>
              </w:rPr>
            </w:pPr>
          </w:p>
        </w:tc>
      </w:tr>
      <w:tr w:rsidR="00A02664" w:rsidRPr="00831022" w:rsidTr="00A02664">
        <w:trPr>
          <w:trHeight w:val="287"/>
        </w:trPr>
        <w:tc>
          <w:tcPr>
            <w:tcW w:w="4279" w:type="dxa"/>
            <w:tcBorders>
              <w:top w:val="nil"/>
              <w:left w:val="nil"/>
              <w:bottom w:val="nil"/>
              <w:right w:val="nil"/>
            </w:tcBorders>
            <w:shd w:val="clear" w:color="auto" w:fill="auto"/>
            <w:vAlign w:val="bottom"/>
            <w:hideMark/>
          </w:tcPr>
          <w:p w:rsidR="00A02664" w:rsidRPr="00A02664" w:rsidRDefault="00A02664" w:rsidP="00A02664">
            <w:pPr>
              <w:spacing w:after="0" w:line="240" w:lineRule="auto"/>
              <w:rPr>
                <w:rFonts w:ascii="Times New Roman" w:eastAsia="Times New Roman" w:hAnsi="Times New Roman" w:cs="Times New Roman"/>
                <w:color w:val="000000"/>
                <w:sz w:val="24"/>
                <w:szCs w:val="24"/>
              </w:rPr>
            </w:pPr>
            <w:r w:rsidRPr="00A02664">
              <w:rPr>
                <w:rFonts w:ascii="Times New Roman" w:eastAsia="Times New Roman" w:hAnsi="Times New Roman" w:cs="Times New Roman"/>
                <w:color w:val="000000"/>
                <w:sz w:val="24"/>
                <w:szCs w:val="24"/>
              </w:rPr>
              <w:t>ROIC</w:t>
            </w: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color w:val="000000"/>
                <w:sz w:val="24"/>
                <w:szCs w:val="24"/>
              </w:rPr>
            </w:pPr>
            <w:r w:rsidRPr="00A02664">
              <w:rPr>
                <w:rFonts w:ascii="Times New Roman" w:eastAsia="Times New Roman" w:hAnsi="Times New Roman" w:cs="Times New Roman"/>
                <w:color w:val="000000"/>
                <w:sz w:val="24"/>
                <w:szCs w:val="24"/>
              </w:rPr>
              <w:t>7.30%</w:t>
            </w: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color w:val="000000"/>
                <w:sz w:val="24"/>
                <w:szCs w:val="24"/>
              </w:rPr>
            </w:pPr>
            <w:r w:rsidRPr="00A02664">
              <w:rPr>
                <w:rFonts w:ascii="Times New Roman" w:eastAsia="Times New Roman" w:hAnsi="Times New Roman" w:cs="Times New Roman"/>
                <w:color w:val="000000"/>
                <w:sz w:val="24"/>
                <w:szCs w:val="24"/>
              </w:rPr>
              <w:t>9.77%</w:t>
            </w: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color w:val="000000"/>
                <w:sz w:val="24"/>
                <w:szCs w:val="24"/>
              </w:rPr>
            </w:pPr>
            <w:r w:rsidRPr="00A02664">
              <w:rPr>
                <w:rFonts w:ascii="Times New Roman" w:eastAsia="Times New Roman" w:hAnsi="Times New Roman" w:cs="Times New Roman"/>
                <w:color w:val="000000"/>
                <w:sz w:val="24"/>
                <w:szCs w:val="24"/>
              </w:rPr>
              <w:t>9.52%</w:t>
            </w:r>
          </w:p>
        </w:tc>
        <w:tc>
          <w:tcPr>
            <w:tcW w:w="1339"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color w:val="000000"/>
                <w:sz w:val="24"/>
                <w:szCs w:val="24"/>
              </w:rPr>
            </w:pPr>
            <w:r w:rsidRPr="00A02664">
              <w:rPr>
                <w:rFonts w:ascii="Times New Roman" w:eastAsia="Times New Roman" w:hAnsi="Times New Roman" w:cs="Times New Roman"/>
                <w:color w:val="000000"/>
                <w:sz w:val="24"/>
                <w:szCs w:val="24"/>
              </w:rPr>
              <w:t>12.30%</w:t>
            </w:r>
          </w:p>
        </w:tc>
        <w:tc>
          <w:tcPr>
            <w:tcW w:w="783"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color w:val="000000"/>
                <w:sz w:val="24"/>
                <w:szCs w:val="24"/>
              </w:rPr>
            </w:pPr>
          </w:p>
        </w:tc>
      </w:tr>
    </w:tbl>
    <w:tbl>
      <w:tblPr>
        <w:tblpPr w:leftFromText="180" w:rightFromText="180" w:vertAnchor="text" w:horzAnchor="margin" w:tblpY="573"/>
        <w:tblW w:w="9630" w:type="dxa"/>
        <w:tblLook w:val="04A0" w:firstRow="1" w:lastRow="0" w:firstColumn="1" w:lastColumn="0" w:noHBand="0" w:noVBand="1"/>
      </w:tblPr>
      <w:tblGrid>
        <w:gridCol w:w="1525"/>
        <w:gridCol w:w="2255"/>
        <w:gridCol w:w="1763"/>
        <w:gridCol w:w="1387"/>
        <w:gridCol w:w="1350"/>
        <w:gridCol w:w="1350"/>
      </w:tblGrid>
      <w:tr w:rsidR="00A02664" w:rsidRPr="00831022" w:rsidTr="00A02664">
        <w:trPr>
          <w:trHeight w:val="292"/>
        </w:trPr>
        <w:tc>
          <w:tcPr>
            <w:tcW w:w="1525"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bCs/>
                <w:sz w:val="24"/>
                <w:szCs w:val="24"/>
              </w:rPr>
            </w:pPr>
            <w:r w:rsidRPr="00A02664">
              <w:rPr>
                <w:rFonts w:ascii="Times New Roman" w:eastAsia="Times New Roman" w:hAnsi="Times New Roman" w:cs="Times New Roman"/>
                <w:bCs/>
                <w:sz w:val="24"/>
                <w:szCs w:val="24"/>
              </w:rPr>
              <w:t>Return on Assets</w:t>
            </w:r>
          </w:p>
        </w:tc>
        <w:tc>
          <w:tcPr>
            <w:tcW w:w="2255"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bCs/>
                <w:sz w:val="24"/>
                <w:szCs w:val="24"/>
              </w:rPr>
            </w:pPr>
          </w:p>
        </w:tc>
        <w:tc>
          <w:tcPr>
            <w:tcW w:w="1763"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bCs/>
                <w:sz w:val="24"/>
                <w:szCs w:val="24"/>
              </w:rPr>
            </w:pPr>
            <w:r w:rsidRPr="00A02664">
              <w:rPr>
                <w:rFonts w:ascii="Times New Roman" w:eastAsia="Times New Roman" w:hAnsi="Times New Roman" w:cs="Times New Roman"/>
                <w:bCs/>
                <w:sz w:val="24"/>
                <w:szCs w:val="24"/>
              </w:rPr>
              <w:t>7.51%</w:t>
            </w:r>
          </w:p>
        </w:tc>
        <w:tc>
          <w:tcPr>
            <w:tcW w:w="1387"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bCs/>
                <w:sz w:val="24"/>
                <w:szCs w:val="24"/>
              </w:rPr>
            </w:pPr>
            <w:r w:rsidRPr="00A02664">
              <w:rPr>
                <w:rFonts w:ascii="Times New Roman" w:eastAsia="Times New Roman" w:hAnsi="Times New Roman" w:cs="Times New Roman"/>
                <w:bCs/>
                <w:sz w:val="24"/>
                <w:szCs w:val="24"/>
              </w:rPr>
              <w:t>8.18%</w:t>
            </w:r>
          </w:p>
        </w:tc>
        <w:tc>
          <w:tcPr>
            <w:tcW w:w="1350"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bCs/>
                <w:sz w:val="24"/>
                <w:szCs w:val="24"/>
              </w:rPr>
            </w:pPr>
            <w:r w:rsidRPr="00A02664">
              <w:rPr>
                <w:rFonts w:ascii="Times New Roman" w:eastAsia="Times New Roman" w:hAnsi="Times New Roman" w:cs="Times New Roman"/>
                <w:bCs/>
                <w:sz w:val="24"/>
                <w:szCs w:val="24"/>
              </w:rPr>
              <w:t>7.74%</w:t>
            </w:r>
          </w:p>
        </w:tc>
        <w:tc>
          <w:tcPr>
            <w:tcW w:w="1350"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bCs/>
                <w:sz w:val="24"/>
                <w:szCs w:val="24"/>
              </w:rPr>
            </w:pPr>
            <w:r w:rsidRPr="00A02664">
              <w:rPr>
                <w:rFonts w:ascii="Times New Roman" w:eastAsia="Times New Roman" w:hAnsi="Times New Roman" w:cs="Times New Roman"/>
                <w:bCs/>
                <w:sz w:val="24"/>
                <w:szCs w:val="24"/>
              </w:rPr>
              <w:t>9.58%</w:t>
            </w:r>
          </w:p>
        </w:tc>
      </w:tr>
      <w:tr w:rsidR="00A02664" w:rsidRPr="00831022" w:rsidTr="00A02664">
        <w:trPr>
          <w:trHeight w:val="292"/>
        </w:trPr>
        <w:tc>
          <w:tcPr>
            <w:tcW w:w="3780" w:type="dxa"/>
            <w:gridSpan w:val="2"/>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bCs/>
                <w:sz w:val="24"/>
                <w:szCs w:val="24"/>
              </w:rPr>
            </w:pPr>
            <w:r w:rsidRPr="00A02664">
              <w:rPr>
                <w:rFonts w:ascii="Times New Roman" w:eastAsia="Times New Roman" w:hAnsi="Times New Roman" w:cs="Times New Roman"/>
                <w:bCs/>
                <w:sz w:val="24"/>
                <w:szCs w:val="24"/>
              </w:rPr>
              <w:t>Return on Common SH Equity</w:t>
            </w:r>
          </w:p>
        </w:tc>
        <w:tc>
          <w:tcPr>
            <w:tcW w:w="1763"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bCs/>
                <w:sz w:val="24"/>
                <w:szCs w:val="24"/>
              </w:rPr>
            </w:pPr>
            <w:r w:rsidRPr="00A02664">
              <w:rPr>
                <w:rFonts w:ascii="Times New Roman" w:eastAsia="Times New Roman" w:hAnsi="Times New Roman" w:cs="Times New Roman"/>
                <w:bCs/>
                <w:sz w:val="24"/>
                <w:szCs w:val="24"/>
              </w:rPr>
              <w:t>26.95%</w:t>
            </w:r>
          </w:p>
        </w:tc>
        <w:tc>
          <w:tcPr>
            <w:tcW w:w="1387"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bCs/>
                <w:sz w:val="24"/>
                <w:szCs w:val="24"/>
              </w:rPr>
            </w:pPr>
            <w:r w:rsidRPr="00A02664">
              <w:rPr>
                <w:rFonts w:ascii="Times New Roman" w:eastAsia="Times New Roman" w:hAnsi="Times New Roman" w:cs="Times New Roman"/>
                <w:bCs/>
                <w:sz w:val="24"/>
                <w:szCs w:val="24"/>
              </w:rPr>
              <w:t>26.37%</w:t>
            </w:r>
          </w:p>
        </w:tc>
        <w:tc>
          <w:tcPr>
            <w:tcW w:w="1350"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bCs/>
                <w:sz w:val="24"/>
                <w:szCs w:val="24"/>
              </w:rPr>
            </w:pPr>
            <w:r w:rsidRPr="00A02664">
              <w:rPr>
                <w:rFonts w:ascii="Times New Roman" w:eastAsia="Times New Roman" w:hAnsi="Times New Roman" w:cs="Times New Roman"/>
                <w:bCs/>
                <w:sz w:val="24"/>
                <w:szCs w:val="24"/>
              </w:rPr>
              <w:t>22.44%</w:t>
            </w:r>
          </w:p>
        </w:tc>
        <w:tc>
          <w:tcPr>
            <w:tcW w:w="1350"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bCs/>
                <w:sz w:val="24"/>
                <w:szCs w:val="24"/>
              </w:rPr>
            </w:pPr>
            <w:r w:rsidRPr="00A02664">
              <w:rPr>
                <w:rFonts w:ascii="Times New Roman" w:eastAsia="Times New Roman" w:hAnsi="Times New Roman" w:cs="Times New Roman"/>
                <w:bCs/>
                <w:sz w:val="24"/>
                <w:szCs w:val="24"/>
              </w:rPr>
              <w:t>26.15%</w:t>
            </w:r>
          </w:p>
        </w:tc>
      </w:tr>
      <w:tr w:rsidR="00A02664" w:rsidRPr="00831022" w:rsidTr="00A02664">
        <w:trPr>
          <w:trHeight w:val="292"/>
        </w:trPr>
        <w:tc>
          <w:tcPr>
            <w:tcW w:w="3780" w:type="dxa"/>
            <w:gridSpan w:val="2"/>
            <w:tcBorders>
              <w:top w:val="nil"/>
              <w:left w:val="nil"/>
              <w:bottom w:val="nil"/>
              <w:right w:val="nil"/>
            </w:tcBorders>
            <w:shd w:val="clear" w:color="auto" w:fill="auto"/>
            <w:noWrap/>
            <w:vAlign w:val="bottom"/>
            <w:hideMark/>
          </w:tcPr>
          <w:p w:rsidR="00A02664" w:rsidRPr="00A02664" w:rsidRDefault="00A02664" w:rsidP="00A02664">
            <w:pPr>
              <w:spacing w:after="0" w:line="240" w:lineRule="auto"/>
              <w:rPr>
                <w:rFonts w:ascii="Times New Roman" w:eastAsia="Times New Roman" w:hAnsi="Times New Roman" w:cs="Times New Roman"/>
                <w:bCs/>
                <w:sz w:val="24"/>
                <w:szCs w:val="24"/>
              </w:rPr>
            </w:pPr>
            <w:r w:rsidRPr="00A02664">
              <w:rPr>
                <w:rFonts w:ascii="Times New Roman" w:eastAsia="Times New Roman" w:hAnsi="Times New Roman" w:cs="Times New Roman"/>
                <w:bCs/>
                <w:sz w:val="24"/>
                <w:szCs w:val="24"/>
              </w:rPr>
              <w:lastRenderedPageBreak/>
              <w:t>Return on Total SH Equity</w:t>
            </w:r>
          </w:p>
        </w:tc>
        <w:tc>
          <w:tcPr>
            <w:tcW w:w="1763"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bCs/>
                <w:sz w:val="24"/>
                <w:szCs w:val="24"/>
              </w:rPr>
            </w:pPr>
            <w:r w:rsidRPr="00A02664">
              <w:rPr>
                <w:rFonts w:ascii="Times New Roman" w:eastAsia="Times New Roman" w:hAnsi="Times New Roman" w:cs="Times New Roman"/>
                <w:bCs/>
                <w:sz w:val="24"/>
                <w:szCs w:val="24"/>
              </w:rPr>
              <w:t>28.40%</w:t>
            </w:r>
          </w:p>
        </w:tc>
        <w:tc>
          <w:tcPr>
            <w:tcW w:w="1387"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bCs/>
                <w:sz w:val="24"/>
                <w:szCs w:val="24"/>
              </w:rPr>
            </w:pPr>
            <w:r w:rsidRPr="00A02664">
              <w:rPr>
                <w:rFonts w:ascii="Times New Roman" w:eastAsia="Times New Roman" w:hAnsi="Times New Roman" w:cs="Times New Roman"/>
                <w:bCs/>
                <w:sz w:val="24"/>
                <w:szCs w:val="24"/>
              </w:rPr>
              <w:t>28.83%</w:t>
            </w:r>
          </w:p>
        </w:tc>
        <w:tc>
          <w:tcPr>
            <w:tcW w:w="1350"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bCs/>
                <w:sz w:val="24"/>
                <w:szCs w:val="24"/>
              </w:rPr>
            </w:pPr>
            <w:r w:rsidRPr="00A02664">
              <w:rPr>
                <w:rFonts w:ascii="Times New Roman" w:eastAsia="Times New Roman" w:hAnsi="Times New Roman" w:cs="Times New Roman"/>
                <w:bCs/>
                <w:sz w:val="24"/>
                <w:szCs w:val="24"/>
              </w:rPr>
              <w:t>23.50%</w:t>
            </w:r>
          </w:p>
        </w:tc>
        <w:tc>
          <w:tcPr>
            <w:tcW w:w="1350" w:type="dxa"/>
            <w:tcBorders>
              <w:top w:val="nil"/>
              <w:left w:val="nil"/>
              <w:bottom w:val="nil"/>
              <w:right w:val="nil"/>
            </w:tcBorders>
            <w:shd w:val="clear" w:color="auto" w:fill="auto"/>
            <w:noWrap/>
            <w:vAlign w:val="bottom"/>
            <w:hideMark/>
          </w:tcPr>
          <w:p w:rsidR="00A02664" w:rsidRPr="00A02664" w:rsidRDefault="00A02664" w:rsidP="00A02664">
            <w:pPr>
              <w:spacing w:after="0" w:line="240" w:lineRule="auto"/>
              <w:jc w:val="right"/>
              <w:rPr>
                <w:rFonts w:ascii="Times New Roman" w:eastAsia="Times New Roman" w:hAnsi="Times New Roman" w:cs="Times New Roman"/>
                <w:bCs/>
                <w:sz w:val="24"/>
                <w:szCs w:val="24"/>
              </w:rPr>
            </w:pPr>
            <w:r w:rsidRPr="00A02664">
              <w:rPr>
                <w:rFonts w:ascii="Times New Roman" w:eastAsia="Times New Roman" w:hAnsi="Times New Roman" w:cs="Times New Roman"/>
                <w:bCs/>
                <w:sz w:val="24"/>
                <w:szCs w:val="24"/>
              </w:rPr>
              <w:t>26.00%</w:t>
            </w:r>
          </w:p>
        </w:tc>
      </w:tr>
    </w:tbl>
    <w:p w:rsidR="00AC0ADF" w:rsidRDefault="00AC0ADF" w:rsidP="00AC0ADF">
      <w:pPr>
        <w:shd w:val="clear" w:color="auto" w:fill="FFFFFF"/>
        <w:spacing w:after="0" w:line="480" w:lineRule="auto"/>
        <w:ind w:left="180"/>
        <w:rPr>
          <w:rFonts w:ascii="Times New Roman" w:hAnsi="Times New Roman" w:cs="Times New Roman"/>
          <w:sz w:val="24"/>
          <w:szCs w:val="24"/>
        </w:rPr>
      </w:pPr>
    </w:p>
    <w:p w:rsidR="00AC0ADF" w:rsidRDefault="00AC0ADF" w:rsidP="00AC0ADF">
      <w:pPr>
        <w:shd w:val="clear" w:color="auto" w:fill="FFFFFF"/>
        <w:spacing w:after="0" w:line="480" w:lineRule="auto"/>
        <w:ind w:left="180"/>
        <w:rPr>
          <w:rFonts w:ascii="Times New Roman" w:hAnsi="Times New Roman" w:cs="Times New Roman"/>
          <w:sz w:val="24"/>
          <w:szCs w:val="24"/>
        </w:rPr>
      </w:pPr>
      <w:r w:rsidRPr="00831022">
        <w:rPr>
          <w:rFonts w:ascii="Times New Roman" w:hAnsi="Times New Roman" w:cs="Times New Roman"/>
          <w:sz w:val="24"/>
          <w:szCs w:val="24"/>
        </w:rPr>
        <w:t>Sales per Employee     $ 269,708     277,422</w:t>
      </w:r>
      <w:r w:rsidRPr="00831022">
        <w:rPr>
          <w:rFonts w:ascii="Times New Roman" w:hAnsi="Times New Roman" w:cs="Times New Roman"/>
          <w:sz w:val="24"/>
          <w:szCs w:val="24"/>
        </w:rPr>
        <w:tab/>
      </w:r>
      <w:r>
        <w:rPr>
          <w:rFonts w:ascii="Times New Roman" w:hAnsi="Times New Roman" w:cs="Times New Roman"/>
          <w:sz w:val="24"/>
          <w:szCs w:val="24"/>
        </w:rPr>
        <w:t xml:space="preserve">  </w:t>
      </w:r>
      <w:r w:rsidRPr="00831022">
        <w:rPr>
          <w:rFonts w:ascii="Times New Roman" w:hAnsi="Times New Roman" w:cs="Times New Roman"/>
          <w:sz w:val="24"/>
          <w:szCs w:val="24"/>
        </w:rPr>
        <w:t>281,339</w:t>
      </w:r>
      <w:r w:rsidRPr="00831022">
        <w:rPr>
          <w:rFonts w:ascii="Times New Roman" w:hAnsi="Times New Roman" w:cs="Times New Roman"/>
          <w:sz w:val="24"/>
          <w:szCs w:val="24"/>
        </w:rPr>
        <w:tab/>
        <w:t>286,600</w:t>
      </w:r>
      <w:r w:rsidRPr="00831022">
        <w:rPr>
          <w:rFonts w:ascii="Times New Roman" w:hAnsi="Times New Roman" w:cs="Times New Roman"/>
          <w:sz w:val="24"/>
          <w:szCs w:val="24"/>
        </w:rPr>
        <w:tab/>
        <w:t>290,689</w:t>
      </w:r>
    </w:p>
    <w:p w:rsidR="00AC0ADF" w:rsidRPr="00831022" w:rsidRDefault="00AC0ADF" w:rsidP="00AC0ADF">
      <w:pPr>
        <w:shd w:val="clear" w:color="auto" w:fill="FFFFFF"/>
        <w:spacing w:after="0" w:line="480" w:lineRule="auto"/>
        <w:ind w:left="180"/>
        <w:rPr>
          <w:rFonts w:ascii="Times New Roman" w:hAnsi="Times New Roman" w:cs="Times New Roman"/>
          <w:sz w:val="24"/>
          <w:szCs w:val="24"/>
        </w:rPr>
      </w:pPr>
      <w:r w:rsidRPr="00831022">
        <w:rPr>
          <w:rFonts w:ascii="Times New Roman" w:hAnsi="Times New Roman" w:cs="Times New Roman"/>
          <w:sz w:val="24"/>
          <w:szCs w:val="24"/>
        </w:rPr>
        <w:t>Y / Y Revenue Change-11.32 %</w:t>
      </w:r>
      <w:r w:rsidRPr="00831022">
        <w:rPr>
          <w:rFonts w:ascii="Times New Roman" w:hAnsi="Times New Roman" w:cs="Times New Roman"/>
          <w:sz w:val="24"/>
          <w:szCs w:val="24"/>
        </w:rPr>
        <w:tab/>
        <w:t>-5.91 %</w:t>
      </w:r>
      <w:r w:rsidRPr="00831022">
        <w:rPr>
          <w:rFonts w:ascii="Times New Roman" w:hAnsi="Times New Roman" w:cs="Times New Roman"/>
          <w:sz w:val="24"/>
          <w:szCs w:val="24"/>
        </w:rPr>
        <w:tab/>
        <w:t>-6.95 %</w:t>
      </w:r>
      <w:r w:rsidRPr="00831022">
        <w:rPr>
          <w:rFonts w:ascii="Times New Roman" w:hAnsi="Times New Roman" w:cs="Times New Roman"/>
          <w:sz w:val="24"/>
          <w:szCs w:val="24"/>
        </w:rPr>
        <w:tab/>
        <w:t>-5.08 %</w:t>
      </w:r>
      <w:r w:rsidRPr="00831022">
        <w:rPr>
          <w:rFonts w:ascii="Times New Roman" w:hAnsi="Times New Roman" w:cs="Times New Roman"/>
          <w:sz w:val="24"/>
          <w:szCs w:val="24"/>
        </w:rPr>
        <w:tab/>
        <w:t>-4.01 %</w:t>
      </w:r>
    </w:p>
    <w:p w:rsidR="00250DD4" w:rsidRPr="00831022" w:rsidRDefault="006E1BA5" w:rsidP="00250DD4">
      <w:pPr>
        <w:shd w:val="clear" w:color="auto" w:fill="FFFFFF"/>
        <w:spacing w:before="100" w:beforeAutospacing="1" w:after="100" w:afterAutospacing="1" w:line="480" w:lineRule="auto"/>
        <w:ind w:firstLine="720"/>
        <w:rPr>
          <w:rFonts w:ascii="Times New Roman" w:hAnsi="Times New Roman" w:cs="Times New Roman"/>
          <w:color w:val="000000"/>
          <w:sz w:val="24"/>
          <w:szCs w:val="24"/>
          <w:shd w:val="clear" w:color="auto" w:fill="FFFFFF"/>
        </w:rPr>
      </w:pPr>
      <w:r w:rsidRPr="00831022">
        <w:rPr>
          <w:rFonts w:ascii="Times New Roman" w:hAnsi="Times New Roman" w:cs="Times New Roman"/>
          <w:color w:val="000000"/>
          <w:sz w:val="24"/>
          <w:szCs w:val="24"/>
          <w:shd w:val="clear" w:color="auto" w:fill="FFFFFF"/>
        </w:rPr>
        <w:t xml:space="preserve">Revenue per employee has been on a constant </w:t>
      </w:r>
      <w:r w:rsidR="00CA4086" w:rsidRPr="00831022">
        <w:rPr>
          <w:rFonts w:ascii="Times New Roman" w:hAnsi="Times New Roman" w:cs="Times New Roman"/>
          <w:color w:val="000000"/>
          <w:sz w:val="24"/>
          <w:szCs w:val="24"/>
          <w:shd w:val="clear" w:color="auto" w:fill="FFFFFF"/>
        </w:rPr>
        <w:t xml:space="preserve">fall as well.  Especially in </w:t>
      </w:r>
      <w:r w:rsidR="00CA4086" w:rsidRPr="00831022">
        <w:rPr>
          <w:rFonts w:ascii="Times New Roman" w:hAnsi="Times New Roman" w:cs="Times New Roman"/>
          <w:noProof/>
          <w:color w:val="000000"/>
          <w:sz w:val="24"/>
          <w:szCs w:val="24"/>
          <w:shd w:val="clear" w:color="auto" w:fill="FFFFFF"/>
        </w:rPr>
        <w:t>2017</w:t>
      </w:r>
      <w:r w:rsidR="009C24AD" w:rsidRPr="00831022">
        <w:rPr>
          <w:rFonts w:ascii="Times New Roman" w:hAnsi="Times New Roman" w:cs="Times New Roman"/>
          <w:noProof/>
          <w:color w:val="000000"/>
          <w:sz w:val="24"/>
          <w:szCs w:val="24"/>
          <w:shd w:val="clear" w:color="auto" w:fill="FFFFFF"/>
        </w:rPr>
        <w:t>,</w:t>
      </w:r>
      <w:r w:rsidR="00CA4086" w:rsidRPr="00831022">
        <w:rPr>
          <w:rFonts w:ascii="Times New Roman" w:hAnsi="Times New Roman" w:cs="Times New Roman"/>
          <w:color w:val="000000"/>
          <w:sz w:val="24"/>
          <w:szCs w:val="24"/>
          <w:shd w:val="clear" w:color="auto" w:fill="FFFFFF"/>
        </w:rPr>
        <w:t xml:space="preserve"> the newest stats show an 11% decrease. </w:t>
      </w:r>
      <w:r w:rsidRPr="00831022">
        <w:rPr>
          <w:rFonts w:ascii="Times New Roman" w:hAnsi="Times New Roman" w:cs="Times New Roman"/>
          <w:color w:val="000000"/>
          <w:sz w:val="24"/>
          <w:szCs w:val="24"/>
          <w:shd w:val="clear" w:color="auto" w:fill="FFFFFF"/>
        </w:rPr>
        <w:t xml:space="preserve"> </w:t>
      </w:r>
      <w:r w:rsidR="00CA4086" w:rsidRPr="00831022">
        <w:rPr>
          <w:rFonts w:ascii="Times New Roman" w:hAnsi="Times New Roman" w:cs="Times New Roman"/>
          <w:color w:val="000000"/>
          <w:sz w:val="24"/>
          <w:szCs w:val="24"/>
          <w:shd w:val="clear" w:color="auto" w:fill="FFFFFF"/>
        </w:rPr>
        <w:t>This is possibly showing a trend headed for failure.</w:t>
      </w:r>
    </w:p>
    <w:p w:rsidR="00AC0ADF" w:rsidRDefault="00AC0ADF" w:rsidP="00CA4086">
      <w:pPr>
        <w:shd w:val="clear" w:color="auto" w:fill="FFFFFF"/>
        <w:spacing w:after="0" w:line="480" w:lineRule="auto"/>
        <w:rPr>
          <w:rFonts w:ascii="Times New Roman" w:hAnsi="Times New Roman" w:cs="Times New Roman"/>
          <w:sz w:val="24"/>
          <w:szCs w:val="24"/>
        </w:rPr>
      </w:pPr>
      <w:r w:rsidRPr="00831022">
        <w:rPr>
          <w:rFonts w:ascii="Times New Roman" w:hAnsi="Times New Roman" w:cs="Times New Roman"/>
          <w:noProof/>
          <w:color w:val="000000"/>
          <w:sz w:val="24"/>
          <w:szCs w:val="24"/>
        </w:rPr>
        <mc:AlternateContent>
          <mc:Choice Requires="wpg">
            <w:drawing>
              <wp:anchor distT="0" distB="0" distL="114300" distR="114300" simplePos="0" relativeHeight="251661312" behindDoc="0" locked="0" layoutInCell="1" allowOverlap="1" wp14:anchorId="2C2C58D8" wp14:editId="3C591183">
                <wp:simplePos x="0" y="0"/>
                <wp:positionH relativeFrom="column">
                  <wp:posOffset>431800</wp:posOffset>
                </wp:positionH>
                <wp:positionV relativeFrom="page">
                  <wp:posOffset>3453976</wp:posOffset>
                </wp:positionV>
                <wp:extent cx="5401310" cy="2919730"/>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5401310" cy="2919730"/>
                          <a:chOff x="186262" y="-508000"/>
                          <a:chExt cx="6290314" cy="3284220"/>
                        </a:xfrm>
                      </wpg:grpSpPr>
                      <pic:pic xmlns:pic="http://schemas.openxmlformats.org/drawingml/2006/picture">
                        <pic:nvPicPr>
                          <pic:cNvPr id="14" name="Picture 1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86266" y="-508000"/>
                            <a:ext cx="6290310" cy="1899920"/>
                          </a:xfrm>
                          <a:prstGeom prst="rect">
                            <a:avLst/>
                          </a:prstGeom>
                          <a:noFill/>
                          <a:ln>
                            <a:noFill/>
                          </a:ln>
                        </pic:spPr>
                      </pic:pic>
                      <pic:pic xmlns:pic="http://schemas.openxmlformats.org/drawingml/2006/picture">
                        <pic:nvPicPr>
                          <pic:cNvPr id="4" name="Picture 4" descr="Image:HistLev.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6262" y="1905000"/>
                            <a:ext cx="5875655" cy="87122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03A72B36" id="Group 15" o:spid="_x0000_s1026" style="position:absolute;margin-left:34pt;margin-top:271.95pt;width:425.3pt;height:229.9pt;z-index:251661312;mso-position-vertical-relative:page;mso-width-relative:margin;mso-height-relative:margin" coordorigin="1862,-5080" coordsize="62903,3284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">
                <v:shape id="Picture 14" o:spid="_x0000_s1027" type="#_x0000_t75" style="position:absolute;left:1862;top:-5080;width:62903;height:18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uqOvBAAAA2wAAAA8AAABkcnMvZG93bnJldi54bWxET01rAjEQvRf6H8IUeik1W9lK3RqlFKTS&#10;m7oXb+NmugluJkuSruu/N0Kht3m8z1msRteJgUK0nhW8TAoQxI3XllsF9X79/AYiJmSNnWdScKEI&#10;q+X93QIr7c+8pWGXWpFDOFaowKTUV1LGxpDDOPE9ceZ+fHCYMgyt1AHPOdx1cloUM+nQcm4w2NOn&#10;oea0+3UK5mlrn4bX2nyX5mSN/AplfTgq9fgwfryDSDSmf/Gfe6Pz/BJuv+QD5PI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uqOvBAAAA2wAAAA8AAAAAAAAAAAAAAAAAnwIA&#10;AGRycy9kb3ducmV2LnhtbFBLBQYAAAAABAAEAPcAAACNAwAAAAA=&#10;">
                  <v:imagedata r:id="rId31" o:title=""/>
                  <v:path arrowok="t"/>
                </v:shape>
                <v:shape id="Picture 4" o:spid="_x0000_s1028" type="#_x0000_t75" alt="Image:HistLev.jpg" style="position:absolute;left:1862;top:19050;width:58757;height:8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mNS/BAAAA2gAAAA8AAABkcnMvZG93bnJldi54bWxEj8FqwzAQRO+F/oPYQm6NnGKCcaKEUhpo&#10;D6E4zgcs0tYytVZGUmP376NAIcdhZt4w2/3sBnGhEHvPClbLAgSx9qbnTsG5PTxXIGJCNjh4JgV/&#10;FGG/e3zYYm38xA1dTqkTGcKxRgU2pbGWMmpLDuPSj8TZ+/bBYcoydNIEnDLcDfKlKNbSYc95weJI&#10;b5b0z+nXKeiqxh7mz6+g31sdy7M9rlxMSi2e5tcNiERzuof/2x9GQQm3K/kGyN0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mNS/BAAAA2gAAAA8AAAAAAAAAAAAAAAAAnwIA&#10;AGRycy9kb3ducmV2LnhtbFBLBQYAAAAABAAEAPcAAACNAwAAAAA=&#10;">
                  <v:imagedata r:id="rId32" o:title="HistLev"/>
                  <v:path arrowok="t"/>
                </v:shape>
                <w10:wrap type="topAndBottom" anchory="page"/>
              </v:group>
            </w:pict>
          </mc:Fallback>
        </mc:AlternateContent>
      </w:r>
    </w:p>
    <w:p w:rsidR="00AC0ADF" w:rsidRDefault="00AC0ADF" w:rsidP="006E1BA5">
      <w:pPr>
        <w:spacing w:line="480" w:lineRule="auto"/>
        <w:ind w:firstLine="720"/>
        <w:rPr>
          <w:rFonts w:ascii="Times New Roman" w:hAnsi="Times New Roman" w:cs="Times New Roman"/>
          <w:color w:val="000000"/>
          <w:sz w:val="24"/>
          <w:szCs w:val="24"/>
          <w:shd w:val="clear" w:color="auto" w:fill="FFFFFF"/>
        </w:rPr>
      </w:pPr>
    </w:p>
    <w:p w:rsidR="002E2240" w:rsidRPr="00831022" w:rsidRDefault="002E2240" w:rsidP="006E1BA5">
      <w:pPr>
        <w:spacing w:line="480" w:lineRule="auto"/>
        <w:ind w:firstLine="720"/>
        <w:rPr>
          <w:rFonts w:ascii="Times New Roman" w:hAnsi="Times New Roman" w:cs="Times New Roman"/>
          <w:color w:val="000000"/>
          <w:sz w:val="24"/>
          <w:szCs w:val="24"/>
          <w:shd w:val="clear" w:color="auto" w:fill="FFFFFF"/>
        </w:rPr>
      </w:pPr>
      <w:r w:rsidRPr="00831022">
        <w:rPr>
          <w:rFonts w:ascii="Times New Roman" w:hAnsi="Times New Roman" w:cs="Times New Roman"/>
          <w:color w:val="000000"/>
          <w:sz w:val="24"/>
          <w:szCs w:val="24"/>
          <w:shd w:val="clear" w:color="auto" w:fill="FFFFFF"/>
        </w:rPr>
        <w:t xml:space="preserve">Dividend payments, share issuance and repurchase, and borrowing </w:t>
      </w:r>
      <w:r w:rsidR="009C24AD" w:rsidRPr="00831022">
        <w:rPr>
          <w:rFonts w:ascii="Times New Roman" w:hAnsi="Times New Roman" w:cs="Times New Roman"/>
          <w:noProof/>
          <w:color w:val="000000"/>
          <w:sz w:val="24"/>
          <w:szCs w:val="24"/>
          <w:shd w:val="clear" w:color="auto" w:fill="FFFFFF"/>
        </w:rPr>
        <w:t>is</w:t>
      </w:r>
      <w:r w:rsidRPr="00831022">
        <w:rPr>
          <w:rFonts w:ascii="Times New Roman" w:hAnsi="Times New Roman" w:cs="Times New Roman"/>
          <w:color w:val="000000"/>
          <w:sz w:val="24"/>
          <w:szCs w:val="24"/>
          <w:shd w:val="clear" w:color="auto" w:fill="FFFFFF"/>
        </w:rPr>
        <w:t xml:space="preserve"> among </w:t>
      </w:r>
      <w:r w:rsidR="006E1BA5" w:rsidRPr="00831022">
        <w:rPr>
          <w:rFonts w:ascii="Times New Roman" w:hAnsi="Times New Roman" w:cs="Times New Roman"/>
          <w:color w:val="000000"/>
          <w:sz w:val="24"/>
          <w:szCs w:val="24"/>
          <w:shd w:val="clear" w:color="auto" w:fill="FFFFFF"/>
        </w:rPr>
        <w:t xml:space="preserve">Coca Cola’s </w:t>
      </w:r>
      <w:r w:rsidRPr="00831022">
        <w:rPr>
          <w:rFonts w:ascii="Times New Roman" w:hAnsi="Times New Roman" w:cs="Times New Roman"/>
          <w:color w:val="000000"/>
          <w:sz w:val="24"/>
          <w:szCs w:val="24"/>
          <w:shd w:val="clear" w:color="auto" w:fill="FFFFFF"/>
        </w:rPr>
        <w:t xml:space="preserve">chief </w:t>
      </w:r>
      <w:r w:rsidR="006E1BA5" w:rsidRPr="00831022">
        <w:rPr>
          <w:rFonts w:ascii="Times New Roman" w:hAnsi="Times New Roman" w:cs="Times New Roman"/>
          <w:color w:val="000000"/>
          <w:sz w:val="24"/>
          <w:szCs w:val="24"/>
          <w:shd w:val="clear" w:color="auto" w:fill="FFFFFF"/>
        </w:rPr>
        <w:t>financing activities.</w:t>
      </w:r>
      <w:r w:rsidR="006E1BA5" w:rsidRPr="00831022">
        <w:rPr>
          <w:rStyle w:val="apple-converted-space"/>
          <w:rFonts w:ascii="Times New Roman" w:hAnsi="Times New Roman" w:cs="Times New Roman"/>
          <w:color w:val="000000"/>
          <w:sz w:val="24"/>
          <w:szCs w:val="24"/>
          <w:shd w:val="clear" w:color="auto" w:fill="FFFFFF"/>
        </w:rPr>
        <w:t> </w:t>
      </w:r>
      <w:r w:rsidRPr="00831022">
        <w:rPr>
          <w:rStyle w:val="apple-converted-space"/>
          <w:rFonts w:ascii="Times New Roman" w:hAnsi="Times New Roman" w:cs="Times New Roman"/>
          <w:color w:val="000000"/>
          <w:sz w:val="24"/>
          <w:szCs w:val="24"/>
          <w:shd w:val="clear" w:color="auto" w:fill="FFFFFF"/>
        </w:rPr>
        <w:t xml:space="preserve">In 2014 </w:t>
      </w:r>
      <w:r w:rsidR="009C24AD" w:rsidRPr="00831022">
        <w:rPr>
          <w:rStyle w:val="apple-converted-space"/>
          <w:rFonts w:ascii="Times New Roman" w:hAnsi="Times New Roman" w:cs="Times New Roman"/>
          <w:color w:val="000000"/>
          <w:sz w:val="24"/>
          <w:szCs w:val="24"/>
          <w:shd w:val="clear" w:color="auto" w:fill="FFFFFF"/>
        </w:rPr>
        <w:t>t</w:t>
      </w:r>
      <w:r w:rsidR="006E1BA5" w:rsidRPr="00831022">
        <w:rPr>
          <w:rStyle w:val="apple-converted-space"/>
          <w:rFonts w:ascii="Times New Roman" w:hAnsi="Times New Roman" w:cs="Times New Roman"/>
          <w:noProof/>
          <w:color w:val="000000"/>
          <w:sz w:val="24"/>
          <w:szCs w:val="24"/>
          <w:shd w:val="clear" w:color="auto" w:fill="FFFFFF"/>
        </w:rPr>
        <w:t>he</w:t>
      </w:r>
      <w:r w:rsidR="006E1BA5" w:rsidRPr="00831022">
        <w:rPr>
          <w:rStyle w:val="apple-converted-space"/>
          <w:rFonts w:ascii="Times New Roman" w:hAnsi="Times New Roman" w:cs="Times New Roman"/>
          <w:color w:val="000000"/>
          <w:sz w:val="24"/>
          <w:szCs w:val="24"/>
          <w:shd w:val="clear" w:color="auto" w:fill="FFFFFF"/>
        </w:rPr>
        <w:t xml:space="preserve"> cur</w:t>
      </w:r>
      <w:r w:rsidRPr="00831022">
        <w:rPr>
          <w:rStyle w:val="apple-converted-space"/>
          <w:rFonts w:ascii="Times New Roman" w:hAnsi="Times New Roman" w:cs="Times New Roman"/>
          <w:color w:val="000000"/>
          <w:sz w:val="24"/>
          <w:szCs w:val="24"/>
          <w:shd w:val="clear" w:color="auto" w:fill="FFFFFF"/>
        </w:rPr>
        <w:t>rent yield on Coca-Cola bonds was about</w:t>
      </w:r>
      <w:r w:rsidR="006E1BA5" w:rsidRPr="00831022">
        <w:rPr>
          <w:rStyle w:val="apple-converted-space"/>
          <w:rFonts w:ascii="Times New Roman" w:hAnsi="Times New Roman" w:cs="Times New Roman"/>
          <w:color w:val="000000"/>
          <w:sz w:val="24"/>
          <w:szCs w:val="24"/>
          <w:shd w:val="clear" w:color="auto" w:fill="FFFFFF"/>
        </w:rPr>
        <w:t xml:space="preserve"> </w:t>
      </w:r>
      <w:r w:rsidRPr="00831022">
        <w:rPr>
          <w:rStyle w:val="apple-converted-space"/>
          <w:rFonts w:ascii="Times New Roman" w:hAnsi="Times New Roman" w:cs="Times New Roman"/>
          <w:color w:val="000000"/>
          <w:sz w:val="24"/>
          <w:szCs w:val="24"/>
          <w:shd w:val="clear" w:color="auto" w:fill="FFFFFF"/>
        </w:rPr>
        <w:t>3.03%,</w:t>
      </w:r>
      <w:r w:rsidR="006E1BA5" w:rsidRPr="00831022">
        <w:rPr>
          <w:rStyle w:val="apple-converted-space"/>
          <w:rFonts w:ascii="Times New Roman" w:hAnsi="Times New Roman" w:cs="Times New Roman"/>
          <w:color w:val="000000"/>
          <w:sz w:val="24"/>
          <w:szCs w:val="24"/>
          <w:shd w:val="clear" w:color="auto" w:fill="FFFFFF"/>
        </w:rPr>
        <w:t xml:space="preserve"> </w:t>
      </w:r>
      <w:r w:rsidRPr="00831022">
        <w:rPr>
          <w:rStyle w:val="apple-converted-space"/>
          <w:rFonts w:ascii="Times New Roman" w:hAnsi="Times New Roman" w:cs="Times New Roman"/>
          <w:color w:val="000000"/>
          <w:sz w:val="24"/>
          <w:szCs w:val="24"/>
          <w:shd w:val="clear" w:color="auto" w:fill="FFFFFF"/>
        </w:rPr>
        <w:t xml:space="preserve">however, is bouncing back from a low in August of 2015 of about 1.25% to a current amount of 2.40%.  </w:t>
      </w:r>
      <w:r w:rsidRPr="00831022">
        <w:rPr>
          <w:rFonts w:ascii="Times New Roman" w:hAnsi="Times New Roman" w:cs="Times New Roman"/>
          <w:color w:val="000000"/>
          <w:sz w:val="24"/>
          <w:szCs w:val="24"/>
          <w:shd w:val="clear" w:color="auto" w:fill="FFFFFF"/>
        </w:rPr>
        <w:t xml:space="preserve"> </w:t>
      </w:r>
    </w:p>
    <w:p w:rsidR="002E2240" w:rsidRPr="00831022" w:rsidRDefault="002E2240" w:rsidP="006E1BA5">
      <w:pPr>
        <w:spacing w:line="480" w:lineRule="auto"/>
        <w:ind w:firstLine="720"/>
        <w:rPr>
          <w:rStyle w:val="apple-converted-space"/>
          <w:rFonts w:ascii="Times New Roman" w:hAnsi="Times New Roman" w:cs="Times New Roman"/>
          <w:color w:val="000000"/>
          <w:sz w:val="24"/>
          <w:szCs w:val="24"/>
          <w:shd w:val="clear" w:color="auto" w:fill="FFFFFF"/>
        </w:rPr>
      </w:pPr>
    </w:p>
    <w:p w:rsidR="006E1BA5" w:rsidRPr="00831022" w:rsidRDefault="00AC0ADF" w:rsidP="006E1BA5">
      <w:pPr>
        <w:spacing w:line="480" w:lineRule="auto"/>
        <w:ind w:firstLine="720"/>
        <w:rPr>
          <w:rFonts w:ascii="Times New Roman" w:hAnsi="Times New Roman" w:cs="Times New Roman"/>
          <w:sz w:val="24"/>
          <w:szCs w:val="24"/>
        </w:rPr>
      </w:pPr>
      <w:r w:rsidRPr="00831022">
        <w:rPr>
          <w:rFonts w:ascii="Times New Roman" w:hAnsi="Times New Roman" w:cs="Times New Roman"/>
          <w:noProof/>
          <w:color w:val="000000"/>
          <w:sz w:val="24"/>
          <w:szCs w:val="24"/>
        </w:rPr>
        <w:lastRenderedPageBreak/>
        <mc:AlternateContent>
          <mc:Choice Requires="wpg">
            <w:drawing>
              <wp:anchor distT="0" distB="0" distL="114300" distR="114300" simplePos="0" relativeHeight="251667456" behindDoc="0" locked="0" layoutInCell="1" allowOverlap="1" wp14:anchorId="557CA1C1" wp14:editId="29565576">
                <wp:simplePos x="0" y="0"/>
                <wp:positionH relativeFrom="column">
                  <wp:posOffset>100965</wp:posOffset>
                </wp:positionH>
                <wp:positionV relativeFrom="page">
                  <wp:posOffset>4418965</wp:posOffset>
                </wp:positionV>
                <wp:extent cx="5537200" cy="4672965"/>
                <wp:effectExtent l="0" t="0" r="6350" b="0"/>
                <wp:wrapTopAndBottom/>
                <wp:docPr id="21" name="Group 21"/>
                <wp:cNvGraphicFramePr/>
                <a:graphic xmlns:a="http://schemas.openxmlformats.org/drawingml/2006/main">
                  <a:graphicData uri="http://schemas.microsoft.com/office/word/2010/wordprocessingGroup">
                    <wpg:wgp>
                      <wpg:cNvGrpSpPr/>
                      <wpg:grpSpPr>
                        <a:xfrm>
                          <a:off x="0" y="0"/>
                          <a:ext cx="5537200" cy="4672965"/>
                          <a:chOff x="0" y="0"/>
                          <a:chExt cx="5537200" cy="4673176"/>
                        </a:xfrm>
                      </wpg:grpSpPr>
                      <wpg:grpSp>
                        <wpg:cNvPr id="19" name="Group 19"/>
                        <wpg:cNvGrpSpPr/>
                        <wpg:grpSpPr>
                          <a:xfrm>
                            <a:off x="0" y="0"/>
                            <a:ext cx="5537200" cy="1718310"/>
                            <a:chOff x="0" y="0"/>
                            <a:chExt cx="5384800" cy="2531745"/>
                          </a:xfrm>
                        </wpg:grpSpPr>
                        <pic:pic xmlns:pic="http://schemas.openxmlformats.org/drawingml/2006/picture">
                          <pic:nvPicPr>
                            <pic:cNvPr id="17" name="Picture 17" descr="http://bond.morningstar.com/bondcomponent/GenerateBondChart.ashx?chart=year&amp;w=565&amp;h=266&amp;range=&amp;ticker=B00033XHEQ:1:10&amp;color=0|&amp;lan=en-US&amp;region=USA&amp;cfg=GF:7&amp;curry=bondIssue.CurrencyId&amp;extraParam=0&amp;isS=false&amp;isD=false&amp;isF=false"/>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4800" cy="2531745"/>
                            </a:xfrm>
                            <a:prstGeom prst="rect">
                              <a:avLst/>
                            </a:prstGeom>
                            <a:noFill/>
                            <a:ln>
                              <a:noFill/>
                            </a:ln>
                          </pic:spPr>
                        </pic:pic>
                        <wps:wsp>
                          <wps:cNvPr id="18" name="Text Box 2"/>
                          <wps:cNvSpPr txBox="1">
                            <a:spLocks noChangeArrowheads="1"/>
                          </wps:cNvSpPr>
                          <wps:spPr bwMode="auto">
                            <a:xfrm>
                              <a:off x="558800" y="84666"/>
                              <a:ext cx="1261110" cy="386080"/>
                            </a:xfrm>
                            <a:prstGeom prst="rect">
                              <a:avLst/>
                            </a:prstGeom>
                            <a:solidFill>
                              <a:srgbClr val="FFFFFF"/>
                            </a:solidFill>
                            <a:ln w="9525">
                              <a:solidFill>
                                <a:srgbClr val="000000"/>
                              </a:solidFill>
                              <a:miter lim="800000"/>
                              <a:headEnd/>
                              <a:tailEnd/>
                            </a:ln>
                          </wps:spPr>
                          <wps:txbx>
                            <w:txbxContent>
                              <w:p w:rsidR="002E2240" w:rsidRDefault="002E2240">
                                <w:r w:rsidRPr="002E2240">
                                  <w:t>morningstar.com</w:t>
                                </w:r>
                              </w:p>
                            </w:txbxContent>
                          </wps:txbx>
                          <wps:bodyPr rot="0" vert="horz" wrap="square" lIns="91440" tIns="45720" rIns="91440" bIns="45720" anchor="t" anchorCtr="0">
                            <a:noAutofit/>
                          </wps:bodyPr>
                        </wps:wsp>
                      </wpg:grpSp>
                      <pic:pic xmlns:pic="http://schemas.openxmlformats.org/drawingml/2006/picture">
                        <pic:nvPicPr>
                          <pic:cNvPr id="20" name="Picture 20" descr="G:\vlcsnap-2017-05-19-16h53m28s497.pn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761066"/>
                            <a:ext cx="5537200" cy="2912110"/>
                          </a:xfrm>
                          <a:prstGeom prst="rect">
                            <a:avLst/>
                          </a:prstGeom>
                          <a:noFill/>
                          <a:ln>
                            <a:noFill/>
                          </a:ln>
                        </pic:spPr>
                      </pic:pic>
                    </wpg:wgp>
                  </a:graphicData>
                </a:graphic>
              </wp:anchor>
            </w:drawing>
          </mc:Choice>
          <mc:Fallback>
            <w:pict>
              <v:group w14:anchorId="557CA1C1" id="Group 21" o:spid="_x0000_s1029" style="position:absolute;left:0;text-align:left;margin-left:7.95pt;margin-top:347.95pt;width:436pt;height:367.95pt;z-index:251667456;mso-position-vertical-relative:page" coordsize="55372,4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">
                <v:group id="Group 19" o:spid="_x0000_s1030" style="position:absolute;width:55372;height:17183" coordsize="53848,2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17" o:spid="_x0000_s1031" type="#_x0000_t75" alt="http://bond.morningstar.com/bondcomponent/GenerateBondChart.ashx?chart=year&amp;w=565&amp;h=266&amp;range=&amp;ticker=B00033XHEQ:1:10&amp;color=0|&amp;lan=en-US&amp;region=USA&amp;cfg=GF:7&amp;curry=bondIssue.CurrencyId&amp;extraParam=0&amp;isS=false&amp;isD=false&amp;isF=false" style="position:absolute;width:53848;height:25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eEj/BAAAA2wAAAA8AAABkcnMvZG93bnJldi54bWxET81qAjEQvhd8hzCCl6KJllZZjaJCYYVe&#10;qj7AsBk3i5vJsom69ukbQfA2H9/vLFadq8WV2lB51jAeKRDEhTcVlxqOh+/hDESIyAZrz6ThTgFW&#10;y97bAjPjb/xL130sRQrhkKEGG2OTSRkKSw7DyDfEiTv51mFMsC2lafGWwl0tJ0p9SYcVpwaLDW0t&#10;Fef9xWko/5rCKrv58Odcbd/dz+f9mO+0HvS79RxEpC6+xE93btL8KTx+SQ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eEj/BAAAA2wAAAA8AAAAAAAAAAAAAAAAAnwIA&#10;AGRycy9kb3ducmV2LnhtbFBLBQYAAAAABAAEAPcAAACNAwAAAAA=&#10;">
                    <v:imagedata r:id="rId35" o:title="7&amp;curry=bondIssue"/>
                    <v:path arrowok="t"/>
                  </v:shape>
                  <v:shape id="Text Box 2" o:spid="_x0000_s1032" type="#_x0000_t202" style="position:absolute;left:5588;top:846;width:12611;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2E2240" w:rsidRDefault="002E2240">
                          <w:r w:rsidRPr="002E2240">
                            <w:t>morningstar.com</w:t>
                          </w:r>
                        </w:p>
                      </w:txbxContent>
                    </v:textbox>
                  </v:shape>
                </v:group>
                <v:shape id="Picture 20" o:spid="_x0000_s1033" type="#_x0000_t75" style="position:absolute;top:17610;width:55372;height:29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WjHAAAAA2wAAAA8AAABkcnMvZG93bnJldi54bWxET0trwkAQvhf8D8sIvdWNHmyJrqKCVOhB&#10;6gM9jtnJA7OzIbuN8d93DoUeP773fNm7WnXUhsqzgfEoAUWceVtxYeB03L59gAoR2WLtmQw8KcBy&#10;MXiZY2r9g7+pO8RCSQiHFA2UMTap1iEryWEY+YZYuNy3DqPAttC2xYeEu1pPkmSqHVYsDSU2tCkp&#10;ux9+nIH8+b7/Wje56/bX22V8Fs2n3xjzOuxXM1CR+vgv/nPvrIGJrJcv8gP0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RNaMcAAAADbAAAADwAAAAAAAAAAAAAAAACfAgAA&#10;ZHJzL2Rvd25yZXYueG1sUEsFBgAAAAAEAAQA9wAAAIwDAAAAAA==&#10;">
                  <v:imagedata r:id="rId36" o:title="vlcsnap-2017-05-19-16h53m28s497"/>
                  <v:path arrowok="t"/>
                </v:shape>
                <w10:wrap type="topAndBottom" anchory="page"/>
              </v:group>
            </w:pict>
          </mc:Fallback>
        </mc:AlternateContent>
      </w:r>
      <w:r w:rsidR="006E1BA5" w:rsidRPr="00831022">
        <w:rPr>
          <w:rStyle w:val="apple-converted-space"/>
          <w:rFonts w:ascii="Times New Roman" w:hAnsi="Times New Roman" w:cs="Times New Roman"/>
          <w:color w:val="000000"/>
          <w:sz w:val="24"/>
          <w:szCs w:val="24"/>
          <w:shd w:val="clear" w:color="auto" w:fill="FFFFFF"/>
        </w:rPr>
        <w:t xml:space="preserve">Coca Colas </w:t>
      </w:r>
      <w:r w:rsidR="002E2240" w:rsidRPr="00831022">
        <w:rPr>
          <w:rStyle w:val="apple-converted-space"/>
          <w:rFonts w:ascii="Times New Roman" w:hAnsi="Times New Roman" w:cs="Times New Roman"/>
          <w:color w:val="000000"/>
          <w:sz w:val="24"/>
          <w:szCs w:val="24"/>
          <w:shd w:val="clear" w:color="auto" w:fill="FFFFFF"/>
        </w:rPr>
        <w:t>stock in 2014 of</w:t>
      </w:r>
      <w:r w:rsidR="006E1BA5" w:rsidRPr="00831022">
        <w:rPr>
          <w:rStyle w:val="apple-converted-space"/>
          <w:rFonts w:ascii="Times New Roman" w:hAnsi="Times New Roman" w:cs="Times New Roman"/>
          <w:color w:val="000000"/>
          <w:sz w:val="24"/>
          <w:szCs w:val="24"/>
          <w:shd w:val="clear" w:color="auto" w:fill="FFFFFF"/>
        </w:rPr>
        <w:t xml:space="preserve"> $40.88</w:t>
      </w:r>
      <w:r w:rsidR="002E2240" w:rsidRPr="00831022">
        <w:rPr>
          <w:rStyle w:val="apple-converted-space"/>
          <w:rFonts w:ascii="Times New Roman" w:hAnsi="Times New Roman" w:cs="Times New Roman"/>
          <w:color w:val="000000"/>
          <w:sz w:val="24"/>
          <w:szCs w:val="24"/>
          <w:shd w:val="clear" w:color="auto" w:fill="FFFFFF"/>
        </w:rPr>
        <w:t xml:space="preserve"> was short felt as the price keeps </w:t>
      </w:r>
      <w:r w:rsidR="002E2240" w:rsidRPr="00831022">
        <w:rPr>
          <w:rStyle w:val="apple-converted-space"/>
          <w:rFonts w:ascii="Times New Roman" w:hAnsi="Times New Roman" w:cs="Times New Roman"/>
          <w:noProof/>
          <w:color w:val="000000"/>
          <w:sz w:val="24"/>
          <w:szCs w:val="24"/>
          <w:shd w:val="clear" w:color="auto" w:fill="FFFFFF"/>
        </w:rPr>
        <w:t>an</w:t>
      </w:r>
      <w:r w:rsidR="009C24AD" w:rsidRPr="00831022">
        <w:rPr>
          <w:rStyle w:val="apple-converted-space"/>
          <w:rFonts w:ascii="Times New Roman" w:hAnsi="Times New Roman" w:cs="Times New Roman"/>
          <w:noProof/>
          <w:color w:val="000000"/>
          <w:sz w:val="24"/>
          <w:szCs w:val="24"/>
          <w:shd w:val="clear" w:color="auto" w:fill="FFFFFF"/>
        </w:rPr>
        <w:t xml:space="preserve"> </w:t>
      </w:r>
      <w:r w:rsidR="002E2240" w:rsidRPr="00831022">
        <w:rPr>
          <w:rStyle w:val="apple-converted-space"/>
          <w:rFonts w:ascii="Times New Roman" w:hAnsi="Times New Roman" w:cs="Times New Roman"/>
          <w:noProof/>
          <w:color w:val="000000"/>
          <w:sz w:val="24"/>
          <w:szCs w:val="24"/>
          <w:shd w:val="clear" w:color="auto" w:fill="FFFFFF"/>
        </w:rPr>
        <w:t>average</w:t>
      </w:r>
      <w:r w:rsidR="002E2240" w:rsidRPr="00831022">
        <w:rPr>
          <w:rStyle w:val="apple-converted-space"/>
          <w:rFonts w:ascii="Times New Roman" w:hAnsi="Times New Roman" w:cs="Times New Roman"/>
          <w:color w:val="000000"/>
          <w:sz w:val="24"/>
          <w:szCs w:val="24"/>
          <w:shd w:val="clear" w:color="auto" w:fill="FFFFFF"/>
        </w:rPr>
        <w:t xml:space="preserve"> </w:t>
      </w:r>
      <w:r w:rsidR="002E2240" w:rsidRPr="00831022">
        <w:rPr>
          <w:rStyle w:val="apple-converted-space"/>
          <w:rFonts w:ascii="Times New Roman" w:hAnsi="Times New Roman" w:cs="Times New Roman"/>
          <w:noProof/>
          <w:color w:val="000000"/>
          <w:sz w:val="24"/>
          <w:szCs w:val="24"/>
          <w:shd w:val="clear" w:color="auto" w:fill="FFFFFF"/>
        </w:rPr>
        <w:t>clim</w:t>
      </w:r>
      <w:r w:rsidR="009C24AD" w:rsidRPr="00831022">
        <w:rPr>
          <w:rStyle w:val="apple-converted-space"/>
          <w:rFonts w:ascii="Times New Roman" w:hAnsi="Times New Roman" w:cs="Times New Roman"/>
          <w:noProof/>
          <w:color w:val="000000"/>
          <w:sz w:val="24"/>
          <w:szCs w:val="24"/>
          <w:shd w:val="clear" w:color="auto" w:fill="FFFFFF"/>
        </w:rPr>
        <w:t>b</w:t>
      </w:r>
      <w:r w:rsidR="002E2240" w:rsidRPr="00831022">
        <w:rPr>
          <w:rStyle w:val="apple-converted-space"/>
          <w:rFonts w:ascii="Times New Roman" w:hAnsi="Times New Roman" w:cs="Times New Roman"/>
          <w:color w:val="000000"/>
          <w:sz w:val="24"/>
          <w:szCs w:val="24"/>
          <w:shd w:val="clear" w:color="auto" w:fill="FFFFFF"/>
        </w:rPr>
        <w:t xml:space="preserve"> through the years.  Today </w:t>
      </w:r>
      <w:r w:rsidR="002E2240" w:rsidRPr="00831022">
        <w:rPr>
          <w:rStyle w:val="apple-converted-space"/>
          <w:rFonts w:ascii="Times New Roman" w:hAnsi="Times New Roman" w:cs="Times New Roman"/>
          <w:noProof/>
          <w:color w:val="000000"/>
          <w:sz w:val="24"/>
          <w:szCs w:val="24"/>
          <w:shd w:val="clear" w:color="auto" w:fill="FFFFFF"/>
        </w:rPr>
        <w:t>Coca</w:t>
      </w:r>
      <w:r w:rsidR="009C24AD" w:rsidRPr="00831022">
        <w:rPr>
          <w:rStyle w:val="apple-converted-space"/>
          <w:rFonts w:ascii="Times New Roman" w:hAnsi="Times New Roman" w:cs="Times New Roman"/>
          <w:noProof/>
          <w:color w:val="000000"/>
          <w:sz w:val="24"/>
          <w:szCs w:val="24"/>
          <w:shd w:val="clear" w:color="auto" w:fill="FFFFFF"/>
        </w:rPr>
        <w:t>-</w:t>
      </w:r>
      <w:r w:rsidR="002E2240" w:rsidRPr="00831022">
        <w:rPr>
          <w:rStyle w:val="apple-converted-space"/>
          <w:rFonts w:ascii="Times New Roman" w:hAnsi="Times New Roman" w:cs="Times New Roman"/>
          <w:noProof/>
          <w:color w:val="000000"/>
          <w:sz w:val="24"/>
          <w:szCs w:val="24"/>
          <w:shd w:val="clear" w:color="auto" w:fill="FFFFFF"/>
        </w:rPr>
        <w:t>Cola</w:t>
      </w:r>
      <w:r w:rsidR="002E2240" w:rsidRPr="00831022">
        <w:rPr>
          <w:rStyle w:val="apple-converted-space"/>
          <w:rFonts w:ascii="Times New Roman" w:hAnsi="Times New Roman" w:cs="Times New Roman"/>
          <w:color w:val="000000"/>
          <w:sz w:val="24"/>
          <w:szCs w:val="24"/>
          <w:shd w:val="clear" w:color="auto" w:fill="FFFFFF"/>
        </w:rPr>
        <w:t xml:space="preserve"> stock is about 43.88 but significant lows have been registered through the years. In 2013 a low was registered around 36 and in 2014 and 2015 about 37. </w:t>
      </w:r>
      <w:r w:rsidR="00D0265B">
        <w:rPr>
          <w:rStyle w:val="apple-converted-space"/>
          <w:rFonts w:ascii="Times New Roman" w:hAnsi="Times New Roman" w:cs="Times New Roman"/>
          <w:color w:val="000000"/>
          <w:sz w:val="24"/>
          <w:szCs w:val="24"/>
          <w:shd w:val="clear" w:color="auto" w:fill="FFFFFF"/>
        </w:rPr>
        <w:t>(Quicktake, 2017</w:t>
      </w:r>
      <w:r w:rsidR="006E1BA5" w:rsidRPr="00831022">
        <w:rPr>
          <w:rStyle w:val="apple-converted-space"/>
          <w:rFonts w:ascii="Times New Roman" w:hAnsi="Times New Roman" w:cs="Times New Roman"/>
          <w:color w:val="000000"/>
          <w:sz w:val="24"/>
          <w:szCs w:val="24"/>
          <w:shd w:val="clear" w:color="auto" w:fill="FFFFFF"/>
        </w:rPr>
        <w:t xml:space="preserve">). </w:t>
      </w:r>
      <w:r w:rsidR="006E1BA5" w:rsidRPr="00831022">
        <w:rPr>
          <w:rFonts w:ascii="Times New Roman" w:hAnsi="Times New Roman" w:cs="Times New Roman"/>
          <w:noProof/>
          <w:sz w:val="24"/>
          <w:szCs w:val="24"/>
        </w:rPr>
        <w:t>Coca</w:t>
      </w:r>
      <w:r w:rsidR="009C24AD" w:rsidRPr="00831022">
        <w:rPr>
          <w:rFonts w:ascii="Times New Roman" w:hAnsi="Times New Roman" w:cs="Times New Roman"/>
          <w:noProof/>
          <w:sz w:val="24"/>
          <w:szCs w:val="24"/>
        </w:rPr>
        <w:t>-</w:t>
      </w:r>
      <w:r w:rsidR="006E1BA5" w:rsidRPr="00831022">
        <w:rPr>
          <w:rFonts w:ascii="Times New Roman" w:hAnsi="Times New Roman" w:cs="Times New Roman"/>
          <w:noProof/>
          <w:sz w:val="24"/>
          <w:szCs w:val="24"/>
        </w:rPr>
        <w:t>Cola</w:t>
      </w:r>
      <w:r w:rsidR="006E1BA5" w:rsidRPr="00831022">
        <w:rPr>
          <w:rFonts w:ascii="Times New Roman" w:hAnsi="Times New Roman" w:cs="Times New Roman"/>
          <w:sz w:val="24"/>
          <w:szCs w:val="24"/>
        </w:rPr>
        <w:t xml:space="preserve"> </w:t>
      </w:r>
      <w:r w:rsidR="002E2240" w:rsidRPr="00831022">
        <w:rPr>
          <w:rFonts w:ascii="Times New Roman" w:hAnsi="Times New Roman" w:cs="Times New Roman"/>
          <w:sz w:val="24"/>
          <w:szCs w:val="24"/>
        </w:rPr>
        <w:t xml:space="preserve">continues to routinely </w:t>
      </w:r>
      <w:r w:rsidR="002E2240" w:rsidRPr="00831022">
        <w:rPr>
          <w:rFonts w:ascii="Times New Roman" w:hAnsi="Times New Roman" w:cs="Times New Roman"/>
          <w:noProof/>
          <w:sz w:val="24"/>
          <w:szCs w:val="24"/>
        </w:rPr>
        <w:t>prefer</w:t>
      </w:r>
      <w:r w:rsidR="002E2240" w:rsidRPr="00831022">
        <w:rPr>
          <w:rFonts w:ascii="Times New Roman" w:hAnsi="Times New Roman" w:cs="Times New Roman"/>
          <w:sz w:val="24"/>
          <w:szCs w:val="24"/>
        </w:rPr>
        <w:t xml:space="preserve"> debt financing as a way to lower </w:t>
      </w:r>
      <w:r w:rsidR="006E1BA5" w:rsidRPr="00831022">
        <w:rPr>
          <w:rFonts w:ascii="Times New Roman" w:hAnsi="Times New Roman" w:cs="Times New Roman"/>
          <w:sz w:val="24"/>
          <w:szCs w:val="24"/>
        </w:rPr>
        <w:t>overall capital</w:t>
      </w:r>
      <w:r w:rsidR="002E2240" w:rsidRPr="00831022">
        <w:rPr>
          <w:rFonts w:ascii="Times New Roman" w:hAnsi="Times New Roman" w:cs="Times New Roman"/>
          <w:sz w:val="24"/>
          <w:szCs w:val="24"/>
        </w:rPr>
        <w:t xml:space="preserve"> costs</w:t>
      </w:r>
      <w:r w:rsidR="006E1BA5" w:rsidRPr="00831022">
        <w:rPr>
          <w:rFonts w:ascii="Times New Roman" w:hAnsi="Times New Roman" w:cs="Times New Roman"/>
          <w:sz w:val="24"/>
          <w:szCs w:val="24"/>
        </w:rPr>
        <w:t xml:space="preserve">, </w:t>
      </w:r>
      <w:r w:rsidR="002E2240" w:rsidRPr="00831022">
        <w:rPr>
          <w:rFonts w:ascii="Times New Roman" w:hAnsi="Times New Roman" w:cs="Times New Roman"/>
          <w:sz w:val="24"/>
          <w:szCs w:val="24"/>
        </w:rPr>
        <w:t>although this may increase</w:t>
      </w:r>
      <w:r w:rsidR="006E1BA5" w:rsidRPr="00831022">
        <w:rPr>
          <w:rFonts w:ascii="Times New Roman" w:hAnsi="Times New Roman" w:cs="Times New Roman"/>
          <w:sz w:val="24"/>
          <w:szCs w:val="24"/>
        </w:rPr>
        <w:t xml:space="preserve"> their return on</w:t>
      </w:r>
      <w:bookmarkStart w:id="0" w:name="page_dz19701_1_60"/>
      <w:bookmarkEnd w:id="0"/>
      <w:r w:rsidR="006E1BA5" w:rsidRPr="00831022">
        <w:rPr>
          <w:rFonts w:ascii="Times New Roman" w:hAnsi="Times New Roman" w:cs="Times New Roman"/>
          <w:sz w:val="24"/>
          <w:szCs w:val="24"/>
        </w:rPr>
        <w:t xml:space="preserve"> shareowners' equity. </w:t>
      </w:r>
      <w:r w:rsidR="002E2240" w:rsidRPr="00831022">
        <w:rPr>
          <w:rFonts w:ascii="Times New Roman" w:hAnsi="Times New Roman" w:cs="Times New Roman"/>
          <w:sz w:val="24"/>
          <w:szCs w:val="24"/>
        </w:rPr>
        <w:t xml:space="preserve">This is beginning to prove a burdensome choice as </w:t>
      </w:r>
      <w:r>
        <w:rPr>
          <w:rFonts w:ascii="Times New Roman" w:hAnsi="Times New Roman" w:cs="Times New Roman"/>
          <w:sz w:val="24"/>
          <w:szCs w:val="24"/>
        </w:rPr>
        <w:t>Coca-</w:t>
      </w:r>
      <w:r w:rsidR="006E1BA5" w:rsidRPr="00831022">
        <w:rPr>
          <w:rFonts w:ascii="Times New Roman" w:hAnsi="Times New Roman" w:cs="Times New Roman"/>
          <w:sz w:val="24"/>
          <w:szCs w:val="24"/>
        </w:rPr>
        <w:t xml:space="preserve">Cola’s interest expense </w:t>
      </w:r>
      <w:r w:rsidR="002E2240" w:rsidRPr="00831022">
        <w:rPr>
          <w:rFonts w:ascii="Times New Roman" w:hAnsi="Times New Roman" w:cs="Times New Roman"/>
          <w:sz w:val="24"/>
          <w:szCs w:val="24"/>
        </w:rPr>
        <w:t xml:space="preserve">is skyrocketing and in the </w:t>
      </w:r>
      <w:r w:rsidR="002E2240" w:rsidRPr="00831022">
        <w:rPr>
          <w:rFonts w:ascii="Times New Roman" w:hAnsi="Times New Roman" w:cs="Times New Roman"/>
          <w:noProof/>
          <w:sz w:val="24"/>
          <w:szCs w:val="24"/>
        </w:rPr>
        <w:t>end</w:t>
      </w:r>
      <w:r w:rsidR="009C24AD" w:rsidRPr="00831022">
        <w:rPr>
          <w:rFonts w:ascii="Times New Roman" w:hAnsi="Times New Roman" w:cs="Times New Roman"/>
          <w:noProof/>
          <w:sz w:val="24"/>
          <w:szCs w:val="24"/>
        </w:rPr>
        <w:t>,</w:t>
      </w:r>
      <w:r w:rsidR="002E2240" w:rsidRPr="00831022">
        <w:rPr>
          <w:rFonts w:ascii="Times New Roman" w:hAnsi="Times New Roman" w:cs="Times New Roman"/>
          <w:sz w:val="24"/>
          <w:szCs w:val="24"/>
        </w:rPr>
        <w:t xml:space="preserve"> may affect their credit rating</w:t>
      </w:r>
      <w:r>
        <w:rPr>
          <w:rFonts w:ascii="Times New Roman" w:hAnsi="Times New Roman" w:cs="Times New Roman"/>
          <w:sz w:val="24"/>
          <w:szCs w:val="24"/>
        </w:rPr>
        <w:t>. Coca-</w:t>
      </w:r>
      <w:r w:rsidR="006E1BA5" w:rsidRPr="00831022">
        <w:rPr>
          <w:rFonts w:ascii="Times New Roman" w:hAnsi="Times New Roman" w:cs="Times New Roman"/>
          <w:sz w:val="24"/>
          <w:szCs w:val="24"/>
        </w:rPr>
        <w:t>Cola’s capital structure</w:t>
      </w:r>
      <w:r w:rsidR="002E2240" w:rsidRPr="00831022">
        <w:rPr>
          <w:rFonts w:ascii="Times New Roman" w:hAnsi="Times New Roman" w:cs="Times New Roman"/>
          <w:sz w:val="24"/>
          <w:szCs w:val="24"/>
        </w:rPr>
        <w:t xml:space="preserve"> has dramatically changed.  In 2014 it consisted</w:t>
      </w:r>
      <w:r w:rsidR="006E1BA5" w:rsidRPr="00831022">
        <w:rPr>
          <w:rFonts w:ascii="Times New Roman" w:hAnsi="Times New Roman" w:cs="Times New Roman"/>
          <w:sz w:val="24"/>
          <w:szCs w:val="24"/>
        </w:rPr>
        <w:t xml:space="preserve"> of 54.2% debt and 45.8% equity</w:t>
      </w:r>
      <w:r w:rsidR="002E2240" w:rsidRPr="00831022">
        <w:rPr>
          <w:rFonts w:ascii="Times New Roman" w:hAnsi="Times New Roman" w:cs="Times New Roman"/>
          <w:sz w:val="24"/>
          <w:szCs w:val="24"/>
        </w:rPr>
        <w:t>. For 2016 the firm reported</w:t>
      </w:r>
      <w:r w:rsidR="006E1BA5" w:rsidRPr="00831022">
        <w:rPr>
          <w:rFonts w:ascii="Times New Roman" w:hAnsi="Times New Roman" w:cs="Times New Roman"/>
          <w:sz w:val="24"/>
          <w:szCs w:val="24"/>
        </w:rPr>
        <w:t xml:space="preserve"> </w:t>
      </w:r>
      <w:r w:rsidR="002E2240" w:rsidRPr="00831022">
        <w:rPr>
          <w:rFonts w:ascii="Times New Roman" w:hAnsi="Times New Roman" w:cs="Times New Roman"/>
          <w:sz w:val="24"/>
          <w:szCs w:val="24"/>
        </w:rPr>
        <w:t>73.57% debt and 26.43% equity</w:t>
      </w:r>
      <w:r w:rsidR="004D6B93" w:rsidRPr="00831022">
        <w:rPr>
          <w:rFonts w:ascii="Times New Roman" w:hAnsi="Times New Roman" w:cs="Times New Roman"/>
          <w:sz w:val="24"/>
          <w:szCs w:val="24"/>
        </w:rPr>
        <w:t xml:space="preserve">, on the other </w:t>
      </w:r>
      <w:r w:rsidR="004D6B93" w:rsidRPr="00831022">
        <w:rPr>
          <w:rFonts w:ascii="Times New Roman" w:hAnsi="Times New Roman" w:cs="Times New Roman"/>
          <w:noProof/>
          <w:sz w:val="24"/>
          <w:szCs w:val="24"/>
        </w:rPr>
        <w:t>hand</w:t>
      </w:r>
      <w:r w:rsidR="009C24AD" w:rsidRPr="00831022">
        <w:rPr>
          <w:rFonts w:ascii="Times New Roman" w:hAnsi="Times New Roman" w:cs="Times New Roman"/>
          <w:noProof/>
          <w:sz w:val="24"/>
          <w:szCs w:val="24"/>
        </w:rPr>
        <w:t>,</w:t>
      </w:r>
      <w:r w:rsidR="004D6B93" w:rsidRPr="00831022">
        <w:rPr>
          <w:rFonts w:ascii="Times New Roman" w:hAnsi="Times New Roman" w:cs="Times New Roman"/>
          <w:sz w:val="24"/>
          <w:szCs w:val="24"/>
        </w:rPr>
        <w:t xml:space="preserve"> Morningstar reports debt at 67.5% and equity ar 32.5% with 31.5 in billion outstanding debt</w:t>
      </w:r>
      <w:r w:rsidR="002E2240" w:rsidRPr="00831022">
        <w:rPr>
          <w:rFonts w:ascii="Times New Roman" w:hAnsi="Times New Roman" w:cs="Times New Roman"/>
          <w:sz w:val="24"/>
          <w:szCs w:val="24"/>
        </w:rPr>
        <w:t xml:space="preserve">.  That is almost </w:t>
      </w:r>
      <w:r w:rsidR="002E2240" w:rsidRPr="00831022">
        <w:rPr>
          <w:rFonts w:ascii="Times New Roman" w:hAnsi="Times New Roman" w:cs="Times New Roman"/>
          <w:noProof/>
          <w:sz w:val="24"/>
          <w:szCs w:val="24"/>
        </w:rPr>
        <w:t>a 50%</w:t>
      </w:r>
      <w:r w:rsidR="002E2240" w:rsidRPr="00831022">
        <w:rPr>
          <w:rFonts w:ascii="Times New Roman" w:hAnsi="Times New Roman" w:cs="Times New Roman"/>
          <w:sz w:val="24"/>
          <w:szCs w:val="24"/>
        </w:rPr>
        <w:t xml:space="preserve"> increase in debt (Quicktake, 2017</w:t>
      </w:r>
      <w:r w:rsidR="006E1BA5" w:rsidRPr="00831022">
        <w:rPr>
          <w:rFonts w:ascii="Times New Roman" w:hAnsi="Times New Roman" w:cs="Times New Roman"/>
          <w:sz w:val="24"/>
          <w:szCs w:val="24"/>
        </w:rPr>
        <w:t xml:space="preserve">). </w:t>
      </w:r>
      <w:r w:rsidR="002E2240" w:rsidRPr="00831022">
        <w:rPr>
          <w:rFonts w:ascii="Times New Roman" w:hAnsi="Times New Roman" w:cs="Times New Roman"/>
          <w:sz w:val="24"/>
          <w:szCs w:val="24"/>
        </w:rPr>
        <w:lastRenderedPageBreak/>
        <w:t xml:space="preserve">The global </w:t>
      </w:r>
      <w:r w:rsidR="002E2240" w:rsidRPr="00831022">
        <w:rPr>
          <w:rFonts w:ascii="Times New Roman" w:hAnsi="Times New Roman" w:cs="Times New Roman"/>
          <w:sz w:val="24"/>
          <w:szCs w:val="24"/>
        </w:rPr>
        <w:t>existence</w:t>
      </w:r>
      <w:r w:rsidR="002E2240" w:rsidRPr="00831022">
        <w:rPr>
          <w:rFonts w:ascii="Times New Roman" w:hAnsi="Times New Roman" w:cs="Times New Roman"/>
          <w:sz w:val="24"/>
          <w:szCs w:val="24"/>
        </w:rPr>
        <w:t xml:space="preserve"> of </w:t>
      </w:r>
      <w:r w:rsidR="006E1BA5" w:rsidRPr="00831022">
        <w:rPr>
          <w:rFonts w:ascii="Times New Roman" w:hAnsi="Times New Roman" w:cs="Times New Roman"/>
          <w:noProof/>
          <w:sz w:val="24"/>
          <w:szCs w:val="24"/>
        </w:rPr>
        <w:t>Coca</w:t>
      </w:r>
      <w:r w:rsidR="009C24AD" w:rsidRPr="00831022">
        <w:rPr>
          <w:rFonts w:ascii="Times New Roman" w:hAnsi="Times New Roman" w:cs="Times New Roman"/>
          <w:noProof/>
          <w:sz w:val="24"/>
          <w:szCs w:val="24"/>
        </w:rPr>
        <w:t>-</w:t>
      </w:r>
      <w:r w:rsidR="006E1BA5" w:rsidRPr="00831022">
        <w:rPr>
          <w:rFonts w:ascii="Times New Roman" w:hAnsi="Times New Roman" w:cs="Times New Roman"/>
          <w:noProof/>
          <w:sz w:val="24"/>
          <w:szCs w:val="24"/>
        </w:rPr>
        <w:t>Co</w:t>
      </w:r>
      <w:r w:rsidR="002E2240" w:rsidRPr="00831022">
        <w:rPr>
          <w:rFonts w:ascii="Times New Roman" w:hAnsi="Times New Roman" w:cs="Times New Roman"/>
          <w:noProof/>
          <w:sz w:val="24"/>
          <w:szCs w:val="24"/>
        </w:rPr>
        <w:t>la</w:t>
      </w:r>
      <w:r w:rsidR="002E2240" w:rsidRPr="00831022">
        <w:rPr>
          <w:rFonts w:ascii="Times New Roman" w:hAnsi="Times New Roman" w:cs="Times New Roman"/>
          <w:sz w:val="24"/>
          <w:szCs w:val="24"/>
        </w:rPr>
        <w:t>,</w:t>
      </w:r>
      <w:r w:rsidR="006E1BA5" w:rsidRPr="00831022">
        <w:rPr>
          <w:rFonts w:ascii="Times New Roman" w:hAnsi="Times New Roman" w:cs="Times New Roman"/>
          <w:sz w:val="24"/>
          <w:szCs w:val="24"/>
        </w:rPr>
        <w:t xml:space="preserve"> </w:t>
      </w:r>
      <w:r w:rsidR="002E2240" w:rsidRPr="00831022">
        <w:rPr>
          <w:rFonts w:ascii="Times New Roman" w:hAnsi="Times New Roman" w:cs="Times New Roman"/>
          <w:sz w:val="24"/>
          <w:szCs w:val="24"/>
        </w:rPr>
        <w:t xml:space="preserve">along with their </w:t>
      </w:r>
      <w:r w:rsidR="006E1BA5" w:rsidRPr="00831022">
        <w:rPr>
          <w:rFonts w:ascii="Times New Roman" w:hAnsi="Times New Roman" w:cs="Times New Roman"/>
          <w:sz w:val="24"/>
          <w:szCs w:val="24"/>
        </w:rPr>
        <w:t>capital position</w:t>
      </w:r>
      <w:r w:rsidR="002E2240" w:rsidRPr="00831022">
        <w:rPr>
          <w:rFonts w:ascii="Times New Roman" w:hAnsi="Times New Roman" w:cs="Times New Roman"/>
          <w:sz w:val="24"/>
          <w:szCs w:val="24"/>
        </w:rPr>
        <w:t>,</w:t>
      </w:r>
      <w:r w:rsidR="006E1BA5" w:rsidRPr="00831022">
        <w:rPr>
          <w:rFonts w:ascii="Times New Roman" w:hAnsi="Times New Roman" w:cs="Times New Roman"/>
          <w:sz w:val="24"/>
          <w:szCs w:val="24"/>
        </w:rPr>
        <w:t xml:space="preserve"> give</w:t>
      </w:r>
      <w:r w:rsidR="002E2240" w:rsidRPr="00831022">
        <w:rPr>
          <w:rFonts w:ascii="Times New Roman" w:hAnsi="Times New Roman" w:cs="Times New Roman"/>
          <w:sz w:val="24"/>
          <w:szCs w:val="24"/>
        </w:rPr>
        <w:t>s Coke</w:t>
      </w:r>
      <w:r w:rsidR="006E1BA5" w:rsidRPr="00831022">
        <w:rPr>
          <w:rFonts w:ascii="Times New Roman" w:hAnsi="Times New Roman" w:cs="Times New Roman"/>
          <w:sz w:val="24"/>
          <w:szCs w:val="24"/>
        </w:rPr>
        <w:t xml:space="preserve"> </w:t>
      </w:r>
      <w:r w:rsidR="002E2240" w:rsidRPr="00831022">
        <w:rPr>
          <w:rFonts w:ascii="Times New Roman" w:hAnsi="Times New Roman" w:cs="Times New Roman"/>
          <w:sz w:val="24"/>
          <w:szCs w:val="24"/>
        </w:rPr>
        <w:t xml:space="preserve">right of entry into world </w:t>
      </w:r>
      <w:r w:rsidR="006E1BA5" w:rsidRPr="00831022">
        <w:rPr>
          <w:rFonts w:ascii="Times New Roman" w:hAnsi="Times New Roman" w:cs="Times New Roman"/>
          <w:sz w:val="24"/>
          <w:szCs w:val="24"/>
        </w:rPr>
        <w:t>financial marke</w:t>
      </w:r>
      <w:r w:rsidR="002E2240" w:rsidRPr="00831022">
        <w:rPr>
          <w:rFonts w:ascii="Times New Roman" w:hAnsi="Times New Roman" w:cs="Times New Roman"/>
          <w:sz w:val="24"/>
          <w:szCs w:val="24"/>
        </w:rPr>
        <w:t>ts</w:t>
      </w:r>
      <w:r w:rsidR="006E1BA5" w:rsidRPr="00831022">
        <w:rPr>
          <w:rFonts w:ascii="Times New Roman" w:hAnsi="Times New Roman" w:cs="Times New Roman"/>
          <w:sz w:val="24"/>
          <w:szCs w:val="24"/>
        </w:rPr>
        <w:t>,</w:t>
      </w:r>
      <w:r w:rsidR="002E2240" w:rsidRPr="00831022">
        <w:rPr>
          <w:rFonts w:ascii="Times New Roman" w:hAnsi="Times New Roman" w:cs="Times New Roman"/>
          <w:sz w:val="24"/>
          <w:szCs w:val="24"/>
        </w:rPr>
        <w:t xml:space="preserve"> in turn, this enables Coke</w:t>
      </w:r>
      <w:r w:rsidR="006E1BA5" w:rsidRPr="00831022">
        <w:rPr>
          <w:rFonts w:ascii="Times New Roman" w:hAnsi="Times New Roman" w:cs="Times New Roman"/>
          <w:sz w:val="24"/>
          <w:szCs w:val="24"/>
        </w:rPr>
        <w:t xml:space="preserve"> to raise funds at a</w:t>
      </w:r>
      <w:r w:rsidR="002E2240" w:rsidRPr="00831022">
        <w:rPr>
          <w:rFonts w:ascii="Times New Roman" w:hAnsi="Times New Roman" w:cs="Times New Roman"/>
          <w:sz w:val="24"/>
          <w:szCs w:val="24"/>
        </w:rPr>
        <w:t>n</w:t>
      </w:r>
      <w:r w:rsidR="006E1BA5" w:rsidRPr="00831022">
        <w:rPr>
          <w:rFonts w:ascii="Times New Roman" w:hAnsi="Times New Roman" w:cs="Times New Roman"/>
          <w:sz w:val="24"/>
          <w:szCs w:val="24"/>
        </w:rPr>
        <w:t xml:space="preserve"> </w:t>
      </w:r>
      <w:r w:rsidR="002E2240" w:rsidRPr="00831022">
        <w:rPr>
          <w:rFonts w:ascii="Times New Roman" w:hAnsi="Times New Roman" w:cs="Times New Roman"/>
          <w:sz w:val="24"/>
          <w:szCs w:val="24"/>
        </w:rPr>
        <w:t xml:space="preserve">operative cost. </w:t>
      </w:r>
      <w:r w:rsidR="006E1BA5" w:rsidRPr="00831022">
        <w:rPr>
          <w:rFonts w:ascii="Times New Roman" w:hAnsi="Times New Roman" w:cs="Times New Roman"/>
          <w:sz w:val="24"/>
          <w:szCs w:val="24"/>
        </w:rPr>
        <w:t xml:space="preserve"> </w:t>
      </w:r>
      <w:r w:rsidR="002E2240" w:rsidRPr="00831022">
        <w:rPr>
          <w:rFonts w:ascii="Times New Roman" w:hAnsi="Times New Roman" w:cs="Times New Roman"/>
          <w:sz w:val="24"/>
          <w:szCs w:val="24"/>
        </w:rPr>
        <w:t>In like manner</w:t>
      </w:r>
      <w:r w:rsidR="006E1BA5" w:rsidRPr="00831022">
        <w:rPr>
          <w:rFonts w:ascii="Times New Roman" w:hAnsi="Times New Roman" w:cs="Times New Roman"/>
          <w:sz w:val="24"/>
          <w:szCs w:val="24"/>
        </w:rPr>
        <w:t>, active management</w:t>
      </w:r>
      <w:r w:rsidR="002E2240" w:rsidRPr="00831022">
        <w:rPr>
          <w:rFonts w:ascii="Times New Roman" w:hAnsi="Times New Roman" w:cs="Times New Roman"/>
          <w:sz w:val="24"/>
          <w:szCs w:val="24"/>
        </w:rPr>
        <w:t>, a</w:t>
      </w:r>
      <w:r w:rsidR="006E1BA5" w:rsidRPr="00831022">
        <w:rPr>
          <w:rFonts w:ascii="Times New Roman" w:hAnsi="Times New Roman" w:cs="Times New Roman"/>
          <w:sz w:val="24"/>
          <w:szCs w:val="24"/>
        </w:rPr>
        <w:t xml:space="preserve"> </w:t>
      </w:r>
      <w:r w:rsidR="002E2240" w:rsidRPr="00831022">
        <w:rPr>
          <w:rFonts w:ascii="Times New Roman" w:hAnsi="Times New Roman" w:cs="Times New Roman"/>
          <w:sz w:val="24"/>
          <w:szCs w:val="24"/>
        </w:rPr>
        <w:t>mix of long-term/ short</w:t>
      </w:r>
      <w:r w:rsidR="006E1BA5" w:rsidRPr="00831022">
        <w:rPr>
          <w:rFonts w:ascii="Times New Roman" w:hAnsi="Times New Roman" w:cs="Times New Roman"/>
          <w:sz w:val="24"/>
          <w:szCs w:val="24"/>
        </w:rPr>
        <w:t>-term debt</w:t>
      </w:r>
      <w:r w:rsidR="002E2240" w:rsidRPr="00831022">
        <w:rPr>
          <w:rFonts w:ascii="Times New Roman" w:hAnsi="Times New Roman" w:cs="Times New Roman"/>
          <w:sz w:val="24"/>
          <w:szCs w:val="24"/>
        </w:rPr>
        <w:t xml:space="preserve">, as well as a mix of fixed-rate/ </w:t>
      </w:r>
      <w:r w:rsidR="006E1BA5" w:rsidRPr="00831022">
        <w:rPr>
          <w:rFonts w:ascii="Times New Roman" w:hAnsi="Times New Roman" w:cs="Times New Roman"/>
          <w:sz w:val="24"/>
          <w:szCs w:val="24"/>
        </w:rPr>
        <w:t xml:space="preserve">variable-rate debt, </w:t>
      </w:r>
      <w:r w:rsidR="002E2240" w:rsidRPr="00831022">
        <w:rPr>
          <w:rFonts w:ascii="Times New Roman" w:hAnsi="Times New Roman" w:cs="Times New Roman"/>
          <w:sz w:val="24"/>
          <w:szCs w:val="24"/>
        </w:rPr>
        <w:t>helps to</w:t>
      </w:r>
      <w:r w:rsidR="006E1BA5" w:rsidRPr="00831022">
        <w:rPr>
          <w:rFonts w:ascii="Times New Roman" w:hAnsi="Times New Roman" w:cs="Times New Roman"/>
          <w:sz w:val="24"/>
          <w:szCs w:val="24"/>
        </w:rPr>
        <w:t xml:space="preserve"> lower overall borrowing</w:t>
      </w:r>
      <w:r w:rsidR="002E2240" w:rsidRPr="00831022">
        <w:rPr>
          <w:rFonts w:ascii="Times New Roman" w:hAnsi="Times New Roman" w:cs="Times New Roman"/>
          <w:sz w:val="24"/>
          <w:szCs w:val="24"/>
        </w:rPr>
        <w:t xml:space="preserve"> costs</w:t>
      </w:r>
      <w:r w:rsidR="006E1BA5" w:rsidRPr="00831022">
        <w:rPr>
          <w:rFonts w:ascii="Times New Roman" w:hAnsi="Times New Roman" w:cs="Times New Roman"/>
          <w:sz w:val="24"/>
          <w:szCs w:val="24"/>
        </w:rPr>
        <w:t xml:space="preserve">. </w:t>
      </w:r>
      <w:r w:rsidR="002E2240" w:rsidRPr="00831022">
        <w:rPr>
          <w:rFonts w:ascii="Times New Roman" w:hAnsi="Times New Roman" w:cs="Times New Roman"/>
          <w:sz w:val="24"/>
          <w:szCs w:val="24"/>
        </w:rPr>
        <w:t xml:space="preserve">As a result, </w:t>
      </w:r>
      <w:r>
        <w:rPr>
          <w:rFonts w:ascii="Times New Roman" w:hAnsi="Times New Roman" w:cs="Times New Roman"/>
          <w:sz w:val="24"/>
          <w:szCs w:val="24"/>
        </w:rPr>
        <w:t>Coca-</w:t>
      </w:r>
      <w:r w:rsidR="006E1BA5" w:rsidRPr="00831022">
        <w:rPr>
          <w:rFonts w:ascii="Times New Roman" w:hAnsi="Times New Roman" w:cs="Times New Roman"/>
          <w:sz w:val="24"/>
          <w:szCs w:val="24"/>
        </w:rPr>
        <w:t xml:space="preserve">Cola’s debt management </w:t>
      </w:r>
      <w:r w:rsidR="006E1BA5" w:rsidRPr="00831022">
        <w:rPr>
          <w:rFonts w:ascii="Times New Roman" w:hAnsi="Times New Roman" w:cs="Times New Roman"/>
          <w:noProof/>
          <w:sz w:val="24"/>
          <w:szCs w:val="24"/>
        </w:rPr>
        <w:t>policies</w:t>
      </w:r>
      <w:r w:rsidR="006E1BA5" w:rsidRPr="00831022">
        <w:rPr>
          <w:rFonts w:ascii="Times New Roman" w:hAnsi="Times New Roman" w:cs="Times New Roman"/>
          <w:sz w:val="24"/>
          <w:szCs w:val="24"/>
        </w:rPr>
        <w:t xml:space="preserve"> can </w:t>
      </w:r>
      <w:r w:rsidR="006E1BA5" w:rsidRPr="00831022">
        <w:rPr>
          <w:rFonts w:ascii="Times New Roman" w:hAnsi="Times New Roman" w:cs="Times New Roman"/>
          <w:noProof/>
          <w:sz w:val="24"/>
          <w:szCs w:val="24"/>
        </w:rPr>
        <w:t>result</w:t>
      </w:r>
      <w:r w:rsidR="006E1BA5" w:rsidRPr="00831022">
        <w:rPr>
          <w:rFonts w:ascii="Times New Roman" w:hAnsi="Times New Roman" w:cs="Times New Roman"/>
          <w:sz w:val="24"/>
          <w:szCs w:val="24"/>
        </w:rPr>
        <w:t xml:space="preserve"> in current liabilities </w:t>
      </w:r>
      <w:r w:rsidR="002E2240" w:rsidRPr="00831022">
        <w:rPr>
          <w:rFonts w:ascii="Times New Roman" w:hAnsi="Times New Roman" w:cs="Times New Roman"/>
          <w:sz w:val="24"/>
          <w:szCs w:val="24"/>
        </w:rPr>
        <w:t xml:space="preserve">almost </w:t>
      </w:r>
      <w:r w:rsidR="006E1BA5" w:rsidRPr="00831022">
        <w:rPr>
          <w:rFonts w:ascii="Times New Roman" w:hAnsi="Times New Roman" w:cs="Times New Roman"/>
          <w:sz w:val="24"/>
          <w:szCs w:val="24"/>
        </w:rPr>
        <w:t>exceeding current assets</w:t>
      </w:r>
      <w:r w:rsidR="002E2240" w:rsidRPr="00831022">
        <w:rPr>
          <w:rFonts w:ascii="Times New Roman" w:hAnsi="Times New Roman" w:cs="Times New Roman"/>
          <w:sz w:val="24"/>
          <w:szCs w:val="24"/>
        </w:rPr>
        <w:t xml:space="preserve"> as foretold by the Harding analysis</w:t>
      </w:r>
      <w:r w:rsidR="006E1BA5" w:rsidRPr="00831022">
        <w:rPr>
          <w:rFonts w:ascii="Times New Roman" w:hAnsi="Times New Roman" w:cs="Times New Roman"/>
          <w:sz w:val="24"/>
          <w:szCs w:val="24"/>
        </w:rPr>
        <w:t>.</w:t>
      </w:r>
    </w:p>
    <w:p w:rsidR="006E1BA5" w:rsidRPr="00831022" w:rsidRDefault="00AC0ADF" w:rsidP="006E1BA5">
      <w:pPr>
        <w:spacing w:line="480" w:lineRule="auto"/>
        <w:ind w:firstLine="720"/>
        <w:rPr>
          <w:rFonts w:ascii="Times New Roman" w:hAnsi="Times New Roman" w:cs="Times New Roman"/>
          <w:sz w:val="24"/>
          <w:szCs w:val="24"/>
        </w:rPr>
      </w:pPr>
      <w:r w:rsidRPr="00831022">
        <w:rPr>
          <w:rFonts w:ascii="Times New Roman" w:hAnsi="Times New Roman" w:cs="Times New Roman"/>
          <w:noProof/>
          <w:sz w:val="24"/>
          <w:szCs w:val="24"/>
        </w:rPr>
        <w:drawing>
          <wp:anchor distT="0" distB="0" distL="114300" distR="114300" simplePos="0" relativeHeight="251668480" behindDoc="0" locked="0" layoutInCell="1" allowOverlap="1" wp14:anchorId="497C0981" wp14:editId="36857115">
            <wp:simplePos x="0" y="0"/>
            <wp:positionH relativeFrom="column">
              <wp:posOffset>-127423</wp:posOffset>
            </wp:positionH>
            <wp:positionV relativeFrom="page">
              <wp:posOffset>4165176</wp:posOffset>
            </wp:positionV>
            <wp:extent cx="6028055" cy="404685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8055" cy="404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BA5" w:rsidRPr="00831022">
        <w:rPr>
          <w:rFonts w:ascii="Times New Roman" w:hAnsi="Times New Roman" w:cs="Times New Roman"/>
          <w:sz w:val="24"/>
          <w:szCs w:val="24"/>
        </w:rPr>
        <w:t>The graph illustrated compares Coca Cola’s stock price trends with the major competitors in t</w:t>
      </w:r>
      <w:r w:rsidR="002E2240" w:rsidRPr="00831022">
        <w:rPr>
          <w:rFonts w:ascii="Times New Roman" w:hAnsi="Times New Roman" w:cs="Times New Roman"/>
          <w:sz w:val="24"/>
          <w:szCs w:val="24"/>
        </w:rPr>
        <w:t>he beverage industry, Pepsi, Nestle, and Starbucks</w:t>
      </w:r>
      <w:r w:rsidR="006E1BA5" w:rsidRPr="00831022">
        <w:rPr>
          <w:rFonts w:ascii="Times New Roman" w:hAnsi="Times New Roman" w:cs="Times New Roman"/>
          <w:sz w:val="24"/>
          <w:szCs w:val="24"/>
        </w:rPr>
        <w:t>. This gra</w:t>
      </w:r>
      <w:r w:rsidR="002E2240" w:rsidRPr="00831022">
        <w:rPr>
          <w:rFonts w:ascii="Times New Roman" w:hAnsi="Times New Roman" w:cs="Times New Roman"/>
          <w:sz w:val="24"/>
          <w:szCs w:val="24"/>
        </w:rPr>
        <w:t>ph shows the trends between 2013 and 2017</w:t>
      </w:r>
      <w:r w:rsidR="006E1BA5" w:rsidRPr="00831022">
        <w:rPr>
          <w:rFonts w:ascii="Times New Roman" w:hAnsi="Times New Roman" w:cs="Times New Roman"/>
          <w:sz w:val="24"/>
          <w:szCs w:val="24"/>
        </w:rPr>
        <w:t xml:space="preserve"> </w:t>
      </w:r>
      <w:r w:rsidR="002E2240" w:rsidRPr="00831022">
        <w:rPr>
          <w:rFonts w:ascii="Times New Roman" w:hAnsi="Times New Roman" w:cs="Times New Roman"/>
          <w:sz w:val="24"/>
          <w:szCs w:val="24"/>
        </w:rPr>
        <w:t>(</w:t>
      </w:r>
      <w:r w:rsidR="00D0265B">
        <w:rPr>
          <w:rFonts w:ascii="Times New Roman" w:hAnsi="Times New Roman" w:cs="Times New Roman"/>
          <w:sz w:val="24"/>
          <w:szCs w:val="24"/>
        </w:rPr>
        <w:t>Finance, 2017</w:t>
      </w:r>
      <w:r w:rsidR="006E1BA5" w:rsidRPr="00831022">
        <w:rPr>
          <w:rFonts w:ascii="Times New Roman" w:hAnsi="Times New Roman" w:cs="Times New Roman"/>
          <w:sz w:val="24"/>
          <w:szCs w:val="24"/>
        </w:rPr>
        <w:t>).</w:t>
      </w:r>
    </w:p>
    <w:p w:rsidR="006E1BA5" w:rsidRPr="00831022" w:rsidRDefault="006E1BA5" w:rsidP="006E1BA5">
      <w:pPr>
        <w:shd w:val="clear" w:color="auto" w:fill="FFFFFF"/>
        <w:spacing w:before="150" w:after="0" w:line="480" w:lineRule="auto"/>
        <w:outlineLvl w:val="2"/>
        <w:rPr>
          <w:rFonts w:ascii="Times New Roman" w:hAnsi="Times New Roman" w:cs="Times New Roman"/>
          <w:sz w:val="24"/>
          <w:szCs w:val="24"/>
        </w:rPr>
      </w:pPr>
    </w:p>
    <w:p w:rsidR="006E1BA5" w:rsidRPr="00831022" w:rsidRDefault="006E1BA5" w:rsidP="006E1BA5">
      <w:pPr>
        <w:shd w:val="clear" w:color="auto" w:fill="FFFFFF"/>
        <w:spacing w:before="150" w:after="0" w:line="480" w:lineRule="auto"/>
        <w:outlineLvl w:val="2"/>
        <w:rPr>
          <w:rFonts w:ascii="Times New Roman" w:eastAsia="Times New Roman" w:hAnsi="Times New Roman" w:cs="Times New Roman"/>
          <w:color w:val="111111"/>
          <w:sz w:val="24"/>
          <w:szCs w:val="24"/>
        </w:rPr>
      </w:pPr>
      <w:r w:rsidRPr="00831022">
        <w:rPr>
          <w:rFonts w:ascii="Times New Roman" w:eastAsia="Times New Roman" w:hAnsi="Times New Roman" w:cs="Times New Roman"/>
          <w:noProof/>
          <w:color w:val="111111"/>
          <w:sz w:val="24"/>
          <w:szCs w:val="24"/>
        </w:rPr>
        <w:t>Coca</w:t>
      </w:r>
      <w:r w:rsidR="009C24AD" w:rsidRPr="00831022">
        <w:rPr>
          <w:rFonts w:ascii="Times New Roman" w:eastAsia="Times New Roman" w:hAnsi="Times New Roman" w:cs="Times New Roman"/>
          <w:noProof/>
          <w:color w:val="111111"/>
          <w:sz w:val="24"/>
          <w:szCs w:val="24"/>
        </w:rPr>
        <w:t>-</w:t>
      </w:r>
      <w:r w:rsidRPr="00831022">
        <w:rPr>
          <w:rFonts w:ascii="Times New Roman" w:eastAsia="Times New Roman" w:hAnsi="Times New Roman" w:cs="Times New Roman"/>
          <w:noProof/>
          <w:color w:val="111111"/>
          <w:sz w:val="24"/>
          <w:szCs w:val="24"/>
        </w:rPr>
        <w:t>Cola</w:t>
      </w:r>
      <w:r w:rsidRPr="00831022">
        <w:rPr>
          <w:rFonts w:ascii="Times New Roman" w:eastAsia="Times New Roman" w:hAnsi="Times New Roman" w:cs="Times New Roman"/>
          <w:color w:val="111111"/>
          <w:sz w:val="24"/>
          <w:szCs w:val="24"/>
        </w:rPr>
        <w:t xml:space="preserve"> Strengths (WSJ, 3)</w:t>
      </w:r>
    </w:p>
    <w:p w:rsidR="00D0265B" w:rsidRPr="00D0265B" w:rsidRDefault="00D0265B" w:rsidP="00D0265B">
      <w:pPr>
        <w:autoSpaceDE w:val="0"/>
        <w:autoSpaceDN w:val="0"/>
        <w:adjustRightInd w:val="0"/>
        <w:spacing w:after="0" w:line="480" w:lineRule="auto"/>
        <w:rPr>
          <w:rFonts w:ascii="Times New Roman" w:hAnsi="Times New Roman" w:cs="Times New Roman"/>
          <w:b/>
          <w:bCs/>
          <w:sz w:val="24"/>
          <w:szCs w:val="24"/>
        </w:rPr>
      </w:pPr>
      <w:r w:rsidRPr="00D0265B">
        <w:rPr>
          <w:rFonts w:ascii="Times New Roman" w:hAnsi="Times New Roman" w:cs="Times New Roman"/>
          <w:b/>
          <w:bCs/>
          <w:sz w:val="24"/>
          <w:szCs w:val="24"/>
        </w:rPr>
        <w:lastRenderedPageBreak/>
        <w:t>Conclusion</w:t>
      </w:r>
    </w:p>
    <w:p w:rsidR="00D0265B" w:rsidRPr="00D0265B" w:rsidRDefault="00D0265B" w:rsidP="00D0265B">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Cs/>
          <w:sz w:val="24"/>
          <w:szCs w:val="24"/>
        </w:rPr>
        <w:t>From an investor p</w:t>
      </w:r>
      <w:r w:rsidRPr="00D0265B">
        <w:rPr>
          <w:rFonts w:ascii="Times New Roman" w:hAnsi="Times New Roman" w:cs="Times New Roman"/>
          <w:bCs/>
          <w:sz w:val="24"/>
          <w:szCs w:val="24"/>
        </w:rPr>
        <w:t>erspective</w:t>
      </w:r>
      <w:r w:rsidRPr="00D0265B">
        <w:rPr>
          <w:rFonts w:ascii="Times New Roman" w:hAnsi="Times New Roman" w:cs="Times New Roman"/>
          <w:sz w:val="24"/>
          <w:szCs w:val="24"/>
        </w:rPr>
        <w:t xml:space="preserve"> </w:t>
      </w:r>
      <w:r>
        <w:rPr>
          <w:rFonts w:ascii="Times New Roman" w:hAnsi="Times New Roman" w:cs="Times New Roman"/>
          <w:sz w:val="24"/>
          <w:szCs w:val="24"/>
        </w:rPr>
        <w:t>the us</w:t>
      </w:r>
      <w:r w:rsidRPr="00D0265B">
        <w:rPr>
          <w:rFonts w:ascii="Times New Roman" w:hAnsi="Times New Roman" w:cs="Times New Roman"/>
          <w:sz w:val="24"/>
          <w:szCs w:val="24"/>
        </w:rPr>
        <w:t>e</w:t>
      </w:r>
      <w:r>
        <w:rPr>
          <w:rFonts w:ascii="Times New Roman" w:hAnsi="Times New Roman" w:cs="Times New Roman"/>
          <w:sz w:val="24"/>
          <w:szCs w:val="24"/>
        </w:rPr>
        <w:t xml:space="preserve"> of</w:t>
      </w:r>
      <w:r w:rsidRPr="00D0265B">
        <w:rPr>
          <w:rFonts w:ascii="Times New Roman" w:hAnsi="Times New Roman" w:cs="Times New Roman"/>
          <w:sz w:val="24"/>
          <w:szCs w:val="24"/>
        </w:rPr>
        <w:t xml:space="preserve"> ratio analysis</w:t>
      </w:r>
      <w:r>
        <w:rPr>
          <w:rFonts w:ascii="Times New Roman" w:hAnsi="Times New Roman" w:cs="Times New Roman"/>
          <w:sz w:val="24"/>
          <w:szCs w:val="24"/>
        </w:rPr>
        <w:t xml:space="preserve"> has been performed</w:t>
      </w:r>
      <w:r w:rsidRPr="00D0265B">
        <w:rPr>
          <w:rFonts w:ascii="Times New Roman" w:hAnsi="Times New Roman" w:cs="Times New Roman"/>
          <w:sz w:val="24"/>
          <w:szCs w:val="24"/>
        </w:rPr>
        <w:t xml:space="preserve"> to evaluate the current and past performance of the </w:t>
      </w:r>
      <w:r>
        <w:rPr>
          <w:rFonts w:ascii="Times New Roman" w:hAnsi="Times New Roman" w:cs="Times New Roman"/>
          <w:sz w:val="24"/>
          <w:szCs w:val="24"/>
        </w:rPr>
        <w:t xml:space="preserve">Coca-Cola.  An </w:t>
      </w:r>
      <w:r w:rsidRPr="00D0265B">
        <w:rPr>
          <w:rFonts w:ascii="Times New Roman" w:hAnsi="Times New Roman" w:cs="Times New Roman"/>
          <w:sz w:val="24"/>
          <w:szCs w:val="24"/>
        </w:rPr>
        <w:t>assess</w:t>
      </w:r>
      <w:r>
        <w:rPr>
          <w:rFonts w:ascii="Times New Roman" w:hAnsi="Times New Roman" w:cs="Times New Roman"/>
          <w:sz w:val="24"/>
          <w:szCs w:val="24"/>
        </w:rPr>
        <w:t>ment of</w:t>
      </w:r>
      <w:r w:rsidRPr="00D0265B">
        <w:rPr>
          <w:rFonts w:ascii="Times New Roman" w:hAnsi="Times New Roman" w:cs="Times New Roman"/>
          <w:sz w:val="24"/>
          <w:szCs w:val="24"/>
        </w:rPr>
        <w:t xml:space="preserve"> sustainability </w:t>
      </w:r>
      <w:r>
        <w:rPr>
          <w:rFonts w:ascii="Times New Roman" w:hAnsi="Times New Roman" w:cs="Times New Roman"/>
          <w:sz w:val="24"/>
          <w:szCs w:val="24"/>
        </w:rPr>
        <w:t>has been done.</w:t>
      </w:r>
      <w:r w:rsidRPr="00D0265B">
        <w:rPr>
          <w:rFonts w:ascii="Times New Roman" w:hAnsi="Times New Roman" w:cs="Times New Roman"/>
          <w:sz w:val="24"/>
          <w:szCs w:val="24"/>
        </w:rPr>
        <w:t xml:space="preserve"> </w:t>
      </w:r>
      <w:r>
        <w:rPr>
          <w:rFonts w:ascii="Times New Roman" w:hAnsi="Times New Roman" w:cs="Times New Roman"/>
          <w:sz w:val="24"/>
          <w:szCs w:val="24"/>
        </w:rPr>
        <w:t xml:space="preserve">The prognosis is not good for reasons explained earlier in this analysis. The merger with Monster, and Duncan is not showing the results hoped for as listed in the Harding analysis.  While gross profits did rise, net profits remain in decline while Coke sells off its assets to pay for long term debt interest expenses. Share prices are in decline and the firm is facing the fight of its life to remain.  Currently I would not invest in Coke.  The gamble of the re-organization combined with the purchase of Monster and Duncan put a financial strain on the company. While in the midst of that strain hyperinflation in Venezuela brought financial loss which resulted in a leverage if near 75% for the company. The next 5 years should tell the tail.  If Coke is able to return to growth in the net profit area the company may again be a viable investment as the gross profit percentages are amazing. </w:t>
      </w:r>
    </w:p>
    <w:p w:rsidR="00852ED4" w:rsidRPr="00D0265B" w:rsidRDefault="00852ED4" w:rsidP="00D0265B">
      <w:pPr>
        <w:shd w:val="clear" w:color="auto" w:fill="FFFFFF"/>
        <w:spacing w:after="0" w:line="480" w:lineRule="auto"/>
        <w:ind w:firstLine="720"/>
        <w:rPr>
          <w:rFonts w:ascii="Times New Roman" w:hAnsi="Times New Roman" w:cs="Times New Roman"/>
          <w:sz w:val="24"/>
          <w:szCs w:val="24"/>
        </w:rPr>
      </w:pPr>
    </w:p>
    <w:p w:rsidR="00852ED4" w:rsidRPr="00D0265B" w:rsidRDefault="00852ED4" w:rsidP="00706125">
      <w:pPr>
        <w:shd w:val="clear" w:color="auto" w:fill="FFFFFF"/>
        <w:spacing w:after="0" w:line="480" w:lineRule="auto"/>
        <w:ind w:firstLine="720"/>
        <w:rPr>
          <w:rFonts w:ascii="Times New Roman" w:hAnsi="Times New Roman" w:cs="Times New Roman"/>
          <w:sz w:val="24"/>
          <w:szCs w:val="24"/>
        </w:rPr>
      </w:pPr>
    </w:p>
    <w:p w:rsidR="00852ED4" w:rsidRPr="00831022" w:rsidRDefault="00852ED4" w:rsidP="00706125">
      <w:pPr>
        <w:shd w:val="clear" w:color="auto" w:fill="FFFFFF"/>
        <w:spacing w:after="0" w:line="480" w:lineRule="auto"/>
        <w:ind w:firstLine="720"/>
        <w:rPr>
          <w:rFonts w:ascii="Times New Roman" w:hAnsi="Times New Roman" w:cs="Times New Roman"/>
          <w:sz w:val="24"/>
          <w:szCs w:val="24"/>
        </w:rPr>
      </w:pPr>
    </w:p>
    <w:p w:rsidR="00852ED4" w:rsidRPr="00831022" w:rsidRDefault="00852ED4" w:rsidP="00706125">
      <w:pPr>
        <w:shd w:val="clear" w:color="auto" w:fill="FFFFFF"/>
        <w:spacing w:after="0" w:line="480" w:lineRule="auto"/>
        <w:ind w:firstLine="720"/>
        <w:rPr>
          <w:rFonts w:ascii="Times New Roman" w:hAnsi="Times New Roman" w:cs="Times New Roman"/>
          <w:sz w:val="24"/>
          <w:szCs w:val="24"/>
        </w:rPr>
      </w:pPr>
    </w:p>
    <w:p w:rsidR="00250DD4" w:rsidRPr="00831022" w:rsidRDefault="00250DD4" w:rsidP="006E1BA5">
      <w:pPr>
        <w:shd w:val="clear" w:color="auto" w:fill="FFFFFF"/>
        <w:spacing w:after="0" w:line="480" w:lineRule="auto"/>
        <w:rPr>
          <w:rFonts w:ascii="Times New Roman" w:hAnsi="Times New Roman" w:cs="Times New Roman"/>
          <w:sz w:val="24"/>
          <w:szCs w:val="24"/>
        </w:rPr>
      </w:pPr>
    </w:p>
    <w:p w:rsidR="00250DD4" w:rsidRPr="00831022" w:rsidRDefault="00250DD4" w:rsidP="006E1BA5">
      <w:pPr>
        <w:shd w:val="clear" w:color="auto" w:fill="FFFFFF"/>
        <w:spacing w:after="0" w:line="480" w:lineRule="auto"/>
        <w:rPr>
          <w:rFonts w:ascii="Times New Roman" w:hAnsi="Times New Roman" w:cs="Times New Roman"/>
          <w:sz w:val="24"/>
          <w:szCs w:val="24"/>
        </w:rPr>
      </w:pPr>
    </w:p>
    <w:p w:rsidR="00250DD4" w:rsidRPr="00831022" w:rsidRDefault="00250DD4" w:rsidP="006E1BA5">
      <w:pPr>
        <w:shd w:val="clear" w:color="auto" w:fill="FFFFFF"/>
        <w:spacing w:after="0" w:line="480" w:lineRule="auto"/>
        <w:rPr>
          <w:rFonts w:ascii="Times New Roman" w:hAnsi="Times New Roman" w:cs="Times New Roman"/>
          <w:sz w:val="24"/>
          <w:szCs w:val="24"/>
        </w:rPr>
      </w:pPr>
    </w:p>
    <w:p w:rsidR="00250DD4" w:rsidRPr="00831022" w:rsidRDefault="00250DD4" w:rsidP="006E1BA5">
      <w:pPr>
        <w:shd w:val="clear" w:color="auto" w:fill="FFFFFF"/>
        <w:spacing w:after="0" w:line="480" w:lineRule="auto"/>
        <w:rPr>
          <w:rFonts w:ascii="Times New Roman" w:hAnsi="Times New Roman" w:cs="Times New Roman"/>
          <w:sz w:val="24"/>
          <w:szCs w:val="24"/>
        </w:rPr>
      </w:pPr>
    </w:p>
    <w:p w:rsidR="00250DD4" w:rsidRPr="00831022" w:rsidRDefault="00250DD4" w:rsidP="006E1BA5">
      <w:pPr>
        <w:shd w:val="clear" w:color="auto" w:fill="FFFFFF"/>
        <w:spacing w:after="0" w:line="480" w:lineRule="auto"/>
        <w:rPr>
          <w:rFonts w:ascii="Times New Roman" w:hAnsi="Times New Roman" w:cs="Times New Roman"/>
          <w:sz w:val="24"/>
          <w:szCs w:val="24"/>
        </w:rPr>
      </w:pPr>
    </w:p>
    <w:p w:rsidR="00250DD4" w:rsidRPr="00831022" w:rsidRDefault="00250DD4" w:rsidP="006E1BA5">
      <w:pPr>
        <w:shd w:val="clear" w:color="auto" w:fill="FFFFFF"/>
        <w:spacing w:after="0" w:line="480" w:lineRule="auto"/>
        <w:rPr>
          <w:rFonts w:ascii="Times New Roman" w:hAnsi="Times New Roman" w:cs="Times New Roman"/>
          <w:sz w:val="24"/>
          <w:szCs w:val="24"/>
        </w:rPr>
      </w:pPr>
    </w:p>
    <w:p w:rsidR="00852ED4" w:rsidRPr="00831022" w:rsidRDefault="00852ED4" w:rsidP="00250DD4">
      <w:pPr>
        <w:shd w:val="clear" w:color="auto" w:fill="FFFFFF"/>
        <w:spacing w:after="0" w:line="480" w:lineRule="auto"/>
        <w:jc w:val="center"/>
        <w:rPr>
          <w:rFonts w:ascii="Times New Roman" w:hAnsi="Times New Roman" w:cs="Times New Roman"/>
          <w:sz w:val="24"/>
          <w:szCs w:val="24"/>
        </w:rPr>
      </w:pPr>
      <w:r w:rsidRPr="00831022">
        <w:rPr>
          <w:rFonts w:ascii="Times New Roman" w:hAnsi="Times New Roman" w:cs="Times New Roman"/>
          <w:sz w:val="24"/>
          <w:szCs w:val="24"/>
        </w:rPr>
        <w:lastRenderedPageBreak/>
        <w:t>References</w:t>
      </w:r>
    </w:p>
    <w:p w:rsidR="00E7677F" w:rsidRPr="00E7677F" w:rsidRDefault="00E7677F" w:rsidP="00E7677F">
      <w:pPr>
        <w:spacing w:after="0" w:line="240" w:lineRule="auto"/>
        <w:jc w:val="right"/>
        <w:textAlignment w:val="baseline"/>
        <w:rPr>
          <w:rFonts w:ascii="Times New Roman" w:eastAsia="Times New Roman" w:hAnsi="Times New Roman" w:cs="Times New Roman"/>
          <w:color w:val="333333"/>
          <w:sz w:val="24"/>
          <w:szCs w:val="24"/>
        </w:rPr>
      </w:pPr>
      <w:r w:rsidRPr="00E7677F">
        <w:rPr>
          <w:rFonts w:ascii="Times New Roman" w:eastAsia="Times New Roman" w:hAnsi="Times New Roman" w:cs="Times New Roman"/>
          <w:color w:val="333333"/>
          <w:sz w:val="24"/>
          <w:szCs w:val="24"/>
        </w:rPr>
        <w:br/>
        <w:t>Allen, F. (2005). Soft Drink.</w:t>
      </w:r>
      <w:r w:rsidRPr="00831022">
        <w:rPr>
          <w:rFonts w:ascii="Times New Roman" w:eastAsia="Times New Roman" w:hAnsi="Times New Roman" w:cs="Times New Roman"/>
          <w:color w:val="333333"/>
          <w:sz w:val="24"/>
          <w:szCs w:val="24"/>
        </w:rPr>
        <w:t> </w:t>
      </w:r>
      <w:r w:rsidRPr="00E7677F">
        <w:rPr>
          <w:rFonts w:ascii="Times New Roman" w:eastAsia="Times New Roman" w:hAnsi="Times New Roman" w:cs="Times New Roman"/>
          <w:i/>
          <w:iCs/>
          <w:color w:val="333333"/>
          <w:sz w:val="24"/>
          <w:szCs w:val="24"/>
          <w:bdr w:val="none" w:sz="0" w:space="0" w:color="auto" w:frame="1"/>
        </w:rPr>
        <w:t>American Heritage</w:t>
      </w:r>
      <w:r w:rsidRPr="00E7677F">
        <w:rPr>
          <w:rFonts w:ascii="Times New Roman" w:eastAsia="Times New Roman" w:hAnsi="Times New Roman" w:cs="Times New Roman"/>
          <w:color w:val="333333"/>
          <w:sz w:val="24"/>
          <w:szCs w:val="24"/>
        </w:rPr>
        <w:t>,</w:t>
      </w:r>
      <w:r w:rsidRPr="00831022">
        <w:rPr>
          <w:rFonts w:ascii="Times New Roman" w:eastAsia="Times New Roman" w:hAnsi="Times New Roman" w:cs="Times New Roman"/>
          <w:color w:val="333333"/>
          <w:sz w:val="24"/>
          <w:szCs w:val="24"/>
        </w:rPr>
        <w:t> </w:t>
      </w:r>
      <w:r w:rsidRPr="00E7677F">
        <w:rPr>
          <w:rFonts w:ascii="Times New Roman" w:eastAsia="Times New Roman" w:hAnsi="Times New Roman" w:cs="Times New Roman"/>
          <w:i/>
          <w:iCs/>
          <w:color w:val="333333"/>
          <w:sz w:val="24"/>
          <w:szCs w:val="24"/>
          <w:bdr w:val="none" w:sz="0" w:space="0" w:color="auto" w:frame="1"/>
        </w:rPr>
        <w:t>56</w:t>
      </w:r>
      <w:r w:rsidRPr="00E7677F">
        <w:rPr>
          <w:rFonts w:ascii="Times New Roman" w:eastAsia="Times New Roman" w:hAnsi="Times New Roman" w:cs="Times New Roman"/>
          <w:color w:val="333333"/>
          <w:sz w:val="24"/>
          <w:szCs w:val="24"/>
        </w:rPr>
        <w:t>(5), 74-75.</w:t>
      </w:r>
      <w:r w:rsidRPr="00831022">
        <w:rPr>
          <w:rFonts w:ascii="Times New Roman" w:eastAsia="Times New Roman" w:hAnsi="Times New Roman" w:cs="Times New Roman"/>
          <w:color w:val="333333"/>
          <w:sz w:val="24"/>
          <w:szCs w:val="24"/>
        </w:rPr>
        <w:t xml:space="preserve"> </w:t>
      </w:r>
      <w:r w:rsidRPr="00E7677F">
        <w:rPr>
          <w:rFonts w:ascii="Times New Roman" w:eastAsia="Times New Roman" w:hAnsi="Times New Roman" w:cs="Times New Roman"/>
          <w:color w:val="333333"/>
          <w:sz w:val="24"/>
          <w:szCs w:val="24"/>
        </w:rPr>
        <w:t>(American Psychological Assoc.)</w:t>
      </w:r>
    </w:p>
    <w:p w:rsidR="00E7677F" w:rsidRPr="00E7677F" w:rsidRDefault="00E7677F" w:rsidP="00E7677F">
      <w:pPr>
        <w:spacing w:after="0" w:line="240" w:lineRule="auto"/>
        <w:ind w:left="3540" w:hanging="600"/>
        <w:textAlignment w:val="baseline"/>
        <w:rPr>
          <w:rFonts w:ascii="Times New Roman" w:eastAsia="Times New Roman" w:hAnsi="Times New Roman" w:cs="Times New Roman"/>
          <w:color w:val="333333"/>
          <w:sz w:val="24"/>
          <w:szCs w:val="24"/>
        </w:rPr>
      </w:pPr>
    </w:p>
    <w:p w:rsidR="00D0265B" w:rsidRPr="00D0265B" w:rsidRDefault="00D0265B" w:rsidP="00D0265B">
      <w:pPr>
        <w:pStyle w:val="NoSpacing"/>
        <w:spacing w:line="480" w:lineRule="auto"/>
        <w:rPr>
          <w:rFonts w:ascii="Times New Roman" w:hAnsi="Times New Roman" w:cs="Times New Roman"/>
          <w:sz w:val="24"/>
          <w:szCs w:val="24"/>
        </w:rPr>
      </w:pPr>
      <w:r w:rsidRPr="00831022">
        <w:rPr>
          <w:noProof/>
        </w:rPr>
        <w:t>Coca-</w:t>
      </w:r>
      <w:r w:rsidRPr="00D0265B">
        <w:rPr>
          <w:rFonts w:ascii="Times New Roman" w:hAnsi="Times New Roman" w:cs="Times New Roman"/>
          <w:noProof/>
          <w:sz w:val="24"/>
          <w:szCs w:val="24"/>
        </w:rPr>
        <w:t>Cola</w:t>
      </w:r>
      <w:r w:rsidRPr="00D0265B">
        <w:rPr>
          <w:rFonts w:ascii="Times New Roman" w:hAnsi="Times New Roman" w:cs="Times New Roman"/>
          <w:noProof/>
          <w:sz w:val="24"/>
          <w:szCs w:val="24"/>
        </w:rPr>
        <w:t xml:space="preserve"> (2016</w:t>
      </w:r>
      <w:r>
        <w:rPr>
          <w:rFonts w:ascii="Times New Roman" w:hAnsi="Times New Roman" w:cs="Times New Roman"/>
          <w:noProof/>
          <w:sz w:val="24"/>
          <w:szCs w:val="24"/>
        </w:rPr>
        <w:t>)</w:t>
      </w:r>
      <w:r w:rsidRPr="00D0265B">
        <w:rPr>
          <w:rFonts w:ascii="Times New Roman" w:hAnsi="Times New Roman" w:cs="Times New Roman"/>
          <w:sz w:val="24"/>
          <w:szCs w:val="24"/>
        </w:rPr>
        <w:t xml:space="preserve"> world at a glance.  Profit and distribution ratio’s 2016</w:t>
      </w:r>
    </w:p>
    <w:p w:rsidR="00D0265B" w:rsidRPr="00831022" w:rsidRDefault="00D0265B" w:rsidP="00D0265B">
      <w:pPr>
        <w:pStyle w:val="NoSpacing"/>
        <w:spacing w:line="480" w:lineRule="auto"/>
      </w:pPr>
      <w:r w:rsidRPr="00D0265B">
        <w:rPr>
          <w:rFonts w:ascii="Times New Roman" w:hAnsi="Times New Roman" w:cs="Times New Roman"/>
          <w:sz w:val="24"/>
          <w:szCs w:val="24"/>
        </w:rPr>
        <w:tab/>
      </w:r>
      <w:hyperlink r:id="rId38" w:history="1">
        <w:r w:rsidRPr="00D0265B">
          <w:rPr>
            <w:rStyle w:val="Hyperlink"/>
            <w:rFonts w:ascii="Times New Roman" w:hAnsi="Times New Roman" w:cs="Times New Roman"/>
            <w:sz w:val="24"/>
            <w:szCs w:val="24"/>
          </w:rPr>
          <w:t>http://www.coca-colacompany.com/our-company/infographic-coca-cola-at-a-glance</w:t>
        </w:r>
      </w:hyperlink>
    </w:p>
    <w:p w:rsidR="00D0265B" w:rsidRPr="00831022" w:rsidRDefault="00D0265B" w:rsidP="00D0265B">
      <w:pPr>
        <w:rPr>
          <w:rFonts w:ascii="Times New Roman" w:hAnsi="Times New Roman" w:cs="Times New Roman"/>
          <w:sz w:val="24"/>
          <w:szCs w:val="24"/>
        </w:rPr>
      </w:pPr>
      <w:r>
        <w:rPr>
          <w:rFonts w:ascii="Times New Roman" w:hAnsi="Times New Roman" w:cs="Times New Roman"/>
          <w:sz w:val="24"/>
          <w:szCs w:val="24"/>
        </w:rPr>
        <w:t>Coke (2017, 2014</w:t>
      </w:r>
      <w:r w:rsidRPr="00831022">
        <w:rPr>
          <w:rFonts w:ascii="Times New Roman" w:hAnsi="Times New Roman" w:cs="Times New Roman"/>
          <w:sz w:val="24"/>
          <w:szCs w:val="24"/>
        </w:rPr>
        <w:t xml:space="preserve">). </w:t>
      </w:r>
      <w:r>
        <w:rPr>
          <w:rFonts w:ascii="Times New Roman" w:hAnsi="Times New Roman" w:cs="Times New Roman"/>
          <w:sz w:val="24"/>
          <w:szCs w:val="24"/>
        </w:rPr>
        <w:t xml:space="preserve">The Coca-Cola Company. </w:t>
      </w:r>
      <w:r w:rsidRPr="00831022">
        <w:rPr>
          <w:rFonts w:ascii="Times New Roman" w:hAnsi="Times New Roman" w:cs="Times New Roman"/>
          <w:sz w:val="24"/>
          <w:szCs w:val="24"/>
        </w:rPr>
        <w:t>Company Records. Retrieved from</w:t>
      </w:r>
    </w:p>
    <w:p w:rsidR="00D0265B" w:rsidRPr="00831022" w:rsidRDefault="00D0265B" w:rsidP="00D0265B">
      <w:pPr>
        <w:rPr>
          <w:rFonts w:ascii="Times New Roman" w:hAnsi="Times New Roman" w:cs="Times New Roman"/>
          <w:sz w:val="24"/>
          <w:szCs w:val="24"/>
        </w:rPr>
      </w:pPr>
      <w:r w:rsidRPr="00831022">
        <w:rPr>
          <w:rFonts w:ascii="Times New Roman" w:hAnsi="Times New Roman" w:cs="Times New Roman"/>
          <w:sz w:val="24"/>
          <w:szCs w:val="24"/>
        </w:rPr>
        <w:tab/>
      </w:r>
      <w:hyperlink r:id="rId39" w:history="1">
        <w:r w:rsidRPr="00831022">
          <w:rPr>
            <w:rStyle w:val="Hyperlink"/>
            <w:rFonts w:ascii="Times New Roman" w:hAnsi="Times New Roman" w:cs="Times New Roman"/>
            <w:color w:val="auto"/>
            <w:sz w:val="24"/>
            <w:szCs w:val="24"/>
            <w:u w:val="none"/>
          </w:rPr>
          <w:t>http://www.coca-colacompany.com/our-company/company-reports</w:t>
        </w:r>
      </w:hyperlink>
    </w:p>
    <w:p w:rsidR="00D0265B" w:rsidRDefault="00D0265B" w:rsidP="00D0265B">
      <w:pPr>
        <w:shd w:val="clear" w:color="auto" w:fill="FFFFFF"/>
        <w:spacing w:after="0" w:line="480" w:lineRule="auto"/>
        <w:rPr>
          <w:rFonts w:ascii="Times New Roman" w:hAnsi="Times New Roman" w:cs="Times New Roman"/>
          <w:sz w:val="24"/>
          <w:szCs w:val="24"/>
        </w:rPr>
      </w:pPr>
      <w:r>
        <w:rPr>
          <w:rFonts w:ascii="Times New Roman" w:hAnsi="Times New Roman" w:cs="Times New Roman"/>
          <w:sz w:val="24"/>
          <w:szCs w:val="24"/>
        </w:rPr>
        <w:t>Dunkin (2017)</w:t>
      </w:r>
      <w:r w:rsidRPr="00D0265B">
        <w:rPr>
          <w:rFonts w:ascii="Times New Roman" w:hAnsi="Times New Roman" w:cs="Times New Roman"/>
          <w:sz w:val="24"/>
          <w:szCs w:val="24"/>
        </w:rPr>
        <w:t xml:space="preserve"> </w:t>
      </w:r>
      <w:r>
        <w:rPr>
          <w:rFonts w:ascii="Times New Roman" w:hAnsi="Times New Roman" w:cs="Times New Roman"/>
          <w:sz w:val="24"/>
          <w:szCs w:val="24"/>
        </w:rPr>
        <w:t xml:space="preserve">DUNKIN </w:t>
      </w:r>
      <w:r w:rsidRPr="00D0265B">
        <w:rPr>
          <w:rFonts w:ascii="Times New Roman" w:hAnsi="Times New Roman" w:cs="Times New Roman"/>
          <w:sz w:val="24"/>
          <w:szCs w:val="24"/>
        </w:rPr>
        <w:t xml:space="preserve">DONUTS BOTTLED ICED COFFEE HITS THE MARKET 2017 by </w:t>
      </w:r>
      <w:r>
        <w:rPr>
          <w:rFonts w:ascii="Times New Roman" w:hAnsi="Times New Roman" w:cs="Times New Roman"/>
          <w:sz w:val="24"/>
          <w:szCs w:val="24"/>
        </w:rPr>
        <w:tab/>
      </w:r>
      <w:r w:rsidRPr="00D0265B">
        <w:rPr>
          <w:rFonts w:ascii="Times New Roman" w:hAnsi="Times New Roman" w:cs="Times New Roman"/>
          <w:sz w:val="24"/>
          <w:szCs w:val="24"/>
        </w:rPr>
        <w:t xml:space="preserve">journey staff.  </w:t>
      </w:r>
      <w:hyperlink r:id="rId40" w:history="1">
        <w:r w:rsidRPr="009B5A87">
          <w:rPr>
            <w:rStyle w:val="Hyperlink"/>
            <w:rFonts w:ascii="Times New Roman" w:hAnsi="Times New Roman" w:cs="Times New Roman"/>
            <w:sz w:val="24"/>
            <w:szCs w:val="24"/>
          </w:rPr>
          <w:t>http://www.coca-colacompany.com/coca-cola-unbottled/new-dunkin-</w:t>
        </w:r>
      </w:hyperlink>
      <w:r>
        <w:rPr>
          <w:rFonts w:ascii="Times New Roman" w:hAnsi="Times New Roman" w:cs="Times New Roman"/>
          <w:sz w:val="24"/>
          <w:szCs w:val="24"/>
        </w:rPr>
        <w:tab/>
      </w:r>
      <w:r w:rsidRPr="00D0265B">
        <w:rPr>
          <w:rFonts w:ascii="Times New Roman" w:hAnsi="Times New Roman" w:cs="Times New Roman"/>
          <w:sz w:val="24"/>
          <w:szCs w:val="24"/>
        </w:rPr>
        <w:t>donuts-bottled-iced-coffee-now-arriving-at-retailers</w:t>
      </w:r>
    </w:p>
    <w:p w:rsidR="00D0265B" w:rsidRPr="00831022" w:rsidRDefault="00D0265B" w:rsidP="00D0265B">
      <w:pPr>
        <w:spacing w:line="480" w:lineRule="auto"/>
        <w:rPr>
          <w:rFonts w:ascii="Times New Roman" w:hAnsi="Times New Roman" w:cs="Times New Roman"/>
          <w:sz w:val="24"/>
          <w:szCs w:val="24"/>
        </w:rPr>
      </w:pPr>
      <w:r>
        <w:rPr>
          <w:rFonts w:ascii="Times New Roman" w:hAnsi="Times New Roman" w:cs="Times New Roman"/>
          <w:sz w:val="24"/>
          <w:szCs w:val="24"/>
        </w:rPr>
        <w:t>Finance (2014) Yahoo Finance Chart</w:t>
      </w:r>
      <w:r w:rsidRPr="00831022">
        <w:rPr>
          <w:rFonts w:ascii="Times New Roman" w:hAnsi="Times New Roman" w:cs="Times New Roman"/>
          <w:sz w:val="24"/>
          <w:szCs w:val="24"/>
        </w:rPr>
        <w:t>. Retrieved from</w:t>
      </w:r>
    </w:p>
    <w:p w:rsidR="00D0265B" w:rsidRPr="00831022" w:rsidRDefault="00D0265B" w:rsidP="00D0265B">
      <w:pPr>
        <w:spacing w:line="480" w:lineRule="auto"/>
        <w:ind w:firstLine="720"/>
        <w:rPr>
          <w:rFonts w:ascii="Times New Roman" w:hAnsi="Times New Roman" w:cs="Times New Roman"/>
          <w:sz w:val="24"/>
          <w:szCs w:val="24"/>
        </w:rPr>
      </w:pPr>
      <w:hyperlink r:id="rId41" w:anchor="symbol=KO;range" w:history="1">
        <w:r w:rsidRPr="00831022">
          <w:rPr>
            <w:rStyle w:val="Hyperlink"/>
            <w:rFonts w:ascii="Times New Roman" w:hAnsi="Times New Roman" w:cs="Times New Roman"/>
            <w:color w:val="auto"/>
            <w:sz w:val="24"/>
            <w:szCs w:val="24"/>
            <w:u w:val="none"/>
          </w:rPr>
          <w:t>http://finance.yahoo.com/echarts?s=KO+Interactive#symbol=KO;range</w:t>
        </w:r>
      </w:hyperlink>
    </w:p>
    <w:p w:rsidR="00D0265B" w:rsidRDefault="00D0265B" w:rsidP="00D0265B">
      <w:pPr>
        <w:spacing w:line="480" w:lineRule="auto"/>
        <w:ind w:left="720"/>
        <w:rPr>
          <w:rFonts w:ascii="Times New Roman" w:hAnsi="Times New Roman" w:cs="Times New Roman"/>
          <w:sz w:val="24"/>
          <w:szCs w:val="24"/>
        </w:rPr>
      </w:pPr>
      <w:r w:rsidRPr="00831022">
        <w:rPr>
          <w:rFonts w:ascii="Times New Roman" w:hAnsi="Times New Roman" w:cs="Times New Roman"/>
          <w:sz w:val="24"/>
          <w:szCs w:val="24"/>
        </w:rPr>
        <w:t>Retrieved from h</w:t>
      </w:r>
      <w:hyperlink r:id="rId42" w:history="1">
        <w:r w:rsidRPr="00831022">
          <w:rPr>
            <w:rStyle w:val="Hyperlink"/>
            <w:rFonts w:ascii="Times New Roman" w:hAnsi="Times New Roman" w:cs="Times New Roman"/>
            <w:color w:val="auto"/>
            <w:sz w:val="24"/>
            <w:szCs w:val="24"/>
            <w:u w:val="none"/>
          </w:rPr>
          <w:t>ttp://www.scribd.com/doc/167352637/Financial-Analysis-Comparative-A</w:t>
        </w:r>
      </w:hyperlink>
      <w:r w:rsidRPr="00831022">
        <w:rPr>
          <w:rFonts w:ascii="Times New Roman" w:hAnsi="Times New Roman" w:cs="Times New Roman"/>
          <w:sz w:val="24"/>
          <w:szCs w:val="24"/>
        </w:rPr>
        <w:t>nalysis-Of-Coca-Cola-And-Pepsi</w:t>
      </w:r>
    </w:p>
    <w:p w:rsidR="00D0265B" w:rsidRPr="00D0265B" w:rsidRDefault="00D0265B" w:rsidP="00D0265B">
      <w:pPr>
        <w:spacing w:line="480" w:lineRule="auto"/>
        <w:rPr>
          <w:rFonts w:ascii="Times New Roman" w:hAnsi="Times New Roman" w:cs="Times New Roman"/>
          <w:sz w:val="24"/>
          <w:szCs w:val="24"/>
        </w:rPr>
      </w:pPr>
      <w:r>
        <w:rPr>
          <w:rFonts w:ascii="Times New Roman" w:hAnsi="Times New Roman" w:cs="Times New Roman"/>
          <w:sz w:val="24"/>
          <w:szCs w:val="24"/>
        </w:rPr>
        <w:t xml:space="preserve">Financials (2017) PepsiCo Financials.  </w:t>
      </w:r>
      <w:r w:rsidRPr="00D0265B">
        <w:rPr>
          <w:rFonts w:ascii="Times New Roman" w:hAnsi="Times New Roman" w:cs="Times New Roman"/>
          <w:sz w:val="24"/>
          <w:szCs w:val="24"/>
        </w:rPr>
        <w:t>http://financials.morningstar.com/ratios/r.html?t=PEP</w:t>
      </w:r>
    </w:p>
    <w:p w:rsidR="00D0265B" w:rsidRDefault="00D0265B" w:rsidP="00D0265B">
      <w:pPr>
        <w:spacing w:line="480" w:lineRule="auto"/>
        <w:rPr>
          <w:rFonts w:ascii="Times New Roman" w:hAnsi="Times New Roman" w:cs="Times New Roman"/>
          <w:sz w:val="24"/>
          <w:szCs w:val="24"/>
        </w:rPr>
      </w:pPr>
      <w:r>
        <w:rPr>
          <w:rFonts w:ascii="Times New Roman" w:hAnsi="Times New Roman" w:cs="Times New Roman"/>
          <w:sz w:val="24"/>
          <w:szCs w:val="24"/>
        </w:rPr>
        <w:tab/>
      </w:r>
      <w:r w:rsidRPr="00D0265B">
        <w:rPr>
          <w:rFonts w:ascii="Times New Roman" w:hAnsi="Times New Roman" w:cs="Times New Roman"/>
          <w:sz w:val="24"/>
          <w:szCs w:val="24"/>
        </w:rPr>
        <w:t>P</w:t>
      </w:r>
      <w:r w:rsidRPr="00D0265B">
        <w:rPr>
          <w:rFonts w:ascii="Times New Roman" w:hAnsi="Times New Roman" w:cs="Times New Roman"/>
          <w:sz w:val="24"/>
          <w:szCs w:val="24"/>
        </w:rPr>
        <w:t>epsi</w:t>
      </w:r>
      <w:r>
        <w:rPr>
          <w:rFonts w:ascii="Times New Roman" w:hAnsi="Times New Roman" w:cs="Times New Roman"/>
          <w:sz w:val="24"/>
          <w:szCs w:val="24"/>
        </w:rPr>
        <w:t>.</w:t>
      </w:r>
    </w:p>
    <w:p w:rsidR="00D0265B" w:rsidRPr="00831022" w:rsidRDefault="00D0265B" w:rsidP="00D0265B">
      <w:pPr>
        <w:spacing w:before="240"/>
        <w:rPr>
          <w:rFonts w:ascii="Times New Roman" w:hAnsi="Times New Roman" w:cs="Times New Roman"/>
          <w:sz w:val="24"/>
          <w:szCs w:val="24"/>
        </w:rPr>
      </w:pPr>
      <w:r>
        <w:rPr>
          <w:rFonts w:ascii="Times New Roman" w:hAnsi="Times New Roman" w:cs="Times New Roman"/>
          <w:sz w:val="24"/>
          <w:szCs w:val="24"/>
        </w:rPr>
        <w:t>Forbes (</w:t>
      </w:r>
      <w:r w:rsidRPr="00831022">
        <w:rPr>
          <w:rFonts w:ascii="Times New Roman" w:hAnsi="Times New Roman" w:cs="Times New Roman"/>
          <w:sz w:val="24"/>
          <w:szCs w:val="24"/>
        </w:rPr>
        <w:t>2014</w:t>
      </w:r>
      <w:r>
        <w:rPr>
          <w:rFonts w:ascii="Times New Roman" w:hAnsi="Times New Roman" w:cs="Times New Roman"/>
          <w:sz w:val="24"/>
          <w:szCs w:val="24"/>
        </w:rPr>
        <w:t>)</w:t>
      </w:r>
      <w:r w:rsidRPr="00831022">
        <w:rPr>
          <w:rFonts w:ascii="Times New Roman" w:hAnsi="Times New Roman" w:cs="Times New Roman"/>
          <w:sz w:val="24"/>
          <w:szCs w:val="24"/>
        </w:rPr>
        <w:t xml:space="preserve">. </w:t>
      </w:r>
      <w:r w:rsidRPr="00831022">
        <w:rPr>
          <w:rFonts w:ascii="Times New Roman" w:hAnsi="Times New Roman" w:cs="Times New Roman"/>
          <w:noProof/>
          <w:sz w:val="24"/>
          <w:szCs w:val="24"/>
        </w:rPr>
        <w:t>Coca-Cola</w:t>
      </w:r>
      <w:r w:rsidRPr="00831022">
        <w:rPr>
          <w:rFonts w:ascii="Times New Roman" w:hAnsi="Times New Roman" w:cs="Times New Roman"/>
          <w:sz w:val="24"/>
          <w:szCs w:val="24"/>
        </w:rPr>
        <w:t xml:space="preserve"> Buys Stake in Monster Beverage for $2 Billion. Retrieved from</w:t>
      </w:r>
    </w:p>
    <w:p w:rsidR="00D0265B" w:rsidRPr="00831022" w:rsidRDefault="00D0265B" w:rsidP="00D0265B">
      <w:pPr>
        <w:spacing w:before="240"/>
        <w:rPr>
          <w:rFonts w:ascii="Times New Roman" w:hAnsi="Times New Roman" w:cs="Times New Roman"/>
          <w:sz w:val="24"/>
          <w:szCs w:val="24"/>
        </w:rPr>
      </w:pPr>
      <w:r w:rsidRPr="00831022">
        <w:rPr>
          <w:rFonts w:ascii="Times New Roman" w:hAnsi="Times New Roman" w:cs="Times New Roman"/>
          <w:sz w:val="24"/>
          <w:szCs w:val="24"/>
        </w:rPr>
        <w:tab/>
      </w:r>
      <w:hyperlink r:id="rId43" w:history="1">
        <w:r w:rsidRPr="00831022">
          <w:rPr>
            <w:rStyle w:val="Hyperlink"/>
            <w:rFonts w:ascii="Times New Roman" w:hAnsi="Times New Roman" w:cs="Times New Roman"/>
            <w:color w:val="auto"/>
            <w:sz w:val="24"/>
            <w:szCs w:val="24"/>
            <w:u w:val="none"/>
          </w:rPr>
          <w:t>http://www.forbes.com/sites/maggiemcgrath/2014/08/14/coca-cola-buys-stake-in-</w:t>
        </w:r>
      </w:hyperlink>
    </w:p>
    <w:p w:rsidR="00D0265B" w:rsidRDefault="00D0265B" w:rsidP="00D0265B">
      <w:pPr>
        <w:spacing w:before="240"/>
        <w:rPr>
          <w:rFonts w:ascii="Times New Roman" w:hAnsi="Times New Roman" w:cs="Times New Roman"/>
          <w:sz w:val="24"/>
          <w:szCs w:val="24"/>
        </w:rPr>
      </w:pPr>
      <w:r w:rsidRPr="00831022">
        <w:rPr>
          <w:rFonts w:ascii="Times New Roman" w:hAnsi="Times New Roman" w:cs="Times New Roman"/>
          <w:sz w:val="24"/>
          <w:szCs w:val="24"/>
        </w:rPr>
        <w:tab/>
        <w:t xml:space="preserve">monster-beverage-for-2-billion/ </w:t>
      </w:r>
    </w:p>
    <w:p w:rsidR="00D0265B" w:rsidRPr="00831022" w:rsidRDefault="00D0265B" w:rsidP="00D0265B">
      <w:pPr>
        <w:spacing w:line="480" w:lineRule="auto"/>
        <w:rPr>
          <w:rFonts w:ascii="Times New Roman" w:hAnsi="Times New Roman" w:cs="Times New Roman"/>
          <w:sz w:val="24"/>
          <w:szCs w:val="24"/>
        </w:rPr>
      </w:pPr>
      <w:r>
        <w:rPr>
          <w:rFonts w:ascii="Times New Roman" w:hAnsi="Times New Roman" w:cs="Times New Roman"/>
          <w:sz w:val="24"/>
          <w:szCs w:val="24"/>
        </w:rPr>
        <w:t xml:space="preserve">Grabbe, Paul (1942) The Story of Orchestral Music and its Times, Published by Gosset and </w:t>
      </w:r>
      <w:r>
        <w:rPr>
          <w:rFonts w:ascii="Times New Roman" w:hAnsi="Times New Roman" w:cs="Times New Roman"/>
          <w:sz w:val="24"/>
          <w:szCs w:val="24"/>
        </w:rPr>
        <w:tab/>
        <w:t>Dunlap 1942</w:t>
      </w:r>
    </w:p>
    <w:p w:rsidR="00D0265B" w:rsidRDefault="00D0265B" w:rsidP="008435DC">
      <w:pPr>
        <w:shd w:val="clear" w:color="auto" w:fill="FFFFFF"/>
        <w:spacing w:after="0" w:line="480" w:lineRule="auto"/>
        <w:rPr>
          <w:rFonts w:ascii="Times New Roman" w:hAnsi="Times New Roman" w:cs="Times New Roman"/>
          <w:sz w:val="24"/>
          <w:szCs w:val="24"/>
        </w:rPr>
      </w:pPr>
      <w:r>
        <w:rPr>
          <w:rFonts w:ascii="Times New Roman" w:hAnsi="Times New Roman" w:cs="Times New Roman"/>
          <w:sz w:val="24"/>
          <w:szCs w:val="24"/>
        </w:rPr>
        <w:t xml:space="preserve">Harding, Jenifer (2014) </w:t>
      </w:r>
      <w:r w:rsidRPr="00D0265B">
        <w:rPr>
          <w:rFonts w:ascii="Times New Roman" w:hAnsi="Times New Roman" w:cs="Times New Roman"/>
          <w:sz w:val="24"/>
          <w:szCs w:val="24"/>
        </w:rPr>
        <w:t>Financial_Analysis_Project_Final_Paper</w:t>
      </w:r>
      <w:r w:rsidRPr="00D0265B">
        <w:rPr>
          <w:rFonts w:ascii="Times New Roman" w:hAnsi="Times New Roman" w:cs="Times New Roman"/>
          <w:sz w:val="24"/>
          <w:szCs w:val="24"/>
        </w:rPr>
        <w:t xml:space="preserve"> </w:t>
      </w:r>
      <w:r>
        <w:rPr>
          <w:rFonts w:ascii="Times New Roman" w:hAnsi="Times New Roman" w:cs="Times New Roman"/>
          <w:sz w:val="24"/>
          <w:szCs w:val="24"/>
        </w:rPr>
        <w:tab/>
      </w:r>
      <w:hyperlink r:id="rId44" w:history="1">
        <w:r w:rsidRPr="009B5A87">
          <w:rPr>
            <w:rStyle w:val="Hyperlink"/>
            <w:rFonts w:ascii="Times New Roman" w:hAnsi="Times New Roman" w:cs="Times New Roman"/>
            <w:sz w:val="24"/>
            <w:szCs w:val="24"/>
          </w:rPr>
          <w:t>https://www.academia.edu/8631334/Financial_Analysis_Project_Final_Paper</w:t>
        </w:r>
      </w:hyperlink>
    </w:p>
    <w:p w:rsidR="00D0265B" w:rsidRDefault="00D0265B" w:rsidP="008435DC">
      <w:pPr>
        <w:shd w:val="clear" w:color="auto" w:fill="FFFFFF"/>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Insider (2017) Venezuala HyperInflation </w:t>
      </w:r>
      <w:hyperlink r:id="rId45" w:history="1">
        <w:r w:rsidRPr="009B5A87">
          <w:rPr>
            <w:rStyle w:val="Hyperlink"/>
            <w:rFonts w:ascii="Times New Roman" w:hAnsi="Times New Roman" w:cs="Times New Roman"/>
            <w:sz w:val="24"/>
            <w:szCs w:val="24"/>
          </w:rPr>
          <w:t>http://www.businessinsider.com/venezuela-</w:t>
        </w:r>
      </w:hyperlink>
      <w:r>
        <w:rPr>
          <w:rFonts w:ascii="Times New Roman" w:hAnsi="Times New Roman" w:cs="Times New Roman"/>
          <w:sz w:val="24"/>
          <w:szCs w:val="24"/>
        </w:rPr>
        <w:tab/>
      </w:r>
      <w:r w:rsidRPr="00D0265B">
        <w:rPr>
          <w:rFonts w:ascii="Times New Roman" w:hAnsi="Times New Roman" w:cs="Times New Roman"/>
          <w:sz w:val="24"/>
          <w:szCs w:val="24"/>
        </w:rPr>
        <w:t>hyperinflation-chart-2017-4</w:t>
      </w:r>
    </w:p>
    <w:p w:rsidR="00D0265B" w:rsidRPr="00D0265B" w:rsidRDefault="00D0265B" w:rsidP="008435DC">
      <w:pPr>
        <w:shd w:val="clear" w:color="auto" w:fill="FFFFFF"/>
        <w:spacing w:after="0" w:line="480" w:lineRule="auto"/>
        <w:rPr>
          <w:rFonts w:ascii="Times New Roman" w:hAnsi="Times New Roman" w:cs="Times New Roman"/>
          <w:sz w:val="24"/>
          <w:szCs w:val="24"/>
        </w:rPr>
      </w:pPr>
      <w:r w:rsidRPr="00831022">
        <w:rPr>
          <w:rFonts w:ascii="Times New Roman" w:hAnsi="Times New Roman" w:cs="Times New Roman"/>
          <w:sz w:val="24"/>
          <w:szCs w:val="24"/>
        </w:rPr>
        <w:t>Nasdaq</w:t>
      </w:r>
      <w:r w:rsidRPr="00D0265B">
        <w:rPr>
          <w:rFonts w:ascii="Times New Roman" w:hAnsi="Times New Roman" w:cs="Times New Roman"/>
          <w:sz w:val="24"/>
          <w:szCs w:val="24"/>
        </w:rPr>
        <w:t xml:space="preserve"> (2017)</w:t>
      </w:r>
      <w:r>
        <w:rPr>
          <w:rFonts w:ascii="Times New Roman" w:hAnsi="Times New Roman" w:cs="Times New Roman"/>
          <w:sz w:val="24"/>
          <w:szCs w:val="24"/>
        </w:rPr>
        <w:t xml:space="preserve"> PepsiCo Data, </w:t>
      </w:r>
      <w:hyperlink r:id="rId46" w:history="1">
        <w:r w:rsidRPr="009B5A87">
          <w:rPr>
            <w:rStyle w:val="Hyperlink"/>
            <w:rFonts w:ascii="Times New Roman" w:hAnsi="Times New Roman" w:cs="Times New Roman"/>
            <w:sz w:val="24"/>
            <w:szCs w:val="24"/>
          </w:rPr>
          <w:t>http://www.nasdaq.com/symbol/pep/financials?query=income-</w:t>
        </w:r>
      </w:hyperlink>
      <w:r>
        <w:rPr>
          <w:rFonts w:ascii="Times New Roman" w:hAnsi="Times New Roman" w:cs="Times New Roman"/>
          <w:sz w:val="24"/>
          <w:szCs w:val="24"/>
        </w:rPr>
        <w:tab/>
      </w:r>
      <w:r w:rsidRPr="00D0265B">
        <w:rPr>
          <w:rFonts w:ascii="Times New Roman" w:hAnsi="Times New Roman" w:cs="Times New Roman"/>
          <w:sz w:val="24"/>
          <w:szCs w:val="24"/>
        </w:rPr>
        <w:t>statement</w:t>
      </w:r>
      <w:r>
        <w:rPr>
          <w:rFonts w:ascii="Times New Roman" w:hAnsi="Times New Roman" w:cs="Times New Roman"/>
          <w:sz w:val="24"/>
          <w:szCs w:val="24"/>
        </w:rPr>
        <w:t>.</w:t>
      </w:r>
    </w:p>
    <w:p w:rsidR="00D0265B" w:rsidRDefault="00D0265B" w:rsidP="008435DC">
      <w:pPr>
        <w:shd w:val="clear" w:color="auto" w:fill="FFFFFF"/>
        <w:spacing w:after="0" w:line="480" w:lineRule="auto"/>
        <w:rPr>
          <w:rFonts w:ascii="Times New Roman" w:hAnsi="Times New Roman" w:cs="Times New Roman"/>
          <w:sz w:val="24"/>
          <w:szCs w:val="24"/>
        </w:rPr>
      </w:pPr>
      <w:r w:rsidRPr="00D0265B">
        <w:rPr>
          <w:rFonts w:ascii="Times New Roman" w:hAnsi="Times New Roman" w:cs="Times New Roman"/>
          <w:sz w:val="24"/>
          <w:szCs w:val="24"/>
        </w:rPr>
        <w:t>Pendergrast, Mark (2013)</w:t>
      </w:r>
      <w:r>
        <w:rPr>
          <w:rFonts w:ascii="Times New Roman" w:hAnsi="Times New Roman" w:cs="Times New Roman"/>
          <w:sz w:val="24"/>
          <w:szCs w:val="24"/>
        </w:rPr>
        <w:t xml:space="preserve"> </w:t>
      </w:r>
      <w:r w:rsidRPr="00D0265B">
        <w:rPr>
          <w:rFonts w:ascii="Times New Roman" w:hAnsi="Times New Roman" w:cs="Times New Roman"/>
          <w:sz w:val="24"/>
          <w:szCs w:val="24"/>
        </w:rPr>
        <w:t xml:space="preserve">For God, Country, and Coca-Cola Published by Basic Books ISBN </w:t>
      </w:r>
      <w:r>
        <w:rPr>
          <w:rFonts w:ascii="Times New Roman" w:hAnsi="Times New Roman" w:cs="Times New Roman"/>
          <w:sz w:val="24"/>
          <w:szCs w:val="24"/>
        </w:rPr>
        <w:t xml:space="preserve"> </w:t>
      </w:r>
      <w:r>
        <w:rPr>
          <w:rFonts w:ascii="Times New Roman" w:hAnsi="Times New Roman" w:cs="Times New Roman"/>
          <w:sz w:val="24"/>
          <w:szCs w:val="24"/>
        </w:rPr>
        <w:tab/>
      </w:r>
      <w:r w:rsidRPr="00D0265B">
        <w:rPr>
          <w:rFonts w:ascii="Times New Roman" w:hAnsi="Times New Roman" w:cs="Times New Roman"/>
          <w:sz w:val="24"/>
          <w:szCs w:val="24"/>
        </w:rPr>
        <w:t>198-0-46504-699-7</w:t>
      </w:r>
    </w:p>
    <w:p w:rsidR="008435DC" w:rsidRPr="00831022" w:rsidRDefault="008435DC" w:rsidP="008435DC">
      <w:pPr>
        <w:shd w:val="clear" w:color="auto" w:fill="FFFFFF"/>
        <w:spacing w:after="0" w:line="480" w:lineRule="auto"/>
        <w:rPr>
          <w:rFonts w:ascii="Times New Roman" w:hAnsi="Times New Roman" w:cs="Times New Roman"/>
          <w:sz w:val="24"/>
          <w:szCs w:val="24"/>
        </w:rPr>
      </w:pPr>
      <w:r w:rsidRPr="00831022">
        <w:rPr>
          <w:rFonts w:ascii="Times New Roman" w:hAnsi="Times New Roman" w:cs="Times New Roman"/>
          <w:sz w:val="24"/>
          <w:szCs w:val="24"/>
        </w:rPr>
        <w:t>Profile</w:t>
      </w:r>
      <w:r w:rsidR="00D0265B">
        <w:rPr>
          <w:rFonts w:ascii="Times New Roman" w:hAnsi="Times New Roman" w:cs="Times New Roman"/>
          <w:sz w:val="24"/>
          <w:szCs w:val="24"/>
        </w:rPr>
        <w:t xml:space="preserve"> </w:t>
      </w:r>
      <w:r w:rsidR="00D0265B" w:rsidRPr="00831022">
        <w:rPr>
          <w:rFonts w:ascii="Times New Roman" w:hAnsi="Times New Roman" w:cs="Times New Roman"/>
          <w:sz w:val="24"/>
          <w:szCs w:val="24"/>
        </w:rPr>
        <w:t>(2014).</w:t>
      </w:r>
      <w:r w:rsidRPr="00831022">
        <w:rPr>
          <w:rFonts w:ascii="Times New Roman" w:hAnsi="Times New Roman" w:cs="Times New Roman"/>
          <w:sz w:val="24"/>
          <w:szCs w:val="24"/>
        </w:rPr>
        <w:t xml:space="preserve"> Retrieved from http://finance.yahoo.com/q/pr?s=KO+Profile</w:t>
      </w:r>
    </w:p>
    <w:p w:rsidR="006E1BA5" w:rsidRPr="00831022" w:rsidRDefault="00D0265B" w:rsidP="006E1BA5">
      <w:pPr>
        <w:spacing w:before="240" w:line="480" w:lineRule="auto"/>
        <w:rPr>
          <w:rFonts w:ascii="Times New Roman" w:hAnsi="Times New Roman" w:cs="Times New Roman"/>
          <w:sz w:val="24"/>
          <w:szCs w:val="24"/>
        </w:rPr>
      </w:pPr>
      <w:r>
        <w:rPr>
          <w:rFonts w:ascii="Times New Roman" w:hAnsi="Times New Roman" w:cs="Times New Roman"/>
          <w:sz w:val="24"/>
          <w:szCs w:val="24"/>
        </w:rPr>
        <w:t>Quicktake (2014, 2017)</w:t>
      </w:r>
      <w:r w:rsidR="006E1BA5" w:rsidRPr="00831022">
        <w:rPr>
          <w:rFonts w:ascii="Times New Roman" w:hAnsi="Times New Roman" w:cs="Times New Roman"/>
          <w:sz w:val="24"/>
          <w:szCs w:val="24"/>
        </w:rPr>
        <w:t xml:space="preserve">. </w:t>
      </w:r>
      <w:r w:rsidR="006E1BA5" w:rsidRPr="00831022">
        <w:rPr>
          <w:rFonts w:ascii="Times New Roman" w:hAnsi="Times New Roman" w:cs="Times New Roman"/>
          <w:noProof/>
          <w:sz w:val="24"/>
          <w:szCs w:val="24"/>
        </w:rPr>
        <w:t>Coca</w:t>
      </w:r>
      <w:r w:rsidR="009C24AD" w:rsidRPr="00831022">
        <w:rPr>
          <w:rFonts w:ascii="Times New Roman" w:hAnsi="Times New Roman" w:cs="Times New Roman"/>
          <w:noProof/>
          <w:sz w:val="24"/>
          <w:szCs w:val="24"/>
        </w:rPr>
        <w:t>-</w:t>
      </w:r>
      <w:r w:rsidR="006E1BA5" w:rsidRPr="00831022">
        <w:rPr>
          <w:rFonts w:ascii="Times New Roman" w:hAnsi="Times New Roman" w:cs="Times New Roman"/>
          <w:noProof/>
          <w:sz w:val="24"/>
          <w:szCs w:val="24"/>
        </w:rPr>
        <w:t>Cola</w:t>
      </w:r>
      <w:r w:rsidR="006E1BA5" w:rsidRPr="00831022">
        <w:rPr>
          <w:rFonts w:ascii="Times New Roman" w:hAnsi="Times New Roman" w:cs="Times New Roman"/>
          <w:sz w:val="24"/>
          <w:szCs w:val="24"/>
        </w:rPr>
        <w:t xml:space="preserve"> Co. Retrieved from</w:t>
      </w:r>
    </w:p>
    <w:p w:rsidR="006E1BA5" w:rsidRPr="00831022" w:rsidRDefault="00F97099" w:rsidP="006E1BA5">
      <w:pPr>
        <w:spacing w:line="480" w:lineRule="auto"/>
        <w:ind w:firstLine="720"/>
        <w:rPr>
          <w:rFonts w:ascii="Times New Roman" w:hAnsi="Times New Roman" w:cs="Times New Roman"/>
          <w:sz w:val="24"/>
          <w:szCs w:val="24"/>
        </w:rPr>
      </w:pPr>
      <w:hyperlink r:id="rId47" w:history="1">
        <w:r w:rsidR="006E1BA5" w:rsidRPr="00831022">
          <w:rPr>
            <w:rStyle w:val="Hyperlink"/>
            <w:rFonts w:ascii="Times New Roman" w:hAnsi="Times New Roman" w:cs="Times New Roman"/>
            <w:color w:val="auto"/>
            <w:sz w:val="24"/>
            <w:szCs w:val="24"/>
            <w:u w:val="none"/>
          </w:rPr>
          <w:t>http://quicktake.morningstar.com/stocknet/bonds.aspx?symbol=ko</w:t>
        </w:r>
      </w:hyperlink>
      <w:r w:rsidR="006E1BA5" w:rsidRPr="00831022">
        <w:rPr>
          <w:rFonts w:ascii="Times New Roman" w:hAnsi="Times New Roman" w:cs="Times New Roman"/>
          <w:sz w:val="24"/>
          <w:szCs w:val="24"/>
        </w:rPr>
        <w:t xml:space="preserve"> </w:t>
      </w:r>
    </w:p>
    <w:p w:rsidR="00D16123" w:rsidRPr="00831022" w:rsidRDefault="00D16123" w:rsidP="00D16123">
      <w:pPr>
        <w:spacing w:line="480" w:lineRule="auto"/>
        <w:rPr>
          <w:rFonts w:ascii="Times New Roman" w:hAnsi="Times New Roman" w:cs="Times New Roman"/>
          <w:sz w:val="24"/>
          <w:szCs w:val="24"/>
        </w:rPr>
      </w:pPr>
      <w:r w:rsidRPr="00831022">
        <w:rPr>
          <w:rFonts w:ascii="Times New Roman" w:hAnsi="Times New Roman" w:cs="Times New Roman"/>
          <w:noProof/>
          <w:sz w:val="24"/>
          <w:szCs w:val="24"/>
        </w:rPr>
        <w:t>Seghetti</w:t>
      </w:r>
      <w:r w:rsidRPr="00831022">
        <w:rPr>
          <w:rFonts w:ascii="Times New Roman" w:hAnsi="Times New Roman" w:cs="Times New Roman"/>
          <w:sz w:val="24"/>
          <w:szCs w:val="24"/>
        </w:rPr>
        <w:t xml:space="preserve">, Nicole. (November 22, 2013). Biggest Risks Facing </w:t>
      </w:r>
      <w:r w:rsidRPr="00831022">
        <w:rPr>
          <w:rFonts w:ascii="Times New Roman" w:hAnsi="Times New Roman" w:cs="Times New Roman"/>
          <w:noProof/>
          <w:sz w:val="24"/>
          <w:szCs w:val="24"/>
        </w:rPr>
        <w:t>Coca</w:t>
      </w:r>
      <w:r w:rsidR="009C24AD" w:rsidRPr="00831022">
        <w:rPr>
          <w:rFonts w:ascii="Times New Roman" w:hAnsi="Times New Roman" w:cs="Times New Roman"/>
          <w:noProof/>
          <w:sz w:val="24"/>
          <w:szCs w:val="24"/>
        </w:rPr>
        <w:t>-</w:t>
      </w:r>
      <w:r w:rsidRPr="00831022">
        <w:rPr>
          <w:rFonts w:ascii="Times New Roman" w:hAnsi="Times New Roman" w:cs="Times New Roman"/>
          <w:noProof/>
          <w:sz w:val="24"/>
          <w:szCs w:val="24"/>
        </w:rPr>
        <w:t>Cola</w:t>
      </w:r>
      <w:r w:rsidRPr="00831022">
        <w:rPr>
          <w:rFonts w:ascii="Times New Roman" w:hAnsi="Times New Roman" w:cs="Times New Roman"/>
          <w:sz w:val="24"/>
          <w:szCs w:val="24"/>
        </w:rPr>
        <w:t xml:space="preserve">. Retrieved from </w:t>
      </w:r>
    </w:p>
    <w:p w:rsidR="00D16123" w:rsidRPr="00831022" w:rsidRDefault="00D16123" w:rsidP="00D16123">
      <w:pPr>
        <w:spacing w:line="480" w:lineRule="auto"/>
        <w:rPr>
          <w:rFonts w:ascii="Times New Roman" w:hAnsi="Times New Roman" w:cs="Times New Roman"/>
          <w:sz w:val="24"/>
          <w:szCs w:val="24"/>
        </w:rPr>
      </w:pPr>
      <w:r w:rsidRPr="00831022">
        <w:rPr>
          <w:rFonts w:ascii="Times New Roman" w:hAnsi="Times New Roman" w:cs="Times New Roman"/>
          <w:sz w:val="24"/>
          <w:szCs w:val="24"/>
        </w:rPr>
        <w:tab/>
      </w:r>
      <w:hyperlink r:id="rId48" w:history="1">
        <w:r w:rsidR="00D0265B" w:rsidRPr="009B5A87">
          <w:rPr>
            <w:rStyle w:val="Hyperlink"/>
            <w:rFonts w:ascii="Times New Roman" w:hAnsi="Times New Roman" w:cs="Times New Roman"/>
            <w:sz w:val="24"/>
            <w:szCs w:val="24"/>
          </w:rPr>
          <w:t>http://www.fool.com/investing/general/2012/11/22/the-biggest-risks-facing-coca-</w:t>
        </w:r>
      </w:hyperlink>
      <w:r w:rsidR="00D0265B">
        <w:rPr>
          <w:rFonts w:ascii="Times New Roman" w:hAnsi="Times New Roman" w:cs="Times New Roman"/>
          <w:sz w:val="24"/>
          <w:szCs w:val="24"/>
        </w:rPr>
        <w:tab/>
      </w:r>
      <w:r w:rsidRPr="00831022">
        <w:rPr>
          <w:rFonts w:ascii="Times New Roman" w:hAnsi="Times New Roman" w:cs="Times New Roman"/>
          <w:sz w:val="24"/>
          <w:szCs w:val="24"/>
        </w:rPr>
        <w:t>cola.aspx</w:t>
      </w:r>
    </w:p>
    <w:p w:rsidR="00D16123" w:rsidRPr="00831022" w:rsidRDefault="00D16123" w:rsidP="00D16123">
      <w:pPr>
        <w:spacing w:line="480" w:lineRule="auto"/>
        <w:rPr>
          <w:rFonts w:ascii="Times New Roman" w:hAnsi="Times New Roman" w:cs="Times New Roman"/>
          <w:sz w:val="24"/>
          <w:szCs w:val="24"/>
        </w:rPr>
      </w:pPr>
      <w:r w:rsidRPr="00831022">
        <w:rPr>
          <w:rFonts w:ascii="Times New Roman" w:hAnsi="Times New Roman" w:cs="Times New Roman"/>
          <w:sz w:val="24"/>
          <w:szCs w:val="24"/>
        </w:rPr>
        <w:t xml:space="preserve">Sharma, </w:t>
      </w:r>
      <w:r w:rsidRPr="00831022">
        <w:rPr>
          <w:rFonts w:ascii="Times New Roman" w:hAnsi="Times New Roman" w:cs="Times New Roman"/>
          <w:noProof/>
          <w:sz w:val="24"/>
          <w:szCs w:val="24"/>
        </w:rPr>
        <w:t>Arhi</w:t>
      </w:r>
      <w:r w:rsidRPr="00831022">
        <w:rPr>
          <w:rFonts w:ascii="Times New Roman" w:hAnsi="Times New Roman" w:cs="Times New Roman"/>
          <w:sz w:val="24"/>
          <w:szCs w:val="24"/>
        </w:rPr>
        <w:t xml:space="preserve">. (2014). Financial Analysis:Comparative analysis of Pepsi and </w:t>
      </w:r>
      <w:r w:rsidRPr="00831022">
        <w:rPr>
          <w:rFonts w:ascii="Times New Roman" w:hAnsi="Times New Roman" w:cs="Times New Roman"/>
          <w:noProof/>
          <w:sz w:val="24"/>
          <w:szCs w:val="24"/>
        </w:rPr>
        <w:t>Coca</w:t>
      </w:r>
      <w:r w:rsidR="009C24AD" w:rsidRPr="00831022">
        <w:rPr>
          <w:rFonts w:ascii="Times New Roman" w:hAnsi="Times New Roman" w:cs="Times New Roman"/>
          <w:noProof/>
          <w:sz w:val="24"/>
          <w:szCs w:val="24"/>
        </w:rPr>
        <w:t>-</w:t>
      </w:r>
      <w:r w:rsidRPr="00831022">
        <w:rPr>
          <w:rFonts w:ascii="Times New Roman" w:hAnsi="Times New Roman" w:cs="Times New Roman"/>
          <w:noProof/>
          <w:sz w:val="24"/>
          <w:szCs w:val="24"/>
        </w:rPr>
        <w:t>Cola</w:t>
      </w:r>
      <w:r w:rsidRPr="00831022">
        <w:rPr>
          <w:rFonts w:ascii="Times New Roman" w:hAnsi="Times New Roman" w:cs="Times New Roman"/>
          <w:sz w:val="24"/>
          <w:szCs w:val="24"/>
        </w:rPr>
        <w:t xml:space="preserve">. </w:t>
      </w:r>
    </w:p>
    <w:p w:rsidR="00D0265B" w:rsidRPr="00831022" w:rsidRDefault="00D0265B" w:rsidP="00D0265B">
      <w:pPr>
        <w:spacing w:line="480" w:lineRule="auto"/>
        <w:rPr>
          <w:rFonts w:ascii="Times New Roman" w:hAnsi="Times New Roman" w:cs="Times New Roman"/>
          <w:sz w:val="24"/>
          <w:szCs w:val="24"/>
        </w:rPr>
      </w:pPr>
      <w:r w:rsidRPr="00831022">
        <w:rPr>
          <w:rFonts w:ascii="Times New Roman" w:hAnsi="Times New Roman" w:cs="Times New Roman"/>
          <w:sz w:val="24"/>
          <w:szCs w:val="24"/>
        </w:rPr>
        <w:t xml:space="preserve">Starbuck </w:t>
      </w:r>
      <w:r>
        <w:rPr>
          <w:rFonts w:ascii="Times New Roman" w:hAnsi="Times New Roman" w:cs="Times New Roman"/>
          <w:sz w:val="24"/>
          <w:szCs w:val="24"/>
        </w:rPr>
        <w:t>(</w:t>
      </w:r>
      <w:r w:rsidRPr="00831022">
        <w:rPr>
          <w:rFonts w:ascii="Times New Roman" w:hAnsi="Times New Roman" w:cs="Times New Roman"/>
          <w:sz w:val="24"/>
          <w:szCs w:val="24"/>
        </w:rPr>
        <w:t>2015</w:t>
      </w:r>
      <w:r>
        <w:rPr>
          <w:rFonts w:ascii="Times New Roman" w:hAnsi="Times New Roman" w:cs="Times New Roman"/>
          <w:sz w:val="24"/>
          <w:szCs w:val="24"/>
        </w:rPr>
        <w:t>)</w:t>
      </w:r>
      <w:r w:rsidRPr="00831022">
        <w:rPr>
          <w:rFonts w:ascii="Times New Roman" w:hAnsi="Times New Roman" w:cs="Times New Roman"/>
          <w:sz w:val="24"/>
          <w:szCs w:val="24"/>
        </w:rPr>
        <w:t xml:space="preserve"> </w:t>
      </w:r>
      <w:r w:rsidRPr="00831022">
        <w:rPr>
          <w:rFonts w:ascii="Times New Roman" w:hAnsi="Times New Roman" w:cs="Times New Roman"/>
          <w:noProof/>
          <w:sz w:val="24"/>
          <w:szCs w:val="24"/>
        </w:rPr>
        <w:t>July</w:t>
      </w:r>
      <w:r w:rsidRPr="00831022">
        <w:rPr>
          <w:rFonts w:ascii="Times New Roman" w:hAnsi="Times New Roman" w:cs="Times New Roman"/>
          <w:sz w:val="24"/>
          <w:szCs w:val="24"/>
        </w:rPr>
        <w:t xml:space="preserve"> 23</w:t>
      </w:r>
      <w:r>
        <w:rPr>
          <w:rFonts w:ascii="Times New Roman" w:hAnsi="Times New Roman" w:cs="Times New Roman"/>
          <w:sz w:val="24"/>
          <w:szCs w:val="24"/>
        </w:rPr>
        <w:t xml:space="preserve"> Starbucks.com</w:t>
      </w:r>
    </w:p>
    <w:p w:rsidR="00D0265B" w:rsidRDefault="00D0265B" w:rsidP="00D0265B">
      <w:pPr>
        <w:spacing w:line="480" w:lineRule="auto"/>
        <w:rPr>
          <w:rFonts w:ascii="Times New Roman" w:hAnsi="Times New Roman" w:cs="Times New Roman"/>
          <w:sz w:val="24"/>
          <w:szCs w:val="24"/>
        </w:rPr>
      </w:pPr>
      <w:r>
        <w:rPr>
          <w:rFonts w:ascii="Times New Roman" w:hAnsi="Times New Roman" w:cs="Times New Roman"/>
          <w:sz w:val="24"/>
          <w:szCs w:val="24"/>
        </w:rPr>
        <w:tab/>
      </w:r>
      <w:hyperlink r:id="rId49" w:history="1">
        <w:r w:rsidRPr="009B5A87">
          <w:rPr>
            <w:rStyle w:val="Hyperlink"/>
            <w:rFonts w:ascii="Times New Roman" w:hAnsi="Times New Roman" w:cs="Times New Roman"/>
            <w:sz w:val="24"/>
            <w:szCs w:val="24"/>
          </w:rPr>
          <w:t>https://news.starbucks.com/news/starbucks-and-pepsico-agreement-for-rtd-beverages-in-</w:t>
        </w:r>
      </w:hyperlink>
      <w:r>
        <w:rPr>
          <w:rFonts w:ascii="Times New Roman" w:hAnsi="Times New Roman" w:cs="Times New Roman"/>
          <w:sz w:val="24"/>
          <w:szCs w:val="24"/>
        </w:rPr>
        <w:tab/>
      </w:r>
      <w:r w:rsidRPr="00831022">
        <w:rPr>
          <w:rFonts w:ascii="Times New Roman" w:hAnsi="Times New Roman" w:cs="Times New Roman"/>
          <w:sz w:val="24"/>
          <w:szCs w:val="24"/>
        </w:rPr>
        <w:t>latin-america</w:t>
      </w:r>
    </w:p>
    <w:p w:rsidR="00D0265B" w:rsidRPr="00831022" w:rsidRDefault="00D0265B" w:rsidP="00D0265B">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Stock, (2017) Coke Ratios </w:t>
      </w:r>
      <w:hyperlink r:id="rId50" w:history="1">
        <w:r w:rsidRPr="009B5A87">
          <w:rPr>
            <w:rStyle w:val="Hyperlink"/>
            <w:rFonts w:ascii="Times New Roman" w:hAnsi="Times New Roman" w:cs="Times New Roman"/>
            <w:sz w:val="24"/>
            <w:szCs w:val="24"/>
          </w:rPr>
          <w:t>https://www.stock-analysis-on.net/NYSE/Company/Coca-Cola-Co/Ratios/Long-term-Investment-Activity#Total-Asset-Turnover</w:t>
        </w:r>
      </w:hyperlink>
      <w:r w:rsidRPr="00831022">
        <w:rPr>
          <w:rFonts w:ascii="Times New Roman" w:hAnsi="Times New Roman" w:cs="Times New Roman"/>
          <w:sz w:val="24"/>
          <w:szCs w:val="24"/>
        </w:rPr>
        <w:t xml:space="preserve"> </w:t>
      </w:r>
    </w:p>
    <w:p w:rsidR="00D0265B" w:rsidRPr="00831022" w:rsidRDefault="00D0265B" w:rsidP="00D0265B">
      <w:pPr>
        <w:spacing w:line="480" w:lineRule="auto"/>
        <w:rPr>
          <w:rFonts w:ascii="Times New Roman" w:hAnsi="Times New Roman" w:cs="Times New Roman"/>
          <w:sz w:val="24"/>
          <w:szCs w:val="24"/>
        </w:rPr>
      </w:pPr>
      <w:r>
        <w:rPr>
          <w:rFonts w:ascii="Times New Roman" w:hAnsi="Times New Roman" w:cs="Times New Roman"/>
          <w:sz w:val="24"/>
          <w:szCs w:val="24"/>
        </w:rPr>
        <w:t xml:space="preserve">Structure (2017) </w:t>
      </w:r>
      <w:r w:rsidRPr="00D0265B">
        <w:rPr>
          <w:rFonts w:ascii="Times New Roman" w:hAnsi="Times New Roman" w:cs="Times New Roman"/>
          <w:sz w:val="24"/>
          <w:szCs w:val="24"/>
        </w:rPr>
        <w:t>Coke restructures to sell not syrup but produce its own product.</w:t>
      </w:r>
    </w:p>
    <w:p w:rsidR="00D0265B" w:rsidRPr="00D0265B" w:rsidRDefault="00D0265B" w:rsidP="00D0265B">
      <w:pPr>
        <w:spacing w:line="480" w:lineRule="auto"/>
        <w:rPr>
          <w:rFonts w:ascii="Times New Roman" w:hAnsi="Times New Roman" w:cs="Times New Roman"/>
          <w:sz w:val="24"/>
          <w:szCs w:val="24"/>
        </w:rPr>
      </w:pPr>
      <w:r>
        <w:rPr>
          <w:rFonts w:ascii="Times New Roman" w:hAnsi="Times New Roman" w:cs="Times New Roman"/>
          <w:sz w:val="24"/>
          <w:szCs w:val="24"/>
        </w:rPr>
        <w:tab/>
      </w:r>
      <w:r w:rsidRPr="00D0265B">
        <w:rPr>
          <w:rFonts w:ascii="Times New Roman" w:hAnsi="Times New Roman" w:cs="Times New Roman"/>
          <w:sz w:val="24"/>
          <w:szCs w:val="24"/>
        </w:rPr>
        <w:t>https://www.ft.com/content/23bf64f4-638a-11e3-a87d-00144feabdc0</w:t>
      </w:r>
    </w:p>
    <w:p w:rsidR="00D0265B" w:rsidRPr="00831022" w:rsidRDefault="00D0265B" w:rsidP="00D0265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Times (1999) </w:t>
      </w:r>
      <w:r w:rsidRPr="00831022">
        <w:rPr>
          <w:rFonts w:ascii="Times New Roman" w:hAnsi="Times New Roman" w:cs="Times New Roman"/>
          <w:sz w:val="24"/>
          <w:szCs w:val="24"/>
        </w:rPr>
        <w:t xml:space="preserve">COMPANY NEWS; COCA-COLA AGREES TO BUY HALF OF INCA KOLA </w:t>
      </w:r>
      <w:r>
        <w:rPr>
          <w:rFonts w:ascii="Times New Roman" w:hAnsi="Times New Roman" w:cs="Times New Roman"/>
          <w:sz w:val="24"/>
          <w:szCs w:val="24"/>
        </w:rPr>
        <w:tab/>
      </w:r>
      <w:r w:rsidRPr="00831022">
        <w:rPr>
          <w:rFonts w:ascii="Times New Roman" w:hAnsi="Times New Roman" w:cs="Times New Roman"/>
          <w:sz w:val="24"/>
          <w:szCs w:val="24"/>
        </w:rPr>
        <w:t>PERU</w:t>
      </w:r>
      <w:r>
        <w:rPr>
          <w:rFonts w:ascii="Times New Roman" w:hAnsi="Times New Roman" w:cs="Times New Roman"/>
          <w:sz w:val="24"/>
          <w:szCs w:val="24"/>
        </w:rPr>
        <w:t xml:space="preserve"> </w:t>
      </w:r>
      <w:r w:rsidRPr="00831022">
        <w:rPr>
          <w:rFonts w:ascii="Times New Roman" w:hAnsi="Times New Roman" w:cs="Times New Roman"/>
          <w:sz w:val="24"/>
          <w:szCs w:val="24"/>
        </w:rPr>
        <w:t>By BLOOMBERG NEWSFEB. 24, 1999</w:t>
      </w:r>
    </w:p>
    <w:p w:rsidR="00D0265B" w:rsidRDefault="00D0265B" w:rsidP="00D0265B">
      <w:pPr>
        <w:spacing w:line="480" w:lineRule="auto"/>
        <w:rPr>
          <w:rFonts w:ascii="Times New Roman" w:hAnsi="Times New Roman" w:cs="Times New Roman"/>
          <w:sz w:val="24"/>
          <w:szCs w:val="24"/>
        </w:rPr>
      </w:pPr>
      <w:r>
        <w:rPr>
          <w:rFonts w:ascii="Times New Roman" w:hAnsi="Times New Roman" w:cs="Times New Roman"/>
          <w:sz w:val="24"/>
          <w:szCs w:val="24"/>
        </w:rPr>
        <w:tab/>
      </w:r>
      <w:hyperlink r:id="rId51" w:history="1">
        <w:r w:rsidRPr="009B5A87">
          <w:rPr>
            <w:rStyle w:val="Hyperlink"/>
            <w:rFonts w:ascii="Times New Roman" w:hAnsi="Times New Roman" w:cs="Times New Roman"/>
            <w:sz w:val="24"/>
            <w:szCs w:val="24"/>
          </w:rPr>
          <w:t>http://www.nytimes.com/1999/02/24/business/company-news-coca-cola-agrees-to-buy-</w:t>
        </w:r>
        <w:r w:rsidRPr="00D0265B">
          <w:rPr>
            <w:rStyle w:val="Hyperlink"/>
            <w:rFonts w:ascii="Times New Roman" w:hAnsi="Times New Roman" w:cs="Times New Roman"/>
            <w:sz w:val="24"/>
            <w:szCs w:val="24"/>
            <w:u w:val="none"/>
          </w:rPr>
          <w:tab/>
        </w:r>
        <w:r w:rsidRPr="009B5A87">
          <w:rPr>
            <w:rStyle w:val="Hyperlink"/>
            <w:rFonts w:ascii="Times New Roman" w:hAnsi="Times New Roman" w:cs="Times New Roman"/>
            <w:sz w:val="24"/>
            <w:szCs w:val="24"/>
          </w:rPr>
          <w:t>half-of-inca-kola-peru.html</w:t>
        </w:r>
      </w:hyperlink>
    </w:p>
    <w:p w:rsidR="00852ED4" w:rsidRPr="00831022" w:rsidRDefault="00852ED4" w:rsidP="00852ED4">
      <w:pPr>
        <w:rPr>
          <w:rFonts w:ascii="Times New Roman" w:hAnsi="Times New Roman" w:cs="Times New Roman"/>
          <w:sz w:val="24"/>
          <w:szCs w:val="24"/>
        </w:rPr>
      </w:pPr>
    </w:p>
    <w:p w:rsidR="00852ED4" w:rsidRPr="00831022" w:rsidRDefault="00D0265B" w:rsidP="00852ED4">
      <w:pPr>
        <w:rPr>
          <w:rFonts w:ascii="Times New Roman" w:hAnsi="Times New Roman" w:cs="Times New Roman"/>
          <w:sz w:val="24"/>
          <w:szCs w:val="24"/>
        </w:rPr>
      </w:pPr>
      <w:r w:rsidRPr="00D0265B">
        <w:rPr>
          <w:rFonts w:ascii="Times New Roman" w:hAnsi="Times New Roman" w:cs="Times New Roman"/>
          <w:sz w:val="24"/>
          <w:szCs w:val="24"/>
        </w:rPr>
        <w:t>Western Esotericism in Scandinavia Henrik Bogdan, Olav Hammer 2016</w:t>
      </w:r>
    </w:p>
    <w:p w:rsidR="00100DE4" w:rsidRPr="00831022" w:rsidRDefault="00100DE4" w:rsidP="009F2154">
      <w:pPr>
        <w:spacing w:line="480" w:lineRule="auto"/>
        <w:rPr>
          <w:rFonts w:ascii="Times New Roman" w:hAnsi="Times New Roman" w:cs="Times New Roman"/>
          <w:sz w:val="24"/>
          <w:szCs w:val="24"/>
        </w:rPr>
      </w:pPr>
    </w:p>
    <w:p w:rsidR="005B3BE0" w:rsidRPr="00831022" w:rsidRDefault="005B3BE0" w:rsidP="009F2154">
      <w:pPr>
        <w:spacing w:line="480" w:lineRule="auto"/>
        <w:rPr>
          <w:rFonts w:ascii="Times New Roman" w:hAnsi="Times New Roman" w:cs="Times New Roman"/>
          <w:sz w:val="24"/>
          <w:szCs w:val="24"/>
        </w:rPr>
      </w:pPr>
    </w:p>
    <w:p w:rsidR="005B3BE0" w:rsidRPr="00D0265B" w:rsidRDefault="00D0265B" w:rsidP="00D0265B">
      <w:pPr>
        <w:spacing w:line="480" w:lineRule="auto"/>
        <w:jc w:val="center"/>
        <w:rPr>
          <w:rFonts w:ascii="Times New Roman" w:hAnsi="Times New Roman" w:cs="Times New Roman"/>
          <w:b/>
          <w:sz w:val="24"/>
          <w:szCs w:val="24"/>
        </w:rPr>
      </w:pPr>
      <w:r w:rsidRPr="00D0265B">
        <w:rPr>
          <w:rFonts w:ascii="Times New Roman" w:hAnsi="Times New Roman" w:cs="Times New Roman"/>
          <w:b/>
          <w:sz w:val="24"/>
          <w:szCs w:val="24"/>
        </w:rPr>
        <w:t>Videos</w:t>
      </w:r>
    </w:p>
    <w:p w:rsidR="00D0265B" w:rsidRPr="00D0265B" w:rsidRDefault="00D0265B" w:rsidP="00D0265B">
      <w:pPr>
        <w:spacing w:line="480" w:lineRule="auto"/>
        <w:rPr>
          <w:rFonts w:ascii="Times New Roman" w:hAnsi="Times New Roman" w:cs="Times New Roman"/>
          <w:sz w:val="24"/>
          <w:szCs w:val="24"/>
        </w:rPr>
      </w:pPr>
      <w:r w:rsidRPr="00D0265B">
        <w:rPr>
          <w:rFonts w:ascii="Times New Roman" w:hAnsi="Times New Roman" w:cs="Times New Roman"/>
          <w:color w:val="000000"/>
          <w:sz w:val="24"/>
          <w:szCs w:val="24"/>
          <w:shd w:val="clear" w:color="auto" w:fill="FFFFFF"/>
        </w:rPr>
        <w:t>CNBC</w:t>
      </w:r>
      <w:r w:rsidRPr="00D0265B">
        <w:rPr>
          <w:rFonts w:ascii="Times New Roman" w:hAnsi="Times New Roman" w:cs="Times New Roman"/>
          <w:color w:val="000000"/>
          <w:sz w:val="24"/>
          <w:szCs w:val="24"/>
          <w:shd w:val="clear" w:color="auto" w:fill="FFFFFF"/>
        </w:rPr>
        <w:t xml:space="preserve"> (2009)</w:t>
      </w:r>
      <w:r w:rsidRPr="00D0265B">
        <w:rPr>
          <w:rFonts w:ascii="Times New Roman" w:hAnsi="Times New Roman" w:cs="Times New Roman"/>
          <w:color w:val="000000"/>
          <w:sz w:val="24"/>
          <w:szCs w:val="24"/>
          <w:shd w:val="clear" w:color="auto" w:fill="FFFFFF"/>
        </w:rPr>
        <w:t xml:space="preserve"> Originals Coca Cola The Real Story Behind The Real Thing 2009 PDTV XviD </w:t>
      </w:r>
      <w:r>
        <w:rPr>
          <w:rFonts w:ascii="Times New Roman" w:hAnsi="Times New Roman" w:cs="Times New Roman"/>
          <w:color w:val="000000"/>
          <w:sz w:val="24"/>
          <w:szCs w:val="24"/>
          <w:shd w:val="clear" w:color="auto" w:fill="FFFFFF"/>
        </w:rPr>
        <w:tab/>
      </w:r>
      <w:r w:rsidRPr="00D0265B">
        <w:rPr>
          <w:rFonts w:ascii="Times New Roman" w:hAnsi="Times New Roman" w:cs="Times New Roman"/>
          <w:color w:val="000000"/>
          <w:sz w:val="24"/>
          <w:szCs w:val="24"/>
          <w:shd w:val="clear" w:color="auto" w:fill="FFFFFF"/>
        </w:rPr>
        <w:t>Ekolb</w:t>
      </w:r>
      <w:r w:rsidRPr="00D0265B">
        <w:rPr>
          <w:rFonts w:ascii="Times New Roman" w:hAnsi="Times New Roman" w:cs="Times New Roman"/>
          <w:color w:val="000000"/>
          <w:sz w:val="24"/>
          <w:szCs w:val="24"/>
          <w:shd w:val="clear" w:color="auto" w:fill="FFFFFF"/>
        </w:rPr>
        <w:t>.  https://www.youtube.com/watch?v=A9GYA9eU84c</w:t>
      </w:r>
    </w:p>
    <w:p w:rsidR="005B3BE0" w:rsidRPr="00D0265B" w:rsidRDefault="005B3BE0" w:rsidP="009F2154">
      <w:pPr>
        <w:spacing w:line="480" w:lineRule="auto"/>
        <w:rPr>
          <w:rFonts w:ascii="Times New Roman" w:hAnsi="Times New Roman" w:cs="Times New Roman"/>
          <w:sz w:val="24"/>
          <w:szCs w:val="24"/>
        </w:rPr>
      </w:pPr>
    </w:p>
    <w:p w:rsidR="005B3BE0" w:rsidRPr="00831022" w:rsidRDefault="005B3BE0" w:rsidP="009F2154">
      <w:pPr>
        <w:spacing w:line="480" w:lineRule="auto"/>
        <w:rPr>
          <w:rFonts w:ascii="Times New Roman" w:hAnsi="Times New Roman" w:cs="Times New Roman"/>
          <w:sz w:val="24"/>
          <w:szCs w:val="24"/>
        </w:rPr>
      </w:pPr>
    </w:p>
    <w:p w:rsidR="005B3BE0" w:rsidRPr="00831022" w:rsidRDefault="005B3BE0" w:rsidP="009F2154">
      <w:pPr>
        <w:spacing w:line="480" w:lineRule="auto"/>
        <w:rPr>
          <w:rFonts w:ascii="Times New Roman" w:hAnsi="Times New Roman" w:cs="Times New Roman"/>
          <w:sz w:val="24"/>
          <w:szCs w:val="24"/>
        </w:rPr>
      </w:pPr>
    </w:p>
    <w:p w:rsidR="005B3BE0" w:rsidRPr="00831022" w:rsidRDefault="005B3BE0" w:rsidP="009F2154">
      <w:pPr>
        <w:spacing w:line="480" w:lineRule="auto"/>
        <w:rPr>
          <w:rFonts w:ascii="Times New Roman" w:hAnsi="Times New Roman" w:cs="Times New Roman"/>
          <w:sz w:val="24"/>
          <w:szCs w:val="24"/>
        </w:rPr>
      </w:pPr>
    </w:p>
    <w:p w:rsidR="005B3BE0" w:rsidRPr="00831022" w:rsidRDefault="005B3BE0" w:rsidP="009F2154">
      <w:pPr>
        <w:spacing w:line="480" w:lineRule="auto"/>
        <w:rPr>
          <w:rFonts w:ascii="Times New Roman" w:hAnsi="Times New Roman" w:cs="Times New Roman"/>
          <w:sz w:val="24"/>
          <w:szCs w:val="24"/>
        </w:rPr>
      </w:pPr>
    </w:p>
    <w:p w:rsidR="005B3BE0" w:rsidRPr="00831022" w:rsidRDefault="005B3BE0" w:rsidP="009F2154">
      <w:pPr>
        <w:spacing w:line="480" w:lineRule="auto"/>
        <w:rPr>
          <w:rFonts w:ascii="Times New Roman" w:hAnsi="Times New Roman" w:cs="Times New Roman"/>
          <w:sz w:val="24"/>
          <w:szCs w:val="24"/>
        </w:rPr>
      </w:pPr>
    </w:p>
    <w:p w:rsidR="005B3BE0" w:rsidRPr="00831022" w:rsidRDefault="005B3BE0" w:rsidP="009F2154">
      <w:pPr>
        <w:spacing w:line="480" w:lineRule="auto"/>
        <w:rPr>
          <w:rFonts w:ascii="Times New Roman" w:hAnsi="Times New Roman" w:cs="Times New Roman"/>
          <w:sz w:val="24"/>
          <w:szCs w:val="24"/>
        </w:rPr>
      </w:pPr>
    </w:p>
    <w:p w:rsidR="005B3BE0" w:rsidRPr="00831022" w:rsidRDefault="005B3BE0" w:rsidP="009F2154">
      <w:pPr>
        <w:spacing w:line="480" w:lineRule="auto"/>
        <w:rPr>
          <w:rFonts w:ascii="Times New Roman" w:hAnsi="Times New Roman" w:cs="Times New Roman"/>
          <w:sz w:val="24"/>
          <w:szCs w:val="24"/>
        </w:rPr>
      </w:pPr>
    </w:p>
    <w:p w:rsidR="005B3BE0" w:rsidRPr="00831022" w:rsidRDefault="005B3BE0" w:rsidP="009F2154">
      <w:pPr>
        <w:spacing w:line="480" w:lineRule="auto"/>
        <w:rPr>
          <w:rFonts w:ascii="Times New Roman" w:hAnsi="Times New Roman" w:cs="Times New Roman"/>
          <w:sz w:val="24"/>
          <w:szCs w:val="24"/>
        </w:rPr>
      </w:pPr>
    </w:p>
    <w:p w:rsidR="00D0265B" w:rsidRDefault="007F1571" w:rsidP="008B5047">
      <w:pPr>
        <w:spacing w:line="480" w:lineRule="auto"/>
        <w:rPr>
          <w:rFonts w:ascii="Times New Roman" w:hAnsi="Times New Roman" w:cs="Times New Roman"/>
          <w:sz w:val="24"/>
          <w:szCs w:val="24"/>
        </w:rPr>
      </w:pPr>
      <w:r w:rsidRPr="00831022">
        <w:rPr>
          <w:rFonts w:ascii="Times New Roman" w:hAnsi="Times New Roman" w:cs="Times New Roman"/>
          <w:sz w:val="24"/>
          <w:szCs w:val="24"/>
        </w:rPr>
        <w:lastRenderedPageBreak/>
        <w:t>Apendix 1</w:t>
      </w:r>
      <w:r w:rsidR="00D0265B" w:rsidRPr="00D0265B">
        <w:rPr>
          <w:rFonts w:ascii="Times New Roman" w:hAnsi="Times New Roman" w:cs="Times New Roman"/>
          <w:noProof/>
          <w:sz w:val="24"/>
          <w:szCs w:val="24"/>
        </w:rPr>
        <w:drawing>
          <wp:inline distT="0" distB="0" distL="0" distR="0">
            <wp:extent cx="5943600" cy="44787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478716"/>
                    </a:xfrm>
                    <a:prstGeom prst="rect">
                      <a:avLst/>
                    </a:prstGeom>
                    <a:noFill/>
                    <a:ln>
                      <a:noFill/>
                    </a:ln>
                  </pic:spPr>
                </pic:pic>
              </a:graphicData>
            </a:graphic>
          </wp:inline>
        </w:drawing>
      </w:r>
    </w:p>
    <w:p w:rsidR="00D0265B" w:rsidRDefault="00D0265B" w:rsidP="008B5047">
      <w:pPr>
        <w:spacing w:line="480" w:lineRule="auto"/>
        <w:rPr>
          <w:rFonts w:ascii="Times New Roman" w:hAnsi="Times New Roman" w:cs="Times New Roman"/>
          <w:sz w:val="24"/>
          <w:szCs w:val="24"/>
        </w:rPr>
      </w:pPr>
    </w:p>
    <w:p w:rsidR="00D0265B" w:rsidRDefault="00D0265B" w:rsidP="008B5047">
      <w:pPr>
        <w:spacing w:line="480" w:lineRule="auto"/>
        <w:rPr>
          <w:rFonts w:ascii="Times New Roman" w:hAnsi="Times New Roman" w:cs="Times New Roman"/>
          <w:sz w:val="24"/>
          <w:szCs w:val="24"/>
        </w:rPr>
      </w:pPr>
      <w:r w:rsidRPr="00D0265B">
        <w:rPr>
          <w:rFonts w:ascii="Times New Roman" w:hAnsi="Times New Roman" w:cs="Times New Roman"/>
          <w:noProof/>
          <w:sz w:val="24"/>
          <w:szCs w:val="24"/>
        </w:rPr>
        <w:lastRenderedPageBreak/>
        <w:drawing>
          <wp:inline distT="0" distB="0" distL="0" distR="0">
            <wp:extent cx="5943600" cy="77368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7736849"/>
                    </a:xfrm>
                    <a:prstGeom prst="rect">
                      <a:avLst/>
                    </a:prstGeom>
                    <a:noFill/>
                    <a:ln>
                      <a:noFill/>
                    </a:ln>
                  </pic:spPr>
                </pic:pic>
              </a:graphicData>
            </a:graphic>
          </wp:inline>
        </w:drawing>
      </w:r>
    </w:p>
    <w:p w:rsidR="00D0265B" w:rsidRDefault="00D0265B" w:rsidP="008B5047">
      <w:pPr>
        <w:spacing w:line="480" w:lineRule="auto"/>
        <w:rPr>
          <w:rFonts w:ascii="Times New Roman" w:hAnsi="Times New Roman" w:cs="Times New Roman"/>
          <w:sz w:val="24"/>
          <w:szCs w:val="24"/>
        </w:rPr>
      </w:pPr>
    </w:p>
    <w:p w:rsidR="007F1571" w:rsidRPr="00831022" w:rsidRDefault="007F1571" w:rsidP="008B5047">
      <w:pPr>
        <w:spacing w:line="480" w:lineRule="auto"/>
        <w:rPr>
          <w:rFonts w:ascii="Times New Roman" w:hAnsi="Times New Roman" w:cs="Times New Roman"/>
          <w:sz w:val="24"/>
          <w:szCs w:val="24"/>
        </w:rPr>
      </w:pPr>
      <w:r w:rsidRPr="00831022">
        <w:rPr>
          <w:rFonts w:ascii="Times New Roman" w:hAnsi="Times New Roman" w:cs="Times New Roman"/>
          <w:sz w:val="24"/>
          <w:szCs w:val="24"/>
        </w:rPr>
        <w:lastRenderedPageBreak/>
        <w:t>Apendix 2</w:t>
      </w:r>
      <w:r w:rsidR="005B21D1" w:rsidRPr="00831022">
        <w:rPr>
          <w:rFonts w:ascii="Times New Roman" w:hAnsi="Times New Roman" w:cs="Times New Roman"/>
          <w:sz w:val="24"/>
          <w:szCs w:val="24"/>
        </w:rPr>
        <w:t xml:space="preserve"> Finacials 2011-2013 Harding</w:t>
      </w:r>
    </w:p>
    <w:p w:rsidR="005B21D1" w:rsidRPr="00831022" w:rsidRDefault="005B21D1" w:rsidP="005B21D1">
      <w:pPr>
        <w:shd w:val="clear" w:color="auto" w:fill="FFFFFF"/>
        <w:spacing w:after="150" w:line="300" w:lineRule="atLeast"/>
        <w:jc w:val="center"/>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Coca-Cola Common Size Income Statement</w:t>
      </w:r>
    </w:p>
    <w:p w:rsidR="005B21D1" w:rsidRPr="00831022" w:rsidRDefault="005B21D1" w:rsidP="005B21D1">
      <w:pPr>
        <w:shd w:val="clear" w:color="auto" w:fill="FFFFFF"/>
        <w:spacing w:after="150" w:line="300" w:lineRule="atLeast"/>
        <w:jc w:val="center"/>
        <w:rPr>
          <w:rFonts w:ascii="Times New Roman" w:eastAsia="Times New Roman" w:hAnsi="Times New Roman" w:cs="Times New Roman"/>
          <w:b/>
          <w:color w:val="333333"/>
          <w:sz w:val="24"/>
          <w:szCs w:val="24"/>
        </w:rPr>
      </w:pPr>
    </w:p>
    <w:tbl>
      <w:tblPr>
        <w:tblStyle w:val="TableGrid"/>
        <w:tblW w:w="0" w:type="auto"/>
        <w:tblLook w:val="04A0" w:firstRow="1" w:lastRow="0" w:firstColumn="1" w:lastColumn="0" w:noHBand="0" w:noVBand="1"/>
      </w:tblPr>
      <w:tblGrid>
        <w:gridCol w:w="6227"/>
        <w:gridCol w:w="1004"/>
        <w:gridCol w:w="1014"/>
        <w:gridCol w:w="1105"/>
      </w:tblGrid>
      <w:tr w:rsidR="005B21D1" w:rsidRPr="00831022" w:rsidTr="00487F09">
        <w:trPr>
          <w:trHeight w:val="453"/>
        </w:trPr>
        <w:tc>
          <w:tcPr>
            <w:tcW w:w="6296"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p>
        </w:tc>
        <w:tc>
          <w:tcPr>
            <w:tcW w:w="100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2013</w:t>
            </w:r>
          </w:p>
        </w:tc>
        <w:tc>
          <w:tcPr>
            <w:tcW w:w="101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2012</w:t>
            </w:r>
          </w:p>
        </w:tc>
        <w:tc>
          <w:tcPr>
            <w:tcW w:w="1107"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2011</w:t>
            </w:r>
          </w:p>
        </w:tc>
      </w:tr>
      <w:tr w:rsidR="005B21D1" w:rsidRPr="00831022" w:rsidTr="00487F09">
        <w:trPr>
          <w:trHeight w:val="453"/>
        </w:trPr>
        <w:tc>
          <w:tcPr>
            <w:tcW w:w="6296"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Net Operating Revenues</w:t>
            </w:r>
          </w:p>
        </w:tc>
        <w:tc>
          <w:tcPr>
            <w:tcW w:w="100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100.00</w:t>
            </w:r>
          </w:p>
        </w:tc>
        <w:tc>
          <w:tcPr>
            <w:tcW w:w="101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100.00</w:t>
            </w:r>
          </w:p>
        </w:tc>
        <w:tc>
          <w:tcPr>
            <w:tcW w:w="1107"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100.00</w:t>
            </w:r>
          </w:p>
        </w:tc>
      </w:tr>
      <w:tr w:rsidR="005B21D1" w:rsidRPr="00831022" w:rsidTr="00487F09">
        <w:trPr>
          <w:trHeight w:val="438"/>
        </w:trPr>
        <w:tc>
          <w:tcPr>
            <w:tcW w:w="6296"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Cost of Goods Sold</w:t>
            </w:r>
          </w:p>
        </w:tc>
        <w:tc>
          <w:tcPr>
            <w:tcW w:w="100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-39.32</w:t>
            </w:r>
          </w:p>
        </w:tc>
        <w:tc>
          <w:tcPr>
            <w:tcW w:w="101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39.68</w:t>
            </w:r>
          </w:p>
        </w:tc>
        <w:tc>
          <w:tcPr>
            <w:tcW w:w="1107"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-39.14</w:t>
            </w:r>
          </w:p>
        </w:tc>
      </w:tr>
      <w:tr w:rsidR="005B21D1" w:rsidRPr="00831022" w:rsidTr="00487F09">
        <w:trPr>
          <w:trHeight w:val="453"/>
        </w:trPr>
        <w:tc>
          <w:tcPr>
            <w:tcW w:w="6296" w:type="dxa"/>
          </w:tcPr>
          <w:p w:rsidR="005B21D1" w:rsidRPr="00831022" w:rsidRDefault="005B21D1" w:rsidP="00487F09">
            <w:pPr>
              <w:spacing w:after="150" w:line="300" w:lineRule="atLeast"/>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Gross Profit</w:t>
            </w:r>
          </w:p>
        </w:tc>
        <w:tc>
          <w:tcPr>
            <w:tcW w:w="1004" w:type="dxa"/>
          </w:tcPr>
          <w:p w:rsidR="005B21D1" w:rsidRPr="00831022" w:rsidRDefault="005B21D1" w:rsidP="00487F09">
            <w:pPr>
              <w:spacing w:after="150" w:line="300" w:lineRule="atLeast"/>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60.68%</w:t>
            </w:r>
          </w:p>
        </w:tc>
        <w:tc>
          <w:tcPr>
            <w:tcW w:w="1014" w:type="dxa"/>
          </w:tcPr>
          <w:p w:rsidR="005B21D1" w:rsidRPr="00831022" w:rsidRDefault="005B21D1" w:rsidP="00487F09">
            <w:pPr>
              <w:spacing w:after="150" w:line="300" w:lineRule="atLeast"/>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60.32%</w:t>
            </w:r>
          </w:p>
        </w:tc>
        <w:tc>
          <w:tcPr>
            <w:tcW w:w="1107" w:type="dxa"/>
          </w:tcPr>
          <w:p w:rsidR="005B21D1" w:rsidRPr="00831022" w:rsidRDefault="005B21D1" w:rsidP="00487F09">
            <w:pPr>
              <w:spacing w:after="150" w:line="300" w:lineRule="atLeast"/>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60.86%</w:t>
            </w:r>
          </w:p>
        </w:tc>
      </w:tr>
      <w:tr w:rsidR="005B21D1" w:rsidRPr="00831022" w:rsidTr="00487F09">
        <w:trPr>
          <w:trHeight w:val="453"/>
        </w:trPr>
        <w:tc>
          <w:tcPr>
            <w:tcW w:w="6296"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Selling, general and Admin. Expenses</w:t>
            </w:r>
          </w:p>
        </w:tc>
        <w:tc>
          <w:tcPr>
            <w:tcW w:w="100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-36.94</w:t>
            </w:r>
          </w:p>
        </w:tc>
        <w:tc>
          <w:tcPr>
            <w:tcW w:w="101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36.94</w:t>
            </w:r>
          </w:p>
        </w:tc>
        <w:tc>
          <w:tcPr>
            <w:tcW w:w="1107"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-37.47</w:t>
            </w:r>
          </w:p>
        </w:tc>
      </w:tr>
      <w:tr w:rsidR="005B21D1" w:rsidRPr="00831022" w:rsidTr="00487F09">
        <w:trPr>
          <w:trHeight w:val="453"/>
        </w:trPr>
        <w:tc>
          <w:tcPr>
            <w:tcW w:w="6296"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Other operating charges</w:t>
            </w:r>
          </w:p>
        </w:tc>
        <w:tc>
          <w:tcPr>
            <w:tcW w:w="100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-1.91</w:t>
            </w:r>
          </w:p>
        </w:tc>
        <w:tc>
          <w:tcPr>
            <w:tcW w:w="101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-.93</w:t>
            </w:r>
          </w:p>
        </w:tc>
        <w:tc>
          <w:tcPr>
            <w:tcW w:w="1107"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-1.57</w:t>
            </w:r>
          </w:p>
        </w:tc>
      </w:tr>
      <w:tr w:rsidR="005B21D1" w:rsidRPr="00831022" w:rsidTr="00487F09">
        <w:trPr>
          <w:trHeight w:val="453"/>
        </w:trPr>
        <w:tc>
          <w:tcPr>
            <w:tcW w:w="6296" w:type="dxa"/>
          </w:tcPr>
          <w:p w:rsidR="005B21D1" w:rsidRPr="00831022" w:rsidRDefault="005B21D1" w:rsidP="00487F09">
            <w:pPr>
              <w:spacing w:after="150" w:line="300" w:lineRule="atLeast"/>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Operating Income</w:t>
            </w:r>
          </w:p>
        </w:tc>
        <w:tc>
          <w:tcPr>
            <w:tcW w:w="1004" w:type="dxa"/>
          </w:tcPr>
          <w:p w:rsidR="005B21D1" w:rsidRPr="00831022" w:rsidRDefault="005B21D1" w:rsidP="00487F09">
            <w:pPr>
              <w:spacing w:after="150" w:line="300" w:lineRule="atLeast"/>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21.83%</w:t>
            </w:r>
          </w:p>
        </w:tc>
        <w:tc>
          <w:tcPr>
            <w:tcW w:w="1014" w:type="dxa"/>
          </w:tcPr>
          <w:p w:rsidR="005B21D1" w:rsidRPr="00831022" w:rsidRDefault="005B21D1" w:rsidP="00487F09">
            <w:pPr>
              <w:spacing w:after="150" w:line="300" w:lineRule="atLeast"/>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22.45%</w:t>
            </w:r>
          </w:p>
        </w:tc>
        <w:tc>
          <w:tcPr>
            <w:tcW w:w="1107" w:type="dxa"/>
          </w:tcPr>
          <w:p w:rsidR="005B21D1" w:rsidRPr="00831022" w:rsidRDefault="005B21D1" w:rsidP="00487F09">
            <w:pPr>
              <w:spacing w:after="150" w:line="300" w:lineRule="atLeast"/>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21.82%</w:t>
            </w:r>
          </w:p>
        </w:tc>
      </w:tr>
      <w:tr w:rsidR="005B21D1" w:rsidRPr="00831022" w:rsidTr="00487F09">
        <w:trPr>
          <w:trHeight w:val="453"/>
        </w:trPr>
        <w:tc>
          <w:tcPr>
            <w:tcW w:w="6296"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Interest income</w:t>
            </w:r>
          </w:p>
        </w:tc>
        <w:tc>
          <w:tcPr>
            <w:tcW w:w="100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1.14</w:t>
            </w:r>
          </w:p>
        </w:tc>
        <w:tc>
          <w:tcPr>
            <w:tcW w:w="101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.98</w:t>
            </w:r>
          </w:p>
        </w:tc>
        <w:tc>
          <w:tcPr>
            <w:tcW w:w="1107"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1.04</w:t>
            </w:r>
          </w:p>
        </w:tc>
      </w:tr>
      <w:tr w:rsidR="005B21D1" w:rsidRPr="00831022" w:rsidTr="00487F09">
        <w:trPr>
          <w:trHeight w:val="438"/>
        </w:trPr>
        <w:tc>
          <w:tcPr>
            <w:tcW w:w="6296"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Interest expense</w:t>
            </w:r>
          </w:p>
        </w:tc>
        <w:tc>
          <w:tcPr>
            <w:tcW w:w="100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-.99</w:t>
            </w:r>
          </w:p>
        </w:tc>
        <w:tc>
          <w:tcPr>
            <w:tcW w:w="101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-.83</w:t>
            </w:r>
          </w:p>
        </w:tc>
        <w:tc>
          <w:tcPr>
            <w:tcW w:w="1107"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-.90</w:t>
            </w:r>
          </w:p>
        </w:tc>
      </w:tr>
      <w:tr w:rsidR="005B21D1" w:rsidRPr="00831022" w:rsidTr="00487F09">
        <w:trPr>
          <w:trHeight w:val="453"/>
        </w:trPr>
        <w:tc>
          <w:tcPr>
            <w:tcW w:w="6296"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Equity income, net</w:t>
            </w:r>
          </w:p>
        </w:tc>
        <w:tc>
          <w:tcPr>
            <w:tcW w:w="100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1.28</w:t>
            </w:r>
          </w:p>
        </w:tc>
        <w:tc>
          <w:tcPr>
            <w:tcW w:w="101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1.71</w:t>
            </w:r>
          </w:p>
        </w:tc>
        <w:tc>
          <w:tcPr>
            <w:tcW w:w="1107"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1.48</w:t>
            </w:r>
          </w:p>
        </w:tc>
      </w:tr>
      <w:tr w:rsidR="005B21D1" w:rsidRPr="00831022" w:rsidTr="00487F09">
        <w:trPr>
          <w:trHeight w:val="453"/>
        </w:trPr>
        <w:tc>
          <w:tcPr>
            <w:tcW w:w="6296"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Other income (loss), net</w:t>
            </w:r>
          </w:p>
        </w:tc>
        <w:tc>
          <w:tcPr>
            <w:tcW w:w="100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1.23</w:t>
            </w:r>
          </w:p>
        </w:tc>
        <w:tc>
          <w:tcPr>
            <w:tcW w:w="101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.29</w:t>
            </w:r>
          </w:p>
        </w:tc>
        <w:tc>
          <w:tcPr>
            <w:tcW w:w="1107"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1.14</w:t>
            </w:r>
          </w:p>
        </w:tc>
      </w:tr>
      <w:tr w:rsidR="005B21D1" w:rsidRPr="00831022" w:rsidTr="00487F09">
        <w:trPr>
          <w:trHeight w:val="453"/>
        </w:trPr>
        <w:tc>
          <w:tcPr>
            <w:tcW w:w="6296" w:type="dxa"/>
          </w:tcPr>
          <w:p w:rsidR="005B21D1" w:rsidRPr="00831022" w:rsidRDefault="005B21D1" w:rsidP="00487F09">
            <w:pPr>
              <w:spacing w:after="150" w:line="300" w:lineRule="atLeast"/>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Income before income taxes</w:t>
            </w:r>
          </w:p>
        </w:tc>
        <w:tc>
          <w:tcPr>
            <w:tcW w:w="1004" w:type="dxa"/>
          </w:tcPr>
          <w:p w:rsidR="005B21D1" w:rsidRPr="00831022" w:rsidRDefault="005B21D1" w:rsidP="00487F09">
            <w:pPr>
              <w:spacing w:after="150" w:line="300" w:lineRule="atLeast"/>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24.50%</w:t>
            </w:r>
          </w:p>
        </w:tc>
        <w:tc>
          <w:tcPr>
            <w:tcW w:w="1014" w:type="dxa"/>
          </w:tcPr>
          <w:p w:rsidR="005B21D1" w:rsidRPr="00831022" w:rsidRDefault="005B21D1" w:rsidP="00487F09">
            <w:pPr>
              <w:spacing w:after="150" w:line="300" w:lineRule="atLeast"/>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24.59%</w:t>
            </w:r>
          </w:p>
        </w:tc>
        <w:tc>
          <w:tcPr>
            <w:tcW w:w="1107" w:type="dxa"/>
          </w:tcPr>
          <w:p w:rsidR="005B21D1" w:rsidRPr="00831022" w:rsidRDefault="005B21D1" w:rsidP="00487F09">
            <w:pPr>
              <w:spacing w:after="150" w:line="300" w:lineRule="atLeast"/>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24.58%</w:t>
            </w:r>
          </w:p>
        </w:tc>
      </w:tr>
      <w:tr w:rsidR="005B21D1" w:rsidRPr="00831022" w:rsidTr="00487F09">
        <w:trPr>
          <w:trHeight w:val="453"/>
        </w:trPr>
        <w:tc>
          <w:tcPr>
            <w:tcW w:w="6296"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Income taxes</w:t>
            </w:r>
          </w:p>
        </w:tc>
        <w:tc>
          <w:tcPr>
            <w:tcW w:w="100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-6.08</w:t>
            </w:r>
          </w:p>
        </w:tc>
        <w:tc>
          <w:tcPr>
            <w:tcW w:w="101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-5.67</w:t>
            </w:r>
          </w:p>
        </w:tc>
        <w:tc>
          <w:tcPr>
            <w:tcW w:w="1107"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-6.03</w:t>
            </w:r>
          </w:p>
        </w:tc>
      </w:tr>
      <w:tr w:rsidR="005B21D1" w:rsidRPr="00831022" w:rsidTr="00487F09">
        <w:trPr>
          <w:trHeight w:val="453"/>
        </w:trPr>
        <w:tc>
          <w:tcPr>
            <w:tcW w:w="6296" w:type="dxa"/>
          </w:tcPr>
          <w:p w:rsidR="005B21D1" w:rsidRPr="00831022" w:rsidRDefault="005B21D1" w:rsidP="00487F09">
            <w:pPr>
              <w:spacing w:after="150" w:line="300" w:lineRule="atLeast"/>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Consolidated net income</w:t>
            </w:r>
          </w:p>
        </w:tc>
        <w:tc>
          <w:tcPr>
            <w:tcW w:w="1004" w:type="dxa"/>
          </w:tcPr>
          <w:p w:rsidR="005B21D1" w:rsidRPr="00831022" w:rsidRDefault="005B21D1" w:rsidP="00487F09">
            <w:pPr>
              <w:spacing w:after="150" w:line="300" w:lineRule="atLeast"/>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18.41%</w:t>
            </w:r>
          </w:p>
        </w:tc>
        <w:tc>
          <w:tcPr>
            <w:tcW w:w="1014" w:type="dxa"/>
          </w:tcPr>
          <w:p w:rsidR="005B21D1" w:rsidRPr="00831022" w:rsidRDefault="005B21D1" w:rsidP="00487F09">
            <w:pPr>
              <w:spacing w:after="150" w:line="300" w:lineRule="atLeast"/>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18.92%</w:t>
            </w:r>
          </w:p>
        </w:tc>
        <w:tc>
          <w:tcPr>
            <w:tcW w:w="1107" w:type="dxa"/>
          </w:tcPr>
          <w:p w:rsidR="005B21D1" w:rsidRPr="00831022" w:rsidRDefault="005B21D1" w:rsidP="00487F09">
            <w:pPr>
              <w:spacing w:after="150" w:line="300" w:lineRule="atLeast"/>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18.55%</w:t>
            </w:r>
          </w:p>
        </w:tc>
      </w:tr>
      <w:tr w:rsidR="005B21D1" w:rsidRPr="00831022" w:rsidTr="00487F09">
        <w:trPr>
          <w:trHeight w:val="438"/>
        </w:trPr>
        <w:tc>
          <w:tcPr>
            <w:tcW w:w="6296"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Net income attributable to non controlling interests</w:t>
            </w:r>
          </w:p>
        </w:tc>
        <w:tc>
          <w:tcPr>
            <w:tcW w:w="100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-.09</w:t>
            </w:r>
          </w:p>
        </w:tc>
        <w:tc>
          <w:tcPr>
            <w:tcW w:w="101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-.14</w:t>
            </w:r>
          </w:p>
        </w:tc>
        <w:tc>
          <w:tcPr>
            <w:tcW w:w="1107"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-.13</w:t>
            </w:r>
          </w:p>
        </w:tc>
      </w:tr>
      <w:tr w:rsidR="005B21D1" w:rsidRPr="00831022" w:rsidTr="00487F09">
        <w:trPr>
          <w:trHeight w:val="468"/>
        </w:trPr>
        <w:tc>
          <w:tcPr>
            <w:tcW w:w="6296"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Net income attributable to shareowners</w:t>
            </w:r>
          </w:p>
        </w:tc>
        <w:tc>
          <w:tcPr>
            <w:tcW w:w="100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18.32%</w:t>
            </w:r>
          </w:p>
        </w:tc>
        <w:tc>
          <w:tcPr>
            <w:tcW w:w="1014"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18.78%</w:t>
            </w:r>
          </w:p>
        </w:tc>
        <w:tc>
          <w:tcPr>
            <w:tcW w:w="1107" w:type="dxa"/>
          </w:tcPr>
          <w:p w:rsidR="005B21D1" w:rsidRPr="00831022" w:rsidRDefault="005B21D1" w:rsidP="00487F09">
            <w:pPr>
              <w:spacing w:after="150"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18.42%</w:t>
            </w:r>
          </w:p>
        </w:tc>
      </w:tr>
    </w:tbl>
    <w:p w:rsidR="005B21D1" w:rsidRPr="00831022" w:rsidRDefault="005B21D1" w:rsidP="008B5047">
      <w:pPr>
        <w:spacing w:line="480" w:lineRule="auto"/>
        <w:rPr>
          <w:rFonts w:ascii="Times New Roman" w:hAnsi="Times New Roman" w:cs="Times New Roman"/>
          <w:sz w:val="24"/>
          <w:szCs w:val="24"/>
        </w:rPr>
      </w:pPr>
    </w:p>
    <w:p w:rsidR="005B21D1" w:rsidRPr="00831022" w:rsidRDefault="005B21D1" w:rsidP="005B21D1">
      <w:pPr>
        <w:spacing w:line="480" w:lineRule="auto"/>
        <w:rPr>
          <w:rFonts w:ascii="Times New Roman" w:hAnsi="Times New Roman" w:cs="Times New Roman"/>
          <w:sz w:val="24"/>
          <w:szCs w:val="24"/>
        </w:rPr>
      </w:pPr>
      <w:r w:rsidRPr="00831022">
        <w:rPr>
          <w:rFonts w:ascii="Times New Roman" w:hAnsi="Times New Roman" w:cs="Times New Roman"/>
          <w:sz w:val="24"/>
          <w:szCs w:val="24"/>
        </w:rPr>
        <w:tab/>
        <w:t>2011-2013 Ratios  Harding Analysis</w:t>
      </w:r>
    </w:p>
    <w:tbl>
      <w:tblPr>
        <w:tblStyle w:val="TableGrid"/>
        <w:tblpPr w:leftFromText="180" w:rightFromText="180" w:vertAnchor="text" w:horzAnchor="margin" w:tblpXSpec="center" w:tblpY="172"/>
        <w:tblW w:w="9368" w:type="dxa"/>
        <w:tblLook w:val="04A0" w:firstRow="1" w:lastRow="0" w:firstColumn="1" w:lastColumn="0" w:noHBand="0" w:noVBand="1"/>
      </w:tblPr>
      <w:tblGrid>
        <w:gridCol w:w="3418"/>
        <w:gridCol w:w="876"/>
        <w:gridCol w:w="876"/>
        <w:gridCol w:w="876"/>
        <w:gridCol w:w="1296"/>
        <w:gridCol w:w="2026"/>
      </w:tblGrid>
      <w:tr w:rsidR="005B21D1" w:rsidRPr="00831022" w:rsidTr="005B21D1">
        <w:trPr>
          <w:trHeight w:val="646"/>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2011</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2012</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2013</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Status</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Industry average</w:t>
            </w:r>
          </w:p>
        </w:tc>
      </w:tr>
      <w:tr w:rsidR="005B21D1" w:rsidRPr="00831022" w:rsidTr="005B21D1">
        <w:trPr>
          <w:trHeight w:val="323"/>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Working capital</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25,497</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30,328</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31,304</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Improving</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23,500</w:t>
            </w:r>
          </w:p>
        </w:tc>
      </w:tr>
      <w:tr w:rsidR="005B21D1" w:rsidRPr="00831022" w:rsidTr="005B21D1">
        <w:trPr>
          <w:trHeight w:val="323"/>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lastRenderedPageBreak/>
              <w:t>Ratio of fixed assets to L.T. liabilities</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2.86</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2.76</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2.60</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Improving</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2.2</w:t>
            </w:r>
          </w:p>
        </w:tc>
      </w:tr>
      <w:tr w:rsidR="005B21D1" w:rsidRPr="00831022" w:rsidTr="005B21D1">
        <w:trPr>
          <w:trHeight w:val="306"/>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noProof/>
                <w:color w:val="333333"/>
                <w:sz w:val="24"/>
                <w:szCs w:val="24"/>
              </w:rPr>
              <w:t>Ratio</w:t>
            </w:r>
            <w:r w:rsidRPr="00831022">
              <w:rPr>
                <w:rFonts w:ascii="Times New Roman" w:eastAsia="Times New Roman" w:hAnsi="Times New Roman" w:cs="Times New Roman"/>
                <w:color w:val="333333"/>
                <w:sz w:val="24"/>
                <w:szCs w:val="24"/>
              </w:rPr>
              <w:t xml:space="preserve"> of </w:t>
            </w:r>
            <w:r w:rsidRPr="00831022">
              <w:rPr>
                <w:rFonts w:ascii="Times New Roman" w:eastAsia="Times New Roman" w:hAnsi="Times New Roman" w:cs="Times New Roman"/>
                <w:noProof/>
                <w:color w:val="333333"/>
                <w:sz w:val="24"/>
                <w:szCs w:val="24"/>
              </w:rPr>
              <w:t>liabilities</w:t>
            </w:r>
            <w:r w:rsidRPr="00831022">
              <w:rPr>
                <w:rFonts w:ascii="Times New Roman" w:eastAsia="Times New Roman" w:hAnsi="Times New Roman" w:cs="Times New Roman"/>
                <w:color w:val="333333"/>
                <w:sz w:val="24"/>
                <w:szCs w:val="24"/>
              </w:rPr>
              <w:t xml:space="preserve"> to S.E.</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1.36</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1.45</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1.51</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Decreasing</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1.22</w:t>
            </w:r>
          </w:p>
        </w:tc>
      </w:tr>
      <w:tr w:rsidR="005B21D1" w:rsidRPr="00831022" w:rsidTr="005B21D1">
        <w:trPr>
          <w:trHeight w:val="306"/>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Total asset turnover</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1.58</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1.56</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1.52</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Decreasing</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2.3</w:t>
            </w:r>
          </w:p>
        </w:tc>
      </w:tr>
      <w:tr w:rsidR="005B21D1" w:rsidRPr="00831022" w:rsidTr="005B21D1">
        <w:trPr>
          <w:trHeight w:val="323"/>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Current ratio</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1.05</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1.09</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1.13</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Increasing</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w:t>
            </w:r>
          </w:p>
        </w:tc>
      </w:tr>
      <w:tr w:rsidR="005B21D1" w:rsidRPr="00831022" w:rsidTr="005B21D1">
        <w:trPr>
          <w:trHeight w:val="323"/>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Quick ratio</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.92</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.97</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1.0</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Increasing</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.59</w:t>
            </w:r>
          </w:p>
        </w:tc>
      </w:tr>
      <w:tr w:rsidR="005B21D1" w:rsidRPr="00831022" w:rsidTr="005B21D1">
        <w:trPr>
          <w:trHeight w:val="323"/>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Rate earned on total assets</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11%</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11%</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10%</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Decreasing</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11.8%</w:t>
            </w:r>
          </w:p>
        </w:tc>
      </w:tr>
      <w:tr w:rsidR="005B21D1" w:rsidRPr="00831022" w:rsidTr="005B21D1">
        <w:trPr>
          <w:trHeight w:val="306"/>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 Earnings per share on common stock</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1.90</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2.01</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1.95</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Increasing </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1.52</w:t>
            </w:r>
          </w:p>
        </w:tc>
      </w:tr>
      <w:tr w:rsidR="005B21D1" w:rsidRPr="00831022" w:rsidTr="005B21D1">
        <w:trPr>
          <w:trHeight w:val="323"/>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Accounts receivable turnover</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9.46</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10.09</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9.62</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Improving</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9.32</w:t>
            </w:r>
          </w:p>
        </w:tc>
      </w:tr>
      <w:tr w:rsidR="005B21D1" w:rsidRPr="00831022" w:rsidTr="005B21D1">
        <w:trPr>
          <w:trHeight w:val="323"/>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Average collection period</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38.58</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36.18</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37.96</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Improving</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31.2</w:t>
            </w:r>
          </w:p>
        </w:tc>
      </w:tr>
      <w:tr w:rsidR="005B21D1" w:rsidRPr="00831022" w:rsidTr="005B21D1">
        <w:trPr>
          <w:trHeight w:val="323"/>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Times interest earned</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19</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19.2</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19.5</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Improving</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15.4</w:t>
            </w:r>
          </w:p>
        </w:tc>
      </w:tr>
      <w:tr w:rsidR="005B21D1" w:rsidRPr="00831022" w:rsidTr="005B21D1">
        <w:trPr>
          <w:trHeight w:val="306"/>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Inventory turnover</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15.05</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14.71</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14.30</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Decreasing</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15.5</w:t>
            </w:r>
          </w:p>
        </w:tc>
      </w:tr>
      <w:tr w:rsidR="005B21D1" w:rsidRPr="00831022" w:rsidTr="005B21D1">
        <w:trPr>
          <w:trHeight w:val="323"/>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Net profit margin</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25.3%</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26.9%</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28.4%</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n/a</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18%</w:t>
            </w:r>
          </w:p>
        </w:tc>
      </w:tr>
      <w:tr w:rsidR="005B21D1" w:rsidRPr="00831022" w:rsidTr="005B21D1">
        <w:trPr>
          <w:trHeight w:val="323"/>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Gross profit margin</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61.2%</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60.9%</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61.2%</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n/a</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43%</w:t>
            </w:r>
          </w:p>
        </w:tc>
      </w:tr>
      <w:tr w:rsidR="005B21D1" w:rsidRPr="00831022" w:rsidTr="005B21D1">
        <w:trPr>
          <w:trHeight w:val="356"/>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Rate earned on common S.E.</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.42</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.42</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.42</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n/a</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.63</w:t>
            </w:r>
          </w:p>
        </w:tc>
      </w:tr>
      <w:tr w:rsidR="005B21D1" w:rsidRPr="00831022" w:rsidTr="005B21D1">
        <w:trPr>
          <w:trHeight w:val="339"/>
        </w:trPr>
        <w:tc>
          <w:tcPr>
            <w:tcW w:w="3646"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Rate earned on total S.E.</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.27</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.27</w:t>
            </w:r>
          </w:p>
        </w:tc>
        <w:tc>
          <w:tcPr>
            <w:tcW w:w="809"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.26</w:t>
            </w:r>
          </w:p>
        </w:tc>
        <w:tc>
          <w:tcPr>
            <w:tcW w:w="1165"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decreasing</w:t>
            </w:r>
          </w:p>
        </w:tc>
        <w:tc>
          <w:tcPr>
            <w:tcW w:w="2130" w:type="dxa"/>
          </w:tcPr>
          <w:p w:rsidR="005B21D1" w:rsidRPr="00831022" w:rsidRDefault="005B21D1" w:rsidP="00487F09">
            <w:pPr>
              <w:spacing w:before="100" w:beforeAutospacing="1" w:after="100" w:afterAutospacing="1" w:line="480" w:lineRule="auto"/>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.36</w:t>
            </w:r>
          </w:p>
        </w:tc>
      </w:tr>
    </w:tbl>
    <w:p w:rsidR="005B21D1" w:rsidRPr="00831022" w:rsidRDefault="005B21D1" w:rsidP="005B21D1">
      <w:pPr>
        <w:tabs>
          <w:tab w:val="left" w:pos="2867"/>
        </w:tabs>
        <w:spacing w:line="480" w:lineRule="auto"/>
        <w:rPr>
          <w:rFonts w:ascii="Times New Roman" w:hAnsi="Times New Roman" w:cs="Times New Roman"/>
          <w:sz w:val="24"/>
          <w:szCs w:val="24"/>
        </w:rPr>
      </w:pPr>
    </w:p>
    <w:p w:rsidR="005B21D1" w:rsidRPr="00831022" w:rsidRDefault="005B21D1" w:rsidP="005B21D1">
      <w:pPr>
        <w:shd w:val="clear" w:color="auto" w:fill="FFFFFF"/>
        <w:spacing w:before="100" w:beforeAutospacing="1" w:after="100" w:afterAutospacing="1" w:line="480" w:lineRule="auto"/>
        <w:ind w:firstLine="720"/>
        <w:rPr>
          <w:rFonts w:ascii="Times New Roman" w:hAnsi="Times New Roman" w:cs="Times New Roman"/>
          <w:color w:val="000000"/>
          <w:sz w:val="24"/>
          <w:szCs w:val="24"/>
          <w:shd w:val="clear" w:color="auto" w:fill="FFFFFF"/>
        </w:rPr>
      </w:pPr>
      <w:r w:rsidRPr="00831022">
        <w:rPr>
          <w:rFonts w:ascii="Times New Roman" w:eastAsia="Times New Roman" w:hAnsi="Times New Roman" w:cs="Times New Roman"/>
          <w:b/>
          <w:color w:val="333333"/>
          <w:sz w:val="24"/>
          <w:szCs w:val="24"/>
        </w:rPr>
        <w:t xml:space="preserve">Cash flows from operations, </w:t>
      </w:r>
      <w:r w:rsidRPr="00831022">
        <w:rPr>
          <w:rFonts w:ascii="Times New Roman" w:eastAsia="Times New Roman" w:hAnsi="Times New Roman" w:cs="Times New Roman"/>
          <w:b/>
          <w:noProof/>
          <w:color w:val="333333"/>
          <w:sz w:val="24"/>
          <w:szCs w:val="24"/>
        </w:rPr>
        <w:t>investments</w:t>
      </w:r>
      <w:r w:rsidRPr="00831022">
        <w:rPr>
          <w:rFonts w:ascii="Times New Roman" w:eastAsia="Times New Roman" w:hAnsi="Times New Roman" w:cs="Times New Roman"/>
          <w:b/>
          <w:color w:val="333333"/>
          <w:sz w:val="24"/>
          <w:szCs w:val="24"/>
        </w:rPr>
        <w:t xml:space="preserve"> and other financial activities:</w:t>
      </w:r>
    </w:p>
    <w:tbl>
      <w:tblPr>
        <w:tblStyle w:val="TableGrid"/>
        <w:tblW w:w="0" w:type="auto"/>
        <w:tblInd w:w="18" w:type="dxa"/>
        <w:tblLook w:val="04A0" w:firstRow="1" w:lastRow="0" w:firstColumn="1" w:lastColumn="0" w:noHBand="0" w:noVBand="1"/>
      </w:tblPr>
      <w:tblGrid>
        <w:gridCol w:w="5877"/>
        <w:gridCol w:w="1116"/>
        <w:gridCol w:w="1248"/>
        <w:gridCol w:w="1091"/>
      </w:tblGrid>
      <w:tr w:rsidR="005B21D1" w:rsidRPr="00831022" w:rsidTr="00487F09">
        <w:tc>
          <w:tcPr>
            <w:tcW w:w="608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p>
        </w:tc>
        <w:tc>
          <w:tcPr>
            <w:tcW w:w="1116"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2013</w:t>
            </w:r>
          </w:p>
        </w:tc>
        <w:tc>
          <w:tcPr>
            <w:tcW w:w="125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2012</w:t>
            </w:r>
          </w:p>
        </w:tc>
        <w:tc>
          <w:tcPr>
            <w:tcW w:w="109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2011</w:t>
            </w:r>
          </w:p>
        </w:tc>
      </w:tr>
      <w:tr w:rsidR="005B21D1" w:rsidRPr="00831022" w:rsidTr="00487F09">
        <w:tc>
          <w:tcPr>
            <w:tcW w:w="608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Net Income</w:t>
            </w:r>
          </w:p>
        </w:tc>
        <w:tc>
          <w:tcPr>
            <w:tcW w:w="1116"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8626.00</w:t>
            </w:r>
          </w:p>
        </w:tc>
        <w:tc>
          <w:tcPr>
            <w:tcW w:w="125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9086.00</w:t>
            </w:r>
          </w:p>
        </w:tc>
        <w:tc>
          <w:tcPr>
            <w:tcW w:w="109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8634.00</w:t>
            </w:r>
          </w:p>
        </w:tc>
      </w:tr>
      <w:tr w:rsidR="005B21D1" w:rsidRPr="00831022" w:rsidTr="00487F09">
        <w:tc>
          <w:tcPr>
            <w:tcW w:w="608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Depreciation/Amortization and depletion</w:t>
            </w:r>
          </w:p>
        </w:tc>
        <w:tc>
          <w:tcPr>
            <w:tcW w:w="1116"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1977.00</w:t>
            </w:r>
          </w:p>
        </w:tc>
        <w:tc>
          <w:tcPr>
            <w:tcW w:w="125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1982.00</w:t>
            </w:r>
          </w:p>
        </w:tc>
        <w:tc>
          <w:tcPr>
            <w:tcW w:w="109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1954.00</w:t>
            </w:r>
          </w:p>
        </w:tc>
      </w:tr>
      <w:tr w:rsidR="005B21D1" w:rsidRPr="00831022" w:rsidTr="00487F09">
        <w:tc>
          <w:tcPr>
            <w:tcW w:w="608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Net Change from Assets/Liabilities</w:t>
            </w:r>
          </w:p>
        </w:tc>
        <w:tc>
          <w:tcPr>
            <w:tcW w:w="1116"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-932.00</w:t>
            </w:r>
          </w:p>
        </w:tc>
        <w:tc>
          <w:tcPr>
            <w:tcW w:w="125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1080.00</w:t>
            </w:r>
          </w:p>
        </w:tc>
        <w:tc>
          <w:tcPr>
            <w:tcW w:w="109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-1893.00</w:t>
            </w:r>
          </w:p>
        </w:tc>
      </w:tr>
      <w:tr w:rsidR="005B21D1" w:rsidRPr="00831022" w:rsidTr="00487F09">
        <w:tc>
          <w:tcPr>
            <w:tcW w:w="608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Net cash from Discontinued Operations</w:t>
            </w:r>
          </w:p>
        </w:tc>
        <w:tc>
          <w:tcPr>
            <w:tcW w:w="1116"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0.00</w:t>
            </w:r>
          </w:p>
        </w:tc>
        <w:tc>
          <w:tcPr>
            <w:tcW w:w="125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0.00</w:t>
            </w:r>
          </w:p>
        </w:tc>
        <w:tc>
          <w:tcPr>
            <w:tcW w:w="109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0.00</w:t>
            </w:r>
          </w:p>
        </w:tc>
      </w:tr>
      <w:tr w:rsidR="005B21D1" w:rsidRPr="00831022" w:rsidTr="00487F09">
        <w:tc>
          <w:tcPr>
            <w:tcW w:w="608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lastRenderedPageBreak/>
              <w:t>Other operation activities</w:t>
            </w:r>
          </w:p>
        </w:tc>
        <w:tc>
          <w:tcPr>
            <w:tcW w:w="1116"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871.00</w:t>
            </w:r>
          </w:p>
        </w:tc>
        <w:tc>
          <w:tcPr>
            <w:tcW w:w="125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657.00</w:t>
            </w:r>
          </w:p>
        </w:tc>
        <w:tc>
          <w:tcPr>
            <w:tcW w:w="109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779.00</w:t>
            </w:r>
          </w:p>
        </w:tc>
      </w:tr>
      <w:tr w:rsidR="005B21D1" w:rsidRPr="00831022" w:rsidTr="00487F09">
        <w:tc>
          <w:tcPr>
            <w:tcW w:w="608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 xml:space="preserve">Net </w:t>
            </w:r>
            <w:r w:rsidRPr="00831022">
              <w:rPr>
                <w:rFonts w:ascii="Times New Roman" w:eastAsia="Times New Roman" w:hAnsi="Times New Roman" w:cs="Times New Roman"/>
                <w:noProof/>
                <w:color w:val="333333"/>
                <w:sz w:val="24"/>
                <w:szCs w:val="24"/>
              </w:rPr>
              <w:t>case</w:t>
            </w:r>
            <w:r w:rsidRPr="00831022">
              <w:rPr>
                <w:rFonts w:ascii="Times New Roman" w:eastAsia="Times New Roman" w:hAnsi="Times New Roman" w:cs="Times New Roman"/>
                <w:color w:val="333333"/>
                <w:sz w:val="24"/>
                <w:szCs w:val="24"/>
              </w:rPr>
              <w:t xml:space="preserve"> from operating activities</w:t>
            </w:r>
          </w:p>
        </w:tc>
        <w:tc>
          <w:tcPr>
            <w:tcW w:w="1116"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10542.00</w:t>
            </w:r>
          </w:p>
        </w:tc>
        <w:tc>
          <w:tcPr>
            <w:tcW w:w="125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10645.00</w:t>
            </w:r>
          </w:p>
        </w:tc>
        <w:tc>
          <w:tcPr>
            <w:tcW w:w="109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9474.00</w:t>
            </w:r>
          </w:p>
        </w:tc>
      </w:tr>
      <w:tr w:rsidR="005B21D1" w:rsidRPr="00831022" w:rsidTr="00487F09">
        <w:tc>
          <w:tcPr>
            <w:tcW w:w="608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Property and equipment</w:t>
            </w:r>
          </w:p>
        </w:tc>
        <w:tc>
          <w:tcPr>
            <w:tcW w:w="1116"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2439.00</w:t>
            </w:r>
          </w:p>
        </w:tc>
        <w:tc>
          <w:tcPr>
            <w:tcW w:w="125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2637.00</w:t>
            </w:r>
          </w:p>
        </w:tc>
        <w:tc>
          <w:tcPr>
            <w:tcW w:w="109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-2819.00</w:t>
            </w:r>
          </w:p>
        </w:tc>
      </w:tr>
      <w:tr w:rsidR="005B21D1" w:rsidRPr="00831022" w:rsidTr="00487F09">
        <w:tc>
          <w:tcPr>
            <w:tcW w:w="608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Acquisition/disposition of subsidiaries</w:t>
            </w:r>
          </w:p>
        </w:tc>
        <w:tc>
          <w:tcPr>
            <w:tcW w:w="1116"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519.00</w:t>
            </w:r>
          </w:p>
        </w:tc>
        <w:tc>
          <w:tcPr>
            <w:tcW w:w="125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654.00</w:t>
            </w:r>
          </w:p>
        </w:tc>
        <w:tc>
          <w:tcPr>
            <w:tcW w:w="109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-415.00</w:t>
            </w:r>
          </w:p>
        </w:tc>
      </w:tr>
      <w:tr w:rsidR="005B21D1" w:rsidRPr="00831022" w:rsidTr="00487F09">
        <w:tc>
          <w:tcPr>
            <w:tcW w:w="608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Investments</w:t>
            </w:r>
          </w:p>
        </w:tc>
        <w:tc>
          <w:tcPr>
            <w:tcW w:w="1116"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-1991.00</w:t>
            </w:r>
          </w:p>
        </w:tc>
        <w:tc>
          <w:tcPr>
            <w:tcW w:w="125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-9234.00</w:t>
            </w:r>
          </w:p>
        </w:tc>
        <w:tc>
          <w:tcPr>
            <w:tcW w:w="109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803.00</w:t>
            </w:r>
          </w:p>
        </w:tc>
      </w:tr>
      <w:tr w:rsidR="005B21D1" w:rsidRPr="00831022" w:rsidTr="00487F09">
        <w:tc>
          <w:tcPr>
            <w:tcW w:w="608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Other investing activities</w:t>
            </w:r>
          </w:p>
        </w:tc>
        <w:tc>
          <w:tcPr>
            <w:tcW w:w="1116"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-303.00</w:t>
            </w:r>
          </w:p>
        </w:tc>
        <w:tc>
          <w:tcPr>
            <w:tcW w:w="125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-187.00</w:t>
            </w:r>
          </w:p>
        </w:tc>
        <w:tc>
          <w:tcPr>
            <w:tcW w:w="109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-93.00</w:t>
            </w:r>
          </w:p>
        </w:tc>
      </w:tr>
      <w:tr w:rsidR="005B21D1" w:rsidRPr="00831022" w:rsidTr="00487F09">
        <w:tc>
          <w:tcPr>
            <w:tcW w:w="608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Net cash from investing activities</w:t>
            </w:r>
          </w:p>
        </w:tc>
        <w:tc>
          <w:tcPr>
            <w:tcW w:w="1116"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-4214.00</w:t>
            </w:r>
          </w:p>
        </w:tc>
        <w:tc>
          <w:tcPr>
            <w:tcW w:w="1257"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-11404.00</w:t>
            </w:r>
          </w:p>
        </w:tc>
        <w:tc>
          <w:tcPr>
            <w:tcW w:w="109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-2524.00</w:t>
            </w:r>
          </w:p>
        </w:tc>
      </w:tr>
    </w:tbl>
    <w:p w:rsidR="005B21D1" w:rsidRPr="00831022" w:rsidRDefault="005B21D1" w:rsidP="005B21D1">
      <w:pPr>
        <w:shd w:val="clear" w:color="auto" w:fill="FFFFFF"/>
        <w:spacing w:before="100" w:beforeAutospacing="1" w:after="100" w:afterAutospacing="1" w:line="300" w:lineRule="atLeast"/>
        <w:jc w:val="center"/>
        <w:rPr>
          <w:rFonts w:ascii="Times New Roman" w:eastAsia="Times New Roman" w:hAnsi="Times New Roman" w:cs="Times New Roman"/>
          <w:b/>
          <w:color w:val="333333"/>
          <w:sz w:val="24"/>
          <w:szCs w:val="24"/>
        </w:rPr>
      </w:pPr>
      <w:r w:rsidRPr="00831022">
        <w:rPr>
          <w:rFonts w:ascii="Times New Roman" w:eastAsia="Times New Roman" w:hAnsi="Times New Roman" w:cs="Times New Roman"/>
          <w:b/>
          <w:color w:val="333333"/>
          <w:sz w:val="24"/>
          <w:szCs w:val="24"/>
        </w:rPr>
        <w:t>Uses of funds:</w:t>
      </w:r>
    </w:p>
    <w:tbl>
      <w:tblPr>
        <w:tblStyle w:val="TableGrid"/>
        <w:tblW w:w="0" w:type="auto"/>
        <w:tblLook w:val="04A0" w:firstRow="1" w:lastRow="0" w:firstColumn="1" w:lastColumn="0" w:noHBand="0" w:noVBand="1"/>
      </w:tblPr>
      <w:tblGrid>
        <w:gridCol w:w="5883"/>
        <w:gridCol w:w="1116"/>
        <w:gridCol w:w="1167"/>
        <w:gridCol w:w="1184"/>
      </w:tblGrid>
      <w:tr w:rsidR="005B21D1" w:rsidRPr="00831022" w:rsidTr="00487F09">
        <w:tc>
          <w:tcPr>
            <w:tcW w:w="613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p>
        </w:tc>
        <w:tc>
          <w:tcPr>
            <w:tcW w:w="108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2013</w:t>
            </w:r>
          </w:p>
        </w:tc>
        <w:tc>
          <w:tcPr>
            <w:tcW w:w="117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2012</w:t>
            </w:r>
          </w:p>
        </w:tc>
        <w:tc>
          <w:tcPr>
            <w:tcW w:w="118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2011</w:t>
            </w:r>
          </w:p>
        </w:tc>
      </w:tr>
      <w:tr w:rsidR="005B21D1" w:rsidRPr="00831022" w:rsidTr="00487F09">
        <w:tc>
          <w:tcPr>
            <w:tcW w:w="613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Issuance (repurchase) of capital stock</w:t>
            </w:r>
          </w:p>
        </w:tc>
        <w:tc>
          <w:tcPr>
            <w:tcW w:w="108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-3054.00</w:t>
            </w:r>
          </w:p>
        </w:tc>
        <w:tc>
          <w:tcPr>
            <w:tcW w:w="117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-3070.00</w:t>
            </w:r>
          </w:p>
        </w:tc>
        <w:tc>
          <w:tcPr>
            <w:tcW w:w="118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-2944.00</w:t>
            </w:r>
          </w:p>
        </w:tc>
      </w:tr>
      <w:tr w:rsidR="005B21D1" w:rsidRPr="00831022" w:rsidTr="00487F09">
        <w:tc>
          <w:tcPr>
            <w:tcW w:w="613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Issuance (repayment) of debt</w:t>
            </w:r>
          </w:p>
        </w:tc>
        <w:tc>
          <w:tcPr>
            <w:tcW w:w="108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4711.00</w:t>
            </w:r>
          </w:p>
        </w:tc>
        <w:tc>
          <w:tcPr>
            <w:tcW w:w="117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4218.00</w:t>
            </w:r>
          </w:p>
        </w:tc>
        <w:tc>
          <w:tcPr>
            <w:tcW w:w="118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4965.00</w:t>
            </w:r>
          </w:p>
        </w:tc>
      </w:tr>
      <w:tr w:rsidR="005B21D1" w:rsidRPr="00831022" w:rsidTr="00487F09">
        <w:tc>
          <w:tcPr>
            <w:tcW w:w="613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Increase (decrease) short-term debt</w:t>
            </w:r>
          </w:p>
        </w:tc>
        <w:tc>
          <w:tcPr>
            <w:tcW w:w="108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0.00</w:t>
            </w:r>
          </w:p>
        </w:tc>
        <w:tc>
          <w:tcPr>
            <w:tcW w:w="117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0.00</w:t>
            </w:r>
          </w:p>
        </w:tc>
        <w:tc>
          <w:tcPr>
            <w:tcW w:w="118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0.00</w:t>
            </w:r>
          </w:p>
        </w:tc>
      </w:tr>
      <w:tr w:rsidR="005B21D1" w:rsidRPr="00831022" w:rsidTr="00487F09">
        <w:tc>
          <w:tcPr>
            <w:tcW w:w="613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Payment of dividends and other distributions</w:t>
            </w:r>
          </w:p>
        </w:tc>
        <w:tc>
          <w:tcPr>
            <w:tcW w:w="108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-4969.00</w:t>
            </w:r>
          </w:p>
        </w:tc>
        <w:tc>
          <w:tcPr>
            <w:tcW w:w="117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-4595.00</w:t>
            </w:r>
          </w:p>
        </w:tc>
        <w:tc>
          <w:tcPr>
            <w:tcW w:w="118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-4300.00</w:t>
            </w:r>
          </w:p>
        </w:tc>
      </w:tr>
      <w:tr w:rsidR="005B21D1" w:rsidRPr="00831022" w:rsidTr="00487F09">
        <w:tc>
          <w:tcPr>
            <w:tcW w:w="613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Other financing activities</w:t>
            </w:r>
          </w:p>
        </w:tc>
        <w:tc>
          <w:tcPr>
            <w:tcW w:w="108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17.00</w:t>
            </w:r>
          </w:p>
        </w:tc>
        <w:tc>
          <w:tcPr>
            <w:tcW w:w="117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100.00</w:t>
            </w:r>
          </w:p>
        </w:tc>
        <w:tc>
          <w:tcPr>
            <w:tcW w:w="118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45.00</w:t>
            </w:r>
          </w:p>
        </w:tc>
      </w:tr>
      <w:tr w:rsidR="005B21D1" w:rsidRPr="00831022" w:rsidTr="00487F09">
        <w:tc>
          <w:tcPr>
            <w:tcW w:w="613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Net cash from financing activities</w:t>
            </w:r>
          </w:p>
        </w:tc>
        <w:tc>
          <w:tcPr>
            <w:tcW w:w="108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-3745.00</w:t>
            </w:r>
          </w:p>
        </w:tc>
        <w:tc>
          <w:tcPr>
            <w:tcW w:w="117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-3347.00</w:t>
            </w:r>
          </w:p>
        </w:tc>
        <w:tc>
          <w:tcPr>
            <w:tcW w:w="118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-2234.00</w:t>
            </w:r>
          </w:p>
        </w:tc>
      </w:tr>
      <w:tr w:rsidR="005B21D1" w:rsidRPr="00831022" w:rsidTr="00487F09">
        <w:tc>
          <w:tcPr>
            <w:tcW w:w="613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Effect of exchange rate changes</w:t>
            </w:r>
          </w:p>
        </w:tc>
        <w:tc>
          <w:tcPr>
            <w:tcW w:w="108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-611.00</w:t>
            </w:r>
          </w:p>
        </w:tc>
        <w:tc>
          <w:tcPr>
            <w:tcW w:w="117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-255.00</w:t>
            </w:r>
          </w:p>
        </w:tc>
        <w:tc>
          <w:tcPr>
            <w:tcW w:w="118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-430.00</w:t>
            </w:r>
          </w:p>
        </w:tc>
      </w:tr>
      <w:tr w:rsidR="005B21D1" w:rsidRPr="00831022" w:rsidTr="00487F09">
        <w:tc>
          <w:tcPr>
            <w:tcW w:w="613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Net change in cash and equivalents</w:t>
            </w:r>
          </w:p>
        </w:tc>
        <w:tc>
          <w:tcPr>
            <w:tcW w:w="108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1972.00</w:t>
            </w:r>
          </w:p>
        </w:tc>
        <w:tc>
          <w:tcPr>
            <w:tcW w:w="117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-4361.00</w:t>
            </w:r>
          </w:p>
        </w:tc>
        <w:tc>
          <w:tcPr>
            <w:tcW w:w="118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4286.00</w:t>
            </w:r>
          </w:p>
        </w:tc>
      </w:tr>
      <w:tr w:rsidR="005B21D1" w:rsidRPr="00831022" w:rsidTr="00487F09">
        <w:tc>
          <w:tcPr>
            <w:tcW w:w="613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Cash at beginning of period</w:t>
            </w:r>
          </w:p>
        </w:tc>
        <w:tc>
          <w:tcPr>
            <w:tcW w:w="108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8442.00</w:t>
            </w:r>
          </w:p>
        </w:tc>
        <w:tc>
          <w:tcPr>
            <w:tcW w:w="117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12803.00</w:t>
            </w:r>
          </w:p>
        </w:tc>
        <w:tc>
          <w:tcPr>
            <w:tcW w:w="118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8517.00</w:t>
            </w:r>
          </w:p>
        </w:tc>
      </w:tr>
      <w:tr w:rsidR="005B21D1" w:rsidRPr="00831022" w:rsidTr="00487F09">
        <w:tc>
          <w:tcPr>
            <w:tcW w:w="613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Cash at end of period</w:t>
            </w:r>
          </w:p>
        </w:tc>
        <w:tc>
          <w:tcPr>
            <w:tcW w:w="108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10414.00</w:t>
            </w:r>
          </w:p>
        </w:tc>
        <w:tc>
          <w:tcPr>
            <w:tcW w:w="117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8442.00</w:t>
            </w:r>
          </w:p>
        </w:tc>
        <w:tc>
          <w:tcPr>
            <w:tcW w:w="118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12803.00</w:t>
            </w:r>
          </w:p>
        </w:tc>
      </w:tr>
      <w:tr w:rsidR="005B21D1" w:rsidRPr="00831022" w:rsidTr="00487F09">
        <w:tc>
          <w:tcPr>
            <w:tcW w:w="613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Diluted net EPS</w:t>
            </w:r>
          </w:p>
        </w:tc>
        <w:tc>
          <w:tcPr>
            <w:tcW w:w="108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1.90</w:t>
            </w:r>
          </w:p>
        </w:tc>
        <w:tc>
          <w:tcPr>
            <w:tcW w:w="1170"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1.97</w:t>
            </w:r>
          </w:p>
        </w:tc>
        <w:tc>
          <w:tcPr>
            <w:tcW w:w="1188" w:type="dxa"/>
          </w:tcPr>
          <w:p w:rsidR="005B21D1" w:rsidRPr="00831022" w:rsidRDefault="005B21D1" w:rsidP="00487F09">
            <w:pPr>
              <w:spacing w:before="100" w:beforeAutospacing="1" w:after="100" w:afterAutospacing="1" w:line="300" w:lineRule="atLeast"/>
              <w:rPr>
                <w:rFonts w:ascii="Times New Roman" w:eastAsia="Times New Roman" w:hAnsi="Times New Roman" w:cs="Times New Roman"/>
                <w:color w:val="333333"/>
                <w:sz w:val="24"/>
                <w:szCs w:val="24"/>
              </w:rPr>
            </w:pPr>
            <w:r w:rsidRPr="00831022">
              <w:rPr>
                <w:rFonts w:ascii="Times New Roman" w:eastAsia="Times New Roman" w:hAnsi="Times New Roman" w:cs="Times New Roman"/>
                <w:color w:val="333333"/>
                <w:sz w:val="24"/>
                <w:szCs w:val="24"/>
              </w:rPr>
              <w:t>1.85</w:t>
            </w:r>
          </w:p>
        </w:tc>
      </w:tr>
    </w:tbl>
    <w:p w:rsidR="005B21D1" w:rsidRPr="00831022" w:rsidRDefault="005B21D1" w:rsidP="008B5047">
      <w:pPr>
        <w:spacing w:line="480" w:lineRule="auto"/>
        <w:rPr>
          <w:rFonts w:ascii="Times New Roman" w:hAnsi="Times New Roman" w:cs="Times New Roman"/>
          <w:sz w:val="24"/>
          <w:szCs w:val="24"/>
        </w:rPr>
      </w:pPr>
    </w:p>
    <w:p w:rsidR="00D0265B" w:rsidRDefault="00D0265B" w:rsidP="008B5047">
      <w:pPr>
        <w:spacing w:line="480" w:lineRule="auto"/>
        <w:rPr>
          <w:rFonts w:ascii="Times New Roman" w:hAnsi="Times New Roman" w:cs="Times New Roman"/>
          <w:sz w:val="24"/>
          <w:szCs w:val="24"/>
        </w:rPr>
      </w:pPr>
    </w:p>
    <w:p w:rsidR="00D0265B" w:rsidRDefault="00D0265B" w:rsidP="008B5047">
      <w:pPr>
        <w:spacing w:line="480" w:lineRule="auto"/>
        <w:rPr>
          <w:rFonts w:ascii="Times New Roman" w:hAnsi="Times New Roman" w:cs="Times New Roman"/>
          <w:sz w:val="24"/>
          <w:szCs w:val="24"/>
        </w:rPr>
      </w:pPr>
    </w:p>
    <w:p w:rsidR="00D0265B" w:rsidRDefault="00D0265B" w:rsidP="008B5047">
      <w:pPr>
        <w:spacing w:line="480" w:lineRule="auto"/>
        <w:rPr>
          <w:rFonts w:ascii="Times New Roman" w:hAnsi="Times New Roman" w:cs="Times New Roman"/>
          <w:sz w:val="24"/>
          <w:szCs w:val="24"/>
        </w:rPr>
      </w:pPr>
    </w:p>
    <w:p w:rsidR="00D0265B" w:rsidRDefault="00D0265B" w:rsidP="008B5047">
      <w:pPr>
        <w:spacing w:line="480" w:lineRule="auto"/>
        <w:rPr>
          <w:rFonts w:ascii="Times New Roman" w:hAnsi="Times New Roman" w:cs="Times New Roman"/>
          <w:sz w:val="24"/>
          <w:szCs w:val="24"/>
        </w:rPr>
      </w:pPr>
    </w:p>
    <w:p w:rsidR="00D0265B" w:rsidRDefault="00D0265B" w:rsidP="008B5047">
      <w:pPr>
        <w:spacing w:line="480" w:lineRule="auto"/>
        <w:rPr>
          <w:rFonts w:ascii="Times New Roman" w:hAnsi="Times New Roman" w:cs="Times New Roman"/>
          <w:sz w:val="24"/>
          <w:szCs w:val="24"/>
        </w:rPr>
      </w:pPr>
    </w:p>
    <w:p w:rsidR="00D0265B" w:rsidRDefault="00D0265B" w:rsidP="008B5047">
      <w:pPr>
        <w:spacing w:line="480" w:lineRule="auto"/>
        <w:rPr>
          <w:rFonts w:ascii="Times New Roman" w:hAnsi="Times New Roman" w:cs="Times New Roman"/>
          <w:sz w:val="24"/>
          <w:szCs w:val="24"/>
        </w:rPr>
      </w:pPr>
    </w:p>
    <w:p w:rsidR="00D0265B" w:rsidRDefault="00D0265B" w:rsidP="008B5047">
      <w:pPr>
        <w:spacing w:line="480" w:lineRule="auto"/>
        <w:rPr>
          <w:rFonts w:ascii="Times New Roman" w:hAnsi="Times New Roman" w:cs="Times New Roman"/>
          <w:sz w:val="24"/>
          <w:szCs w:val="24"/>
        </w:rPr>
      </w:pPr>
    </w:p>
    <w:p w:rsidR="00D0265B" w:rsidRDefault="00D0265B" w:rsidP="008B5047">
      <w:pPr>
        <w:spacing w:line="480" w:lineRule="auto"/>
        <w:rPr>
          <w:rFonts w:ascii="Times New Roman" w:hAnsi="Times New Roman" w:cs="Times New Roman"/>
          <w:sz w:val="24"/>
          <w:szCs w:val="24"/>
        </w:rPr>
      </w:pPr>
    </w:p>
    <w:p w:rsidR="005B21D1" w:rsidRPr="00831022" w:rsidRDefault="00D0265B" w:rsidP="008B5047">
      <w:pPr>
        <w:spacing w:line="480" w:lineRule="auto"/>
        <w:rPr>
          <w:rFonts w:ascii="Times New Roman" w:hAnsi="Times New Roman" w:cs="Times New Roman"/>
          <w:sz w:val="24"/>
          <w:szCs w:val="24"/>
        </w:rPr>
      </w:pPr>
      <w:r w:rsidRPr="00831022">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59326D7E" wp14:editId="7E9F4FAA">
            <wp:simplePos x="0" y="0"/>
            <wp:positionH relativeFrom="column">
              <wp:posOffset>42334</wp:posOffset>
            </wp:positionH>
            <wp:positionV relativeFrom="page">
              <wp:posOffset>1278467</wp:posOffset>
            </wp:positionV>
            <wp:extent cx="5942330" cy="8017510"/>
            <wp:effectExtent l="0" t="0" r="127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2330" cy="8017510"/>
                    </a:xfrm>
                    <a:prstGeom prst="rect">
                      <a:avLst/>
                    </a:prstGeom>
                    <a:noFill/>
                    <a:ln>
                      <a:noFill/>
                    </a:ln>
                  </pic:spPr>
                </pic:pic>
              </a:graphicData>
            </a:graphic>
          </wp:anchor>
        </w:drawing>
      </w:r>
      <w:r w:rsidR="005B21D1" w:rsidRPr="00831022">
        <w:rPr>
          <w:rFonts w:ascii="Times New Roman" w:hAnsi="Times New Roman" w:cs="Times New Roman"/>
          <w:sz w:val="24"/>
          <w:szCs w:val="24"/>
        </w:rPr>
        <w:t>Appendix 3 Financials 2013-2016</w:t>
      </w:r>
      <w:r>
        <w:rPr>
          <w:rFonts w:ascii="Times New Roman" w:hAnsi="Times New Roman" w:cs="Times New Roman"/>
          <w:sz w:val="24"/>
          <w:szCs w:val="24"/>
        </w:rPr>
        <w:t xml:space="preserve"> from This analysis Spreadsheet. </w:t>
      </w:r>
    </w:p>
    <w:p w:rsidR="005B21D1" w:rsidRPr="00831022" w:rsidRDefault="00D0265B" w:rsidP="005B21D1">
      <w:pPr>
        <w:jc w:val="center"/>
        <w:rPr>
          <w:rFonts w:ascii="Times New Roman" w:hAnsi="Times New Roman" w:cs="Times New Roman"/>
          <w:sz w:val="24"/>
          <w:szCs w:val="24"/>
        </w:rPr>
      </w:pPr>
      <w:bookmarkStart w:id="1" w:name="_GoBack"/>
      <w:r w:rsidRPr="00831022">
        <w:rPr>
          <w:rFonts w:ascii="Times New Roman" w:hAnsi="Times New Roman" w:cs="Times New Roman"/>
          <w:noProof/>
          <w:sz w:val="24"/>
          <w:szCs w:val="24"/>
        </w:rPr>
        <w:lastRenderedPageBreak/>
        <w:drawing>
          <wp:anchor distT="0" distB="0" distL="114300" distR="114300" simplePos="0" relativeHeight="251671552" behindDoc="0" locked="0" layoutInCell="1" allowOverlap="1" wp14:anchorId="5B6A79F0" wp14:editId="1ED4D850">
            <wp:simplePos x="0" y="0"/>
            <wp:positionH relativeFrom="column">
              <wp:posOffset>84667</wp:posOffset>
            </wp:positionH>
            <wp:positionV relativeFrom="page">
              <wp:posOffset>1176866</wp:posOffset>
            </wp:positionV>
            <wp:extent cx="5942965" cy="5308600"/>
            <wp:effectExtent l="0" t="0" r="635"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2965" cy="5308600"/>
                    </a:xfrm>
                    <a:prstGeom prst="rect">
                      <a:avLst/>
                    </a:prstGeom>
                    <a:noFill/>
                    <a:ln>
                      <a:noFill/>
                    </a:ln>
                  </pic:spPr>
                </pic:pic>
              </a:graphicData>
            </a:graphic>
          </wp:anchor>
        </w:drawing>
      </w:r>
      <w:bookmarkEnd w:id="1"/>
    </w:p>
    <w:p w:rsidR="005B21D1" w:rsidRPr="00831022" w:rsidRDefault="005B21D1" w:rsidP="005B21D1">
      <w:pPr>
        <w:jc w:val="center"/>
        <w:rPr>
          <w:rFonts w:ascii="Times New Roman" w:hAnsi="Times New Roman" w:cs="Times New Roman"/>
          <w:sz w:val="24"/>
          <w:szCs w:val="24"/>
        </w:rPr>
      </w:pPr>
    </w:p>
    <w:p w:rsidR="005B21D1" w:rsidRPr="00831022" w:rsidRDefault="005B21D1" w:rsidP="005B21D1">
      <w:pPr>
        <w:jc w:val="center"/>
        <w:rPr>
          <w:rFonts w:ascii="Times New Roman" w:hAnsi="Times New Roman" w:cs="Times New Roman"/>
          <w:sz w:val="24"/>
          <w:szCs w:val="24"/>
        </w:rPr>
      </w:pPr>
    </w:p>
    <w:p w:rsidR="005B21D1" w:rsidRPr="00831022" w:rsidRDefault="005B21D1" w:rsidP="005B21D1">
      <w:pPr>
        <w:jc w:val="center"/>
        <w:rPr>
          <w:rFonts w:ascii="Times New Roman" w:hAnsi="Times New Roman" w:cs="Times New Roman"/>
          <w:sz w:val="24"/>
          <w:szCs w:val="24"/>
        </w:rPr>
      </w:pPr>
    </w:p>
    <w:p w:rsidR="005B21D1" w:rsidRPr="00831022" w:rsidRDefault="005B21D1" w:rsidP="005B21D1">
      <w:pPr>
        <w:jc w:val="center"/>
        <w:rPr>
          <w:rFonts w:ascii="Times New Roman" w:hAnsi="Times New Roman" w:cs="Times New Roman"/>
          <w:sz w:val="24"/>
          <w:szCs w:val="24"/>
        </w:rPr>
      </w:pPr>
    </w:p>
    <w:p w:rsidR="005B21D1" w:rsidRPr="00831022" w:rsidRDefault="005B21D1" w:rsidP="005B21D1">
      <w:pPr>
        <w:jc w:val="center"/>
        <w:rPr>
          <w:rFonts w:ascii="Times New Roman" w:hAnsi="Times New Roman" w:cs="Times New Roman"/>
          <w:sz w:val="24"/>
          <w:szCs w:val="24"/>
        </w:rPr>
      </w:pPr>
    </w:p>
    <w:p w:rsidR="005B21D1" w:rsidRPr="00831022" w:rsidRDefault="005B21D1" w:rsidP="005B21D1">
      <w:pPr>
        <w:jc w:val="center"/>
        <w:rPr>
          <w:rFonts w:ascii="Times New Roman" w:hAnsi="Times New Roman" w:cs="Times New Roman"/>
          <w:sz w:val="24"/>
          <w:szCs w:val="24"/>
        </w:rPr>
      </w:pPr>
    </w:p>
    <w:p w:rsidR="005B21D1" w:rsidRPr="00831022" w:rsidRDefault="005B21D1" w:rsidP="005B21D1">
      <w:pPr>
        <w:jc w:val="center"/>
        <w:rPr>
          <w:rFonts w:ascii="Times New Roman" w:hAnsi="Times New Roman" w:cs="Times New Roman"/>
          <w:sz w:val="24"/>
          <w:szCs w:val="24"/>
        </w:rPr>
      </w:pPr>
    </w:p>
    <w:sectPr w:rsidR="005B21D1" w:rsidRPr="00831022" w:rsidSect="00AB4D4E">
      <w:headerReference w:type="default" r:id="rId56"/>
      <w:headerReference w:type="firs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099" w:rsidRDefault="00F97099" w:rsidP="00BE36F3">
      <w:pPr>
        <w:spacing w:after="0" w:line="240" w:lineRule="auto"/>
      </w:pPr>
      <w:r>
        <w:separator/>
      </w:r>
    </w:p>
  </w:endnote>
  <w:endnote w:type="continuationSeparator" w:id="0">
    <w:p w:rsidR="00F97099" w:rsidRDefault="00F97099" w:rsidP="00BE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099" w:rsidRDefault="00F97099" w:rsidP="00BE36F3">
      <w:pPr>
        <w:spacing w:after="0" w:line="240" w:lineRule="auto"/>
      </w:pPr>
      <w:r>
        <w:separator/>
      </w:r>
    </w:p>
  </w:footnote>
  <w:footnote w:type="continuationSeparator" w:id="0">
    <w:p w:rsidR="00F97099" w:rsidRDefault="00F97099" w:rsidP="00BE36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333" w:rsidRPr="00706125" w:rsidRDefault="00094333" w:rsidP="00AB4D4E">
    <w:pPr>
      <w:pStyle w:val="Header"/>
      <w:rPr>
        <w:rFonts w:ascii="Times New Roman" w:hAnsi="Times New Roman" w:cs="Times New Roman"/>
        <w:sz w:val="24"/>
        <w:szCs w:val="24"/>
      </w:rPr>
    </w:pPr>
    <w:r w:rsidRPr="00706125">
      <w:rPr>
        <w:rFonts w:ascii="Times New Roman" w:hAnsi="Times New Roman" w:cs="Times New Roman"/>
        <w:sz w:val="24"/>
        <w:szCs w:val="24"/>
      </w:rPr>
      <w:t xml:space="preserve">FINANCIAL </w:t>
    </w:r>
    <w:r>
      <w:rPr>
        <w:rFonts w:ascii="Times New Roman" w:hAnsi="Times New Roman" w:cs="Times New Roman"/>
        <w:sz w:val="24"/>
        <w:szCs w:val="24"/>
      </w:rPr>
      <w:t>ANALYSIS PROJECT – FINAL PAPER</w:t>
    </w:r>
    <w:r w:rsidRPr="00706125">
      <w:rPr>
        <w:rFonts w:ascii="Times New Roman" w:hAnsi="Times New Roman" w:cs="Times New Roman"/>
        <w:sz w:val="24"/>
        <w:szCs w:val="24"/>
      </w:rPr>
      <w:tab/>
    </w:r>
    <w:sdt>
      <w:sdtPr>
        <w:rPr>
          <w:rFonts w:ascii="Times New Roman" w:hAnsi="Times New Roman" w:cs="Times New Roman"/>
          <w:sz w:val="24"/>
          <w:szCs w:val="24"/>
        </w:rPr>
        <w:id w:val="-407079258"/>
        <w:docPartObj>
          <w:docPartGallery w:val="Page Numbers (Top of Page)"/>
          <w:docPartUnique/>
        </w:docPartObj>
      </w:sdtPr>
      <w:sdtEndPr>
        <w:rPr>
          <w:noProof/>
        </w:rPr>
      </w:sdtEndPr>
      <w:sdtContent>
        <w:r w:rsidRPr="00706125">
          <w:rPr>
            <w:rFonts w:ascii="Times New Roman" w:hAnsi="Times New Roman" w:cs="Times New Roman"/>
            <w:sz w:val="24"/>
            <w:szCs w:val="24"/>
          </w:rPr>
          <w:fldChar w:fldCharType="begin"/>
        </w:r>
        <w:r w:rsidRPr="00706125">
          <w:rPr>
            <w:rFonts w:ascii="Times New Roman" w:hAnsi="Times New Roman" w:cs="Times New Roman"/>
            <w:sz w:val="24"/>
            <w:szCs w:val="24"/>
          </w:rPr>
          <w:instrText xml:space="preserve"> PAGE   \* MERGEFORMAT </w:instrText>
        </w:r>
        <w:r w:rsidRPr="00706125">
          <w:rPr>
            <w:rFonts w:ascii="Times New Roman" w:hAnsi="Times New Roman" w:cs="Times New Roman"/>
            <w:sz w:val="24"/>
            <w:szCs w:val="24"/>
          </w:rPr>
          <w:fldChar w:fldCharType="separate"/>
        </w:r>
        <w:r w:rsidR="00EA55A2">
          <w:rPr>
            <w:rFonts w:ascii="Times New Roman" w:hAnsi="Times New Roman" w:cs="Times New Roman"/>
            <w:noProof/>
            <w:sz w:val="24"/>
            <w:szCs w:val="24"/>
          </w:rPr>
          <w:t>31</w:t>
        </w:r>
        <w:r w:rsidRPr="00706125">
          <w:rPr>
            <w:rFonts w:ascii="Times New Roman" w:hAnsi="Times New Roman" w:cs="Times New Roman"/>
            <w:noProof/>
            <w:sz w:val="24"/>
            <w:szCs w:val="24"/>
          </w:rPr>
          <w:fldChar w:fldCharType="end"/>
        </w:r>
      </w:sdtContent>
    </w:sdt>
  </w:p>
  <w:p w:rsidR="00094333" w:rsidRPr="00706125" w:rsidRDefault="00094333">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333" w:rsidRPr="00706125" w:rsidRDefault="00094333" w:rsidP="00842CEB">
    <w:pPr>
      <w:pStyle w:val="Header"/>
      <w:rPr>
        <w:rFonts w:ascii="Times New Roman" w:hAnsi="Times New Roman" w:cs="Times New Roman"/>
        <w:sz w:val="24"/>
        <w:szCs w:val="24"/>
      </w:rPr>
    </w:pPr>
    <w:r>
      <w:rPr>
        <w:rFonts w:ascii="Times New Roman" w:hAnsi="Times New Roman" w:cs="Times New Roman"/>
        <w:sz w:val="24"/>
        <w:szCs w:val="24"/>
      </w:rPr>
      <w:t>RUNNING HEAD: FINANCIAL ANALYSIS PROJECT – FINAL PAPER</w:t>
    </w:r>
    <w:r w:rsidRPr="00706125">
      <w:rPr>
        <w:rFonts w:ascii="Times New Roman" w:hAnsi="Times New Roman" w:cs="Times New Roman"/>
        <w:sz w:val="24"/>
        <w:szCs w:val="24"/>
      </w:rPr>
      <w:t xml:space="preserve"> </w:t>
    </w:r>
    <w:r w:rsidRPr="00706125">
      <w:rPr>
        <w:rFonts w:ascii="Times New Roman" w:hAnsi="Times New Roman" w:cs="Times New Roman"/>
        <w:sz w:val="24"/>
        <w:szCs w:val="24"/>
      </w:rPr>
      <w:tab/>
    </w:r>
    <w:sdt>
      <w:sdtPr>
        <w:rPr>
          <w:rFonts w:ascii="Times New Roman" w:hAnsi="Times New Roman" w:cs="Times New Roman"/>
          <w:sz w:val="24"/>
          <w:szCs w:val="24"/>
        </w:rPr>
        <w:id w:val="-297154001"/>
        <w:docPartObj>
          <w:docPartGallery w:val="Page Numbers (Top of Page)"/>
          <w:docPartUnique/>
        </w:docPartObj>
      </w:sdtPr>
      <w:sdtEndPr>
        <w:rPr>
          <w:noProof/>
        </w:rPr>
      </w:sdtEndPr>
      <w:sdtContent>
        <w:r w:rsidRPr="00706125">
          <w:rPr>
            <w:rFonts w:ascii="Times New Roman" w:hAnsi="Times New Roman" w:cs="Times New Roman"/>
            <w:sz w:val="24"/>
            <w:szCs w:val="24"/>
          </w:rPr>
          <w:fldChar w:fldCharType="begin"/>
        </w:r>
        <w:r w:rsidRPr="00706125">
          <w:rPr>
            <w:rFonts w:ascii="Times New Roman" w:hAnsi="Times New Roman" w:cs="Times New Roman"/>
            <w:sz w:val="24"/>
            <w:szCs w:val="24"/>
          </w:rPr>
          <w:instrText xml:space="preserve"> PAGE   \* MERGEFORMAT </w:instrText>
        </w:r>
        <w:r w:rsidRPr="00706125">
          <w:rPr>
            <w:rFonts w:ascii="Times New Roman" w:hAnsi="Times New Roman" w:cs="Times New Roman"/>
            <w:sz w:val="24"/>
            <w:szCs w:val="24"/>
          </w:rPr>
          <w:fldChar w:fldCharType="separate"/>
        </w:r>
        <w:r w:rsidR="00D0265B">
          <w:rPr>
            <w:rFonts w:ascii="Times New Roman" w:hAnsi="Times New Roman" w:cs="Times New Roman"/>
            <w:noProof/>
            <w:sz w:val="24"/>
            <w:szCs w:val="24"/>
          </w:rPr>
          <w:t>1</w:t>
        </w:r>
        <w:r w:rsidRPr="00706125">
          <w:rPr>
            <w:rFonts w:ascii="Times New Roman" w:hAnsi="Times New Roman" w:cs="Times New Roman"/>
            <w:noProof/>
            <w:sz w:val="24"/>
            <w:szCs w:val="24"/>
          </w:rPr>
          <w:fldChar w:fldCharType="end"/>
        </w:r>
      </w:sdtContent>
    </w:sdt>
  </w:p>
  <w:p w:rsidR="00094333" w:rsidRDefault="000943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6296B"/>
    <w:multiLevelType w:val="multilevel"/>
    <w:tmpl w:val="5010F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3675E3"/>
    <w:multiLevelType w:val="multilevel"/>
    <w:tmpl w:val="965A7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C86842"/>
    <w:multiLevelType w:val="multilevel"/>
    <w:tmpl w:val="DA68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EF11EE"/>
    <w:multiLevelType w:val="multilevel"/>
    <w:tmpl w:val="0748A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3C3DB2"/>
    <w:multiLevelType w:val="multilevel"/>
    <w:tmpl w:val="2F54F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9C1B14"/>
    <w:multiLevelType w:val="multilevel"/>
    <w:tmpl w:val="03B8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5F3071"/>
    <w:multiLevelType w:val="hybridMultilevel"/>
    <w:tmpl w:val="53FEAFB6"/>
    <w:lvl w:ilvl="0" w:tplc="8BC804CA">
      <w:start w:val="1"/>
      <w:numFmt w:val="bullet"/>
      <w:lvlText w:val=""/>
      <w:lvlJc w:val="left"/>
      <w:pPr>
        <w:ind w:left="1095" w:hanging="360"/>
      </w:pPr>
      <w:rPr>
        <w:rFonts w:ascii="Symbol" w:hAnsi="Symbol" w:hint="default"/>
        <w:sz w:val="20"/>
        <w:szCs w:val="20"/>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7" w15:restartNumberingAfterBreak="0">
    <w:nsid w:val="78C55F3A"/>
    <w:multiLevelType w:val="multilevel"/>
    <w:tmpl w:val="FBDA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5"/>
  </w:num>
  <w:num w:numId="4">
    <w:abstractNumId w:val="3"/>
  </w:num>
  <w:num w:numId="5">
    <w:abstractNumId w:val="1"/>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QyNzA1MTA3MzK3MLRQ0lEKTi0uzszPAykwrAUAKE974CwAAAA="/>
  </w:docVars>
  <w:rsids>
    <w:rsidRoot w:val="005B1CC3"/>
    <w:rsid w:val="0001209E"/>
    <w:rsid w:val="00042CB6"/>
    <w:rsid w:val="00094333"/>
    <w:rsid w:val="00096BAB"/>
    <w:rsid w:val="000B65A9"/>
    <w:rsid w:val="00100DE4"/>
    <w:rsid w:val="00150D32"/>
    <w:rsid w:val="001875B3"/>
    <w:rsid w:val="001A4CDA"/>
    <w:rsid w:val="001B7552"/>
    <w:rsid w:val="001F4182"/>
    <w:rsid w:val="0023275B"/>
    <w:rsid w:val="00234866"/>
    <w:rsid w:val="00244758"/>
    <w:rsid w:val="00250DD4"/>
    <w:rsid w:val="002741EC"/>
    <w:rsid w:val="002A0A67"/>
    <w:rsid w:val="002B230C"/>
    <w:rsid w:val="002D545F"/>
    <w:rsid w:val="002E2240"/>
    <w:rsid w:val="00300A74"/>
    <w:rsid w:val="00307F6B"/>
    <w:rsid w:val="00310EDE"/>
    <w:rsid w:val="00314985"/>
    <w:rsid w:val="00331795"/>
    <w:rsid w:val="00350B3E"/>
    <w:rsid w:val="00437CE0"/>
    <w:rsid w:val="004976DD"/>
    <w:rsid w:val="004D6B93"/>
    <w:rsid w:val="004D7A2E"/>
    <w:rsid w:val="004E4034"/>
    <w:rsid w:val="004E6F44"/>
    <w:rsid w:val="004F3E0B"/>
    <w:rsid w:val="004F6C87"/>
    <w:rsid w:val="00517FA7"/>
    <w:rsid w:val="00523418"/>
    <w:rsid w:val="00564449"/>
    <w:rsid w:val="00566E54"/>
    <w:rsid w:val="0059027E"/>
    <w:rsid w:val="005912D4"/>
    <w:rsid w:val="005B1CC3"/>
    <w:rsid w:val="005B21D1"/>
    <w:rsid w:val="005B3BE0"/>
    <w:rsid w:val="005E494F"/>
    <w:rsid w:val="005F7299"/>
    <w:rsid w:val="00614022"/>
    <w:rsid w:val="00617925"/>
    <w:rsid w:val="00634D13"/>
    <w:rsid w:val="006E1BA5"/>
    <w:rsid w:val="006E3EBE"/>
    <w:rsid w:val="006F7DAD"/>
    <w:rsid w:val="0070259A"/>
    <w:rsid w:val="00706125"/>
    <w:rsid w:val="00734C16"/>
    <w:rsid w:val="00765773"/>
    <w:rsid w:val="00787E36"/>
    <w:rsid w:val="0079061D"/>
    <w:rsid w:val="0079237E"/>
    <w:rsid w:val="007B28BF"/>
    <w:rsid w:val="007D2985"/>
    <w:rsid w:val="007D3D1A"/>
    <w:rsid w:val="007F1571"/>
    <w:rsid w:val="00831022"/>
    <w:rsid w:val="0083188F"/>
    <w:rsid w:val="00842CEB"/>
    <w:rsid w:val="008435DC"/>
    <w:rsid w:val="00852ED4"/>
    <w:rsid w:val="00895C30"/>
    <w:rsid w:val="00895FBA"/>
    <w:rsid w:val="008A3393"/>
    <w:rsid w:val="008A47DE"/>
    <w:rsid w:val="008B5047"/>
    <w:rsid w:val="008E26AE"/>
    <w:rsid w:val="00903ED7"/>
    <w:rsid w:val="00913D07"/>
    <w:rsid w:val="00916BAF"/>
    <w:rsid w:val="00924771"/>
    <w:rsid w:val="00924DCE"/>
    <w:rsid w:val="00935470"/>
    <w:rsid w:val="009635E4"/>
    <w:rsid w:val="009834C0"/>
    <w:rsid w:val="00983CDD"/>
    <w:rsid w:val="009C24AD"/>
    <w:rsid w:val="009C59C9"/>
    <w:rsid w:val="009F2154"/>
    <w:rsid w:val="00A02664"/>
    <w:rsid w:val="00A11B4E"/>
    <w:rsid w:val="00A67480"/>
    <w:rsid w:val="00AB4D4E"/>
    <w:rsid w:val="00AC0ADF"/>
    <w:rsid w:val="00AC0D2C"/>
    <w:rsid w:val="00AD7BA6"/>
    <w:rsid w:val="00B25E78"/>
    <w:rsid w:val="00B31029"/>
    <w:rsid w:val="00B37A8C"/>
    <w:rsid w:val="00B44C47"/>
    <w:rsid w:val="00BA3CF9"/>
    <w:rsid w:val="00BB389A"/>
    <w:rsid w:val="00BD326F"/>
    <w:rsid w:val="00BE36F3"/>
    <w:rsid w:val="00C40CFB"/>
    <w:rsid w:val="00C92D5C"/>
    <w:rsid w:val="00C93AF6"/>
    <w:rsid w:val="00CA130C"/>
    <w:rsid w:val="00CA4086"/>
    <w:rsid w:val="00CA7890"/>
    <w:rsid w:val="00CE5A25"/>
    <w:rsid w:val="00CE784B"/>
    <w:rsid w:val="00D0265B"/>
    <w:rsid w:val="00D16123"/>
    <w:rsid w:val="00D307E4"/>
    <w:rsid w:val="00D73D65"/>
    <w:rsid w:val="00D900A7"/>
    <w:rsid w:val="00DE531E"/>
    <w:rsid w:val="00E04F51"/>
    <w:rsid w:val="00E1011D"/>
    <w:rsid w:val="00E2746E"/>
    <w:rsid w:val="00E33FD4"/>
    <w:rsid w:val="00E5387C"/>
    <w:rsid w:val="00E7677F"/>
    <w:rsid w:val="00E94190"/>
    <w:rsid w:val="00EA55A2"/>
    <w:rsid w:val="00EB3123"/>
    <w:rsid w:val="00EB7D8D"/>
    <w:rsid w:val="00ED2513"/>
    <w:rsid w:val="00F24BE8"/>
    <w:rsid w:val="00F302C0"/>
    <w:rsid w:val="00F3564B"/>
    <w:rsid w:val="00F5546F"/>
    <w:rsid w:val="00F91EE4"/>
    <w:rsid w:val="00F950DA"/>
    <w:rsid w:val="00F97099"/>
    <w:rsid w:val="00FA445A"/>
    <w:rsid w:val="00FB3D02"/>
    <w:rsid w:val="00FC335A"/>
    <w:rsid w:val="00FE7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58DE03-CD47-422F-A530-EB9DE4F78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D8D"/>
  </w:style>
  <w:style w:type="paragraph" w:styleId="Heading1">
    <w:name w:val="heading 1"/>
    <w:basedOn w:val="Normal"/>
    <w:link w:val="Heading1Char"/>
    <w:uiPriority w:val="9"/>
    <w:qFormat/>
    <w:rsid w:val="00F950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B1CC3"/>
  </w:style>
  <w:style w:type="character" w:styleId="Hyperlink">
    <w:name w:val="Hyperlink"/>
    <w:basedOn w:val="DefaultParagraphFont"/>
    <w:uiPriority w:val="99"/>
    <w:unhideWhenUsed/>
    <w:rsid w:val="005B1CC3"/>
    <w:rPr>
      <w:color w:val="0000FF"/>
      <w:u w:val="single"/>
    </w:rPr>
  </w:style>
  <w:style w:type="paragraph" w:styleId="Header">
    <w:name w:val="header"/>
    <w:basedOn w:val="Normal"/>
    <w:link w:val="HeaderChar"/>
    <w:uiPriority w:val="99"/>
    <w:unhideWhenUsed/>
    <w:rsid w:val="00BE36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6F3"/>
  </w:style>
  <w:style w:type="paragraph" w:styleId="Footer">
    <w:name w:val="footer"/>
    <w:basedOn w:val="Normal"/>
    <w:link w:val="FooterChar"/>
    <w:uiPriority w:val="99"/>
    <w:unhideWhenUsed/>
    <w:rsid w:val="00BE36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6F3"/>
  </w:style>
  <w:style w:type="table" w:styleId="TableGrid">
    <w:name w:val="Table Grid"/>
    <w:basedOn w:val="TableNormal"/>
    <w:uiPriority w:val="39"/>
    <w:rsid w:val="00523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E1B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E1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BA5"/>
    <w:rPr>
      <w:rFonts w:ascii="Tahoma" w:hAnsi="Tahoma" w:cs="Tahoma"/>
      <w:sz w:val="16"/>
      <w:szCs w:val="16"/>
    </w:rPr>
  </w:style>
  <w:style w:type="paragraph" w:customStyle="1" w:styleId="body-paragraph">
    <w:name w:val="body-paragraph"/>
    <w:basedOn w:val="Normal"/>
    <w:rsid w:val="00E767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677F"/>
    <w:rPr>
      <w:b/>
      <w:bCs/>
    </w:rPr>
  </w:style>
  <w:style w:type="character" w:customStyle="1" w:styleId="Heading1Char">
    <w:name w:val="Heading 1 Char"/>
    <w:basedOn w:val="DefaultParagraphFont"/>
    <w:link w:val="Heading1"/>
    <w:uiPriority w:val="9"/>
    <w:rsid w:val="00F950DA"/>
    <w:rPr>
      <w:rFonts w:ascii="Times New Roman" w:eastAsia="Times New Roman" w:hAnsi="Times New Roman" w:cs="Times New Roman"/>
      <w:b/>
      <w:bCs/>
      <w:kern w:val="36"/>
      <w:sz w:val="48"/>
      <w:szCs w:val="48"/>
    </w:rPr>
  </w:style>
  <w:style w:type="paragraph" w:styleId="NoSpacing">
    <w:name w:val="No Spacing"/>
    <w:uiPriority w:val="1"/>
    <w:qFormat/>
    <w:rsid w:val="008B5047"/>
    <w:pPr>
      <w:spacing w:after="0" w:line="240" w:lineRule="auto"/>
    </w:pPr>
  </w:style>
  <w:style w:type="paragraph" w:styleId="ListParagraph">
    <w:name w:val="List Paragraph"/>
    <w:basedOn w:val="Normal"/>
    <w:uiPriority w:val="34"/>
    <w:qFormat/>
    <w:rsid w:val="00895C30"/>
    <w:pPr>
      <w:ind w:left="720"/>
      <w:contextualSpacing/>
    </w:pPr>
  </w:style>
  <w:style w:type="character" w:styleId="CommentReference">
    <w:name w:val="annotation reference"/>
    <w:basedOn w:val="DefaultParagraphFont"/>
    <w:uiPriority w:val="99"/>
    <w:semiHidden/>
    <w:unhideWhenUsed/>
    <w:rsid w:val="004D7A2E"/>
    <w:rPr>
      <w:sz w:val="16"/>
      <w:szCs w:val="16"/>
    </w:rPr>
  </w:style>
  <w:style w:type="paragraph" w:styleId="CommentText">
    <w:name w:val="annotation text"/>
    <w:basedOn w:val="Normal"/>
    <w:link w:val="CommentTextChar"/>
    <w:uiPriority w:val="99"/>
    <w:semiHidden/>
    <w:unhideWhenUsed/>
    <w:rsid w:val="004D7A2E"/>
    <w:pPr>
      <w:spacing w:line="240" w:lineRule="auto"/>
    </w:pPr>
    <w:rPr>
      <w:sz w:val="20"/>
      <w:szCs w:val="20"/>
    </w:rPr>
  </w:style>
  <w:style w:type="character" w:customStyle="1" w:styleId="CommentTextChar">
    <w:name w:val="Comment Text Char"/>
    <w:basedOn w:val="DefaultParagraphFont"/>
    <w:link w:val="CommentText"/>
    <w:uiPriority w:val="99"/>
    <w:semiHidden/>
    <w:rsid w:val="004D7A2E"/>
    <w:rPr>
      <w:sz w:val="20"/>
      <w:szCs w:val="20"/>
    </w:rPr>
  </w:style>
  <w:style w:type="paragraph" w:styleId="CommentSubject">
    <w:name w:val="annotation subject"/>
    <w:basedOn w:val="CommentText"/>
    <w:next w:val="CommentText"/>
    <w:link w:val="CommentSubjectChar"/>
    <w:uiPriority w:val="99"/>
    <w:semiHidden/>
    <w:unhideWhenUsed/>
    <w:rsid w:val="004D7A2E"/>
    <w:rPr>
      <w:b/>
      <w:bCs/>
    </w:rPr>
  </w:style>
  <w:style w:type="character" w:customStyle="1" w:styleId="CommentSubjectChar">
    <w:name w:val="Comment Subject Char"/>
    <w:basedOn w:val="CommentTextChar"/>
    <w:link w:val="CommentSubject"/>
    <w:uiPriority w:val="99"/>
    <w:semiHidden/>
    <w:rsid w:val="004D7A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4066">
      <w:bodyDiv w:val="1"/>
      <w:marLeft w:val="0"/>
      <w:marRight w:val="0"/>
      <w:marTop w:val="0"/>
      <w:marBottom w:val="0"/>
      <w:divBdr>
        <w:top w:val="none" w:sz="0" w:space="0" w:color="auto"/>
        <w:left w:val="none" w:sz="0" w:space="0" w:color="auto"/>
        <w:bottom w:val="none" w:sz="0" w:space="0" w:color="auto"/>
        <w:right w:val="none" w:sz="0" w:space="0" w:color="auto"/>
      </w:divBdr>
    </w:div>
    <w:div w:id="111442452">
      <w:bodyDiv w:val="1"/>
      <w:marLeft w:val="0"/>
      <w:marRight w:val="0"/>
      <w:marTop w:val="0"/>
      <w:marBottom w:val="0"/>
      <w:divBdr>
        <w:top w:val="none" w:sz="0" w:space="0" w:color="auto"/>
        <w:left w:val="none" w:sz="0" w:space="0" w:color="auto"/>
        <w:bottom w:val="none" w:sz="0" w:space="0" w:color="auto"/>
        <w:right w:val="none" w:sz="0" w:space="0" w:color="auto"/>
      </w:divBdr>
    </w:div>
    <w:div w:id="120999436">
      <w:bodyDiv w:val="1"/>
      <w:marLeft w:val="0"/>
      <w:marRight w:val="0"/>
      <w:marTop w:val="0"/>
      <w:marBottom w:val="0"/>
      <w:divBdr>
        <w:top w:val="none" w:sz="0" w:space="0" w:color="auto"/>
        <w:left w:val="none" w:sz="0" w:space="0" w:color="auto"/>
        <w:bottom w:val="none" w:sz="0" w:space="0" w:color="auto"/>
        <w:right w:val="none" w:sz="0" w:space="0" w:color="auto"/>
      </w:divBdr>
    </w:div>
    <w:div w:id="145556714">
      <w:bodyDiv w:val="1"/>
      <w:marLeft w:val="0"/>
      <w:marRight w:val="0"/>
      <w:marTop w:val="0"/>
      <w:marBottom w:val="0"/>
      <w:divBdr>
        <w:top w:val="none" w:sz="0" w:space="0" w:color="auto"/>
        <w:left w:val="none" w:sz="0" w:space="0" w:color="auto"/>
        <w:bottom w:val="none" w:sz="0" w:space="0" w:color="auto"/>
        <w:right w:val="none" w:sz="0" w:space="0" w:color="auto"/>
      </w:divBdr>
    </w:div>
    <w:div w:id="166673754">
      <w:bodyDiv w:val="1"/>
      <w:marLeft w:val="0"/>
      <w:marRight w:val="0"/>
      <w:marTop w:val="0"/>
      <w:marBottom w:val="0"/>
      <w:divBdr>
        <w:top w:val="none" w:sz="0" w:space="0" w:color="auto"/>
        <w:left w:val="none" w:sz="0" w:space="0" w:color="auto"/>
        <w:bottom w:val="none" w:sz="0" w:space="0" w:color="auto"/>
        <w:right w:val="none" w:sz="0" w:space="0" w:color="auto"/>
      </w:divBdr>
    </w:div>
    <w:div w:id="173302542">
      <w:bodyDiv w:val="1"/>
      <w:marLeft w:val="0"/>
      <w:marRight w:val="0"/>
      <w:marTop w:val="0"/>
      <w:marBottom w:val="0"/>
      <w:divBdr>
        <w:top w:val="none" w:sz="0" w:space="0" w:color="auto"/>
        <w:left w:val="none" w:sz="0" w:space="0" w:color="auto"/>
        <w:bottom w:val="none" w:sz="0" w:space="0" w:color="auto"/>
        <w:right w:val="none" w:sz="0" w:space="0" w:color="auto"/>
      </w:divBdr>
    </w:div>
    <w:div w:id="191303694">
      <w:bodyDiv w:val="1"/>
      <w:marLeft w:val="0"/>
      <w:marRight w:val="0"/>
      <w:marTop w:val="0"/>
      <w:marBottom w:val="0"/>
      <w:divBdr>
        <w:top w:val="none" w:sz="0" w:space="0" w:color="auto"/>
        <w:left w:val="none" w:sz="0" w:space="0" w:color="auto"/>
        <w:bottom w:val="none" w:sz="0" w:space="0" w:color="auto"/>
        <w:right w:val="none" w:sz="0" w:space="0" w:color="auto"/>
      </w:divBdr>
    </w:div>
    <w:div w:id="215163315">
      <w:bodyDiv w:val="1"/>
      <w:marLeft w:val="0"/>
      <w:marRight w:val="0"/>
      <w:marTop w:val="0"/>
      <w:marBottom w:val="0"/>
      <w:divBdr>
        <w:top w:val="none" w:sz="0" w:space="0" w:color="auto"/>
        <w:left w:val="none" w:sz="0" w:space="0" w:color="auto"/>
        <w:bottom w:val="none" w:sz="0" w:space="0" w:color="auto"/>
        <w:right w:val="none" w:sz="0" w:space="0" w:color="auto"/>
      </w:divBdr>
    </w:div>
    <w:div w:id="230702602">
      <w:bodyDiv w:val="1"/>
      <w:marLeft w:val="0"/>
      <w:marRight w:val="0"/>
      <w:marTop w:val="0"/>
      <w:marBottom w:val="0"/>
      <w:divBdr>
        <w:top w:val="none" w:sz="0" w:space="0" w:color="auto"/>
        <w:left w:val="none" w:sz="0" w:space="0" w:color="auto"/>
        <w:bottom w:val="none" w:sz="0" w:space="0" w:color="auto"/>
        <w:right w:val="none" w:sz="0" w:space="0" w:color="auto"/>
      </w:divBdr>
    </w:div>
    <w:div w:id="231084305">
      <w:bodyDiv w:val="1"/>
      <w:marLeft w:val="0"/>
      <w:marRight w:val="0"/>
      <w:marTop w:val="0"/>
      <w:marBottom w:val="0"/>
      <w:divBdr>
        <w:top w:val="none" w:sz="0" w:space="0" w:color="auto"/>
        <w:left w:val="none" w:sz="0" w:space="0" w:color="auto"/>
        <w:bottom w:val="none" w:sz="0" w:space="0" w:color="auto"/>
        <w:right w:val="none" w:sz="0" w:space="0" w:color="auto"/>
      </w:divBdr>
    </w:div>
    <w:div w:id="267858538">
      <w:bodyDiv w:val="1"/>
      <w:marLeft w:val="0"/>
      <w:marRight w:val="0"/>
      <w:marTop w:val="0"/>
      <w:marBottom w:val="0"/>
      <w:divBdr>
        <w:top w:val="none" w:sz="0" w:space="0" w:color="auto"/>
        <w:left w:val="none" w:sz="0" w:space="0" w:color="auto"/>
        <w:bottom w:val="none" w:sz="0" w:space="0" w:color="auto"/>
        <w:right w:val="none" w:sz="0" w:space="0" w:color="auto"/>
      </w:divBdr>
    </w:div>
    <w:div w:id="301037947">
      <w:bodyDiv w:val="1"/>
      <w:marLeft w:val="0"/>
      <w:marRight w:val="0"/>
      <w:marTop w:val="0"/>
      <w:marBottom w:val="0"/>
      <w:divBdr>
        <w:top w:val="none" w:sz="0" w:space="0" w:color="auto"/>
        <w:left w:val="none" w:sz="0" w:space="0" w:color="auto"/>
        <w:bottom w:val="none" w:sz="0" w:space="0" w:color="auto"/>
        <w:right w:val="none" w:sz="0" w:space="0" w:color="auto"/>
      </w:divBdr>
    </w:div>
    <w:div w:id="308949329">
      <w:bodyDiv w:val="1"/>
      <w:marLeft w:val="0"/>
      <w:marRight w:val="0"/>
      <w:marTop w:val="0"/>
      <w:marBottom w:val="0"/>
      <w:divBdr>
        <w:top w:val="none" w:sz="0" w:space="0" w:color="auto"/>
        <w:left w:val="none" w:sz="0" w:space="0" w:color="auto"/>
        <w:bottom w:val="none" w:sz="0" w:space="0" w:color="auto"/>
        <w:right w:val="none" w:sz="0" w:space="0" w:color="auto"/>
      </w:divBdr>
    </w:div>
    <w:div w:id="412287347">
      <w:bodyDiv w:val="1"/>
      <w:marLeft w:val="0"/>
      <w:marRight w:val="0"/>
      <w:marTop w:val="0"/>
      <w:marBottom w:val="0"/>
      <w:divBdr>
        <w:top w:val="none" w:sz="0" w:space="0" w:color="auto"/>
        <w:left w:val="none" w:sz="0" w:space="0" w:color="auto"/>
        <w:bottom w:val="none" w:sz="0" w:space="0" w:color="auto"/>
        <w:right w:val="none" w:sz="0" w:space="0" w:color="auto"/>
      </w:divBdr>
    </w:div>
    <w:div w:id="424309203">
      <w:bodyDiv w:val="1"/>
      <w:marLeft w:val="0"/>
      <w:marRight w:val="0"/>
      <w:marTop w:val="0"/>
      <w:marBottom w:val="0"/>
      <w:divBdr>
        <w:top w:val="none" w:sz="0" w:space="0" w:color="auto"/>
        <w:left w:val="none" w:sz="0" w:space="0" w:color="auto"/>
        <w:bottom w:val="none" w:sz="0" w:space="0" w:color="auto"/>
        <w:right w:val="none" w:sz="0" w:space="0" w:color="auto"/>
      </w:divBdr>
    </w:div>
    <w:div w:id="427624965">
      <w:bodyDiv w:val="1"/>
      <w:marLeft w:val="0"/>
      <w:marRight w:val="0"/>
      <w:marTop w:val="0"/>
      <w:marBottom w:val="0"/>
      <w:divBdr>
        <w:top w:val="none" w:sz="0" w:space="0" w:color="auto"/>
        <w:left w:val="none" w:sz="0" w:space="0" w:color="auto"/>
        <w:bottom w:val="none" w:sz="0" w:space="0" w:color="auto"/>
        <w:right w:val="none" w:sz="0" w:space="0" w:color="auto"/>
      </w:divBdr>
    </w:div>
    <w:div w:id="454448590">
      <w:bodyDiv w:val="1"/>
      <w:marLeft w:val="0"/>
      <w:marRight w:val="0"/>
      <w:marTop w:val="0"/>
      <w:marBottom w:val="0"/>
      <w:divBdr>
        <w:top w:val="none" w:sz="0" w:space="0" w:color="auto"/>
        <w:left w:val="none" w:sz="0" w:space="0" w:color="auto"/>
        <w:bottom w:val="none" w:sz="0" w:space="0" w:color="auto"/>
        <w:right w:val="none" w:sz="0" w:space="0" w:color="auto"/>
      </w:divBdr>
    </w:div>
    <w:div w:id="462044840">
      <w:bodyDiv w:val="1"/>
      <w:marLeft w:val="0"/>
      <w:marRight w:val="0"/>
      <w:marTop w:val="0"/>
      <w:marBottom w:val="0"/>
      <w:divBdr>
        <w:top w:val="none" w:sz="0" w:space="0" w:color="auto"/>
        <w:left w:val="none" w:sz="0" w:space="0" w:color="auto"/>
        <w:bottom w:val="none" w:sz="0" w:space="0" w:color="auto"/>
        <w:right w:val="none" w:sz="0" w:space="0" w:color="auto"/>
      </w:divBdr>
    </w:div>
    <w:div w:id="487675883">
      <w:bodyDiv w:val="1"/>
      <w:marLeft w:val="0"/>
      <w:marRight w:val="0"/>
      <w:marTop w:val="0"/>
      <w:marBottom w:val="0"/>
      <w:divBdr>
        <w:top w:val="none" w:sz="0" w:space="0" w:color="auto"/>
        <w:left w:val="none" w:sz="0" w:space="0" w:color="auto"/>
        <w:bottom w:val="none" w:sz="0" w:space="0" w:color="auto"/>
        <w:right w:val="none" w:sz="0" w:space="0" w:color="auto"/>
      </w:divBdr>
    </w:div>
    <w:div w:id="511263899">
      <w:bodyDiv w:val="1"/>
      <w:marLeft w:val="0"/>
      <w:marRight w:val="0"/>
      <w:marTop w:val="0"/>
      <w:marBottom w:val="0"/>
      <w:divBdr>
        <w:top w:val="none" w:sz="0" w:space="0" w:color="auto"/>
        <w:left w:val="none" w:sz="0" w:space="0" w:color="auto"/>
        <w:bottom w:val="none" w:sz="0" w:space="0" w:color="auto"/>
        <w:right w:val="none" w:sz="0" w:space="0" w:color="auto"/>
      </w:divBdr>
    </w:div>
    <w:div w:id="555900574">
      <w:bodyDiv w:val="1"/>
      <w:marLeft w:val="0"/>
      <w:marRight w:val="0"/>
      <w:marTop w:val="0"/>
      <w:marBottom w:val="0"/>
      <w:divBdr>
        <w:top w:val="none" w:sz="0" w:space="0" w:color="auto"/>
        <w:left w:val="none" w:sz="0" w:space="0" w:color="auto"/>
        <w:bottom w:val="none" w:sz="0" w:space="0" w:color="auto"/>
        <w:right w:val="none" w:sz="0" w:space="0" w:color="auto"/>
      </w:divBdr>
    </w:div>
    <w:div w:id="596520900">
      <w:bodyDiv w:val="1"/>
      <w:marLeft w:val="0"/>
      <w:marRight w:val="0"/>
      <w:marTop w:val="0"/>
      <w:marBottom w:val="0"/>
      <w:divBdr>
        <w:top w:val="none" w:sz="0" w:space="0" w:color="auto"/>
        <w:left w:val="none" w:sz="0" w:space="0" w:color="auto"/>
        <w:bottom w:val="none" w:sz="0" w:space="0" w:color="auto"/>
        <w:right w:val="none" w:sz="0" w:space="0" w:color="auto"/>
      </w:divBdr>
    </w:div>
    <w:div w:id="599333836">
      <w:bodyDiv w:val="1"/>
      <w:marLeft w:val="0"/>
      <w:marRight w:val="0"/>
      <w:marTop w:val="0"/>
      <w:marBottom w:val="0"/>
      <w:divBdr>
        <w:top w:val="none" w:sz="0" w:space="0" w:color="auto"/>
        <w:left w:val="none" w:sz="0" w:space="0" w:color="auto"/>
        <w:bottom w:val="none" w:sz="0" w:space="0" w:color="auto"/>
        <w:right w:val="none" w:sz="0" w:space="0" w:color="auto"/>
      </w:divBdr>
    </w:div>
    <w:div w:id="674310937">
      <w:bodyDiv w:val="1"/>
      <w:marLeft w:val="0"/>
      <w:marRight w:val="0"/>
      <w:marTop w:val="0"/>
      <w:marBottom w:val="0"/>
      <w:divBdr>
        <w:top w:val="none" w:sz="0" w:space="0" w:color="auto"/>
        <w:left w:val="none" w:sz="0" w:space="0" w:color="auto"/>
        <w:bottom w:val="none" w:sz="0" w:space="0" w:color="auto"/>
        <w:right w:val="none" w:sz="0" w:space="0" w:color="auto"/>
      </w:divBdr>
    </w:div>
    <w:div w:id="674773322">
      <w:bodyDiv w:val="1"/>
      <w:marLeft w:val="0"/>
      <w:marRight w:val="0"/>
      <w:marTop w:val="0"/>
      <w:marBottom w:val="0"/>
      <w:divBdr>
        <w:top w:val="none" w:sz="0" w:space="0" w:color="auto"/>
        <w:left w:val="none" w:sz="0" w:space="0" w:color="auto"/>
        <w:bottom w:val="none" w:sz="0" w:space="0" w:color="auto"/>
        <w:right w:val="none" w:sz="0" w:space="0" w:color="auto"/>
      </w:divBdr>
    </w:div>
    <w:div w:id="681474360">
      <w:bodyDiv w:val="1"/>
      <w:marLeft w:val="0"/>
      <w:marRight w:val="0"/>
      <w:marTop w:val="0"/>
      <w:marBottom w:val="0"/>
      <w:divBdr>
        <w:top w:val="none" w:sz="0" w:space="0" w:color="auto"/>
        <w:left w:val="none" w:sz="0" w:space="0" w:color="auto"/>
        <w:bottom w:val="none" w:sz="0" w:space="0" w:color="auto"/>
        <w:right w:val="none" w:sz="0" w:space="0" w:color="auto"/>
      </w:divBdr>
      <w:divsChild>
        <w:div w:id="1107118337">
          <w:marLeft w:val="0"/>
          <w:marRight w:val="0"/>
          <w:marTop w:val="0"/>
          <w:marBottom w:val="0"/>
          <w:divBdr>
            <w:top w:val="none" w:sz="0" w:space="0" w:color="auto"/>
            <w:left w:val="none" w:sz="0" w:space="0" w:color="auto"/>
            <w:bottom w:val="none" w:sz="0" w:space="0" w:color="auto"/>
            <w:right w:val="none" w:sz="0" w:space="0" w:color="auto"/>
          </w:divBdr>
        </w:div>
        <w:div w:id="1008949910">
          <w:marLeft w:val="0"/>
          <w:marRight w:val="0"/>
          <w:marTop w:val="0"/>
          <w:marBottom w:val="0"/>
          <w:divBdr>
            <w:top w:val="none" w:sz="0" w:space="0" w:color="auto"/>
            <w:left w:val="none" w:sz="0" w:space="0" w:color="auto"/>
            <w:bottom w:val="none" w:sz="0" w:space="0" w:color="auto"/>
            <w:right w:val="none" w:sz="0" w:space="0" w:color="auto"/>
          </w:divBdr>
        </w:div>
        <w:div w:id="1251813423">
          <w:marLeft w:val="0"/>
          <w:marRight w:val="0"/>
          <w:marTop w:val="0"/>
          <w:marBottom w:val="0"/>
          <w:divBdr>
            <w:top w:val="none" w:sz="0" w:space="0" w:color="auto"/>
            <w:left w:val="none" w:sz="0" w:space="0" w:color="auto"/>
            <w:bottom w:val="none" w:sz="0" w:space="0" w:color="auto"/>
            <w:right w:val="none" w:sz="0" w:space="0" w:color="auto"/>
          </w:divBdr>
        </w:div>
      </w:divsChild>
    </w:div>
    <w:div w:id="796877030">
      <w:bodyDiv w:val="1"/>
      <w:marLeft w:val="0"/>
      <w:marRight w:val="0"/>
      <w:marTop w:val="0"/>
      <w:marBottom w:val="0"/>
      <w:divBdr>
        <w:top w:val="none" w:sz="0" w:space="0" w:color="auto"/>
        <w:left w:val="none" w:sz="0" w:space="0" w:color="auto"/>
        <w:bottom w:val="none" w:sz="0" w:space="0" w:color="auto"/>
        <w:right w:val="none" w:sz="0" w:space="0" w:color="auto"/>
      </w:divBdr>
    </w:div>
    <w:div w:id="802583029">
      <w:bodyDiv w:val="1"/>
      <w:marLeft w:val="0"/>
      <w:marRight w:val="0"/>
      <w:marTop w:val="0"/>
      <w:marBottom w:val="0"/>
      <w:divBdr>
        <w:top w:val="none" w:sz="0" w:space="0" w:color="auto"/>
        <w:left w:val="none" w:sz="0" w:space="0" w:color="auto"/>
        <w:bottom w:val="none" w:sz="0" w:space="0" w:color="auto"/>
        <w:right w:val="none" w:sz="0" w:space="0" w:color="auto"/>
      </w:divBdr>
    </w:div>
    <w:div w:id="809984040">
      <w:bodyDiv w:val="1"/>
      <w:marLeft w:val="0"/>
      <w:marRight w:val="0"/>
      <w:marTop w:val="0"/>
      <w:marBottom w:val="0"/>
      <w:divBdr>
        <w:top w:val="none" w:sz="0" w:space="0" w:color="auto"/>
        <w:left w:val="none" w:sz="0" w:space="0" w:color="auto"/>
        <w:bottom w:val="none" w:sz="0" w:space="0" w:color="auto"/>
        <w:right w:val="none" w:sz="0" w:space="0" w:color="auto"/>
      </w:divBdr>
    </w:div>
    <w:div w:id="820467646">
      <w:bodyDiv w:val="1"/>
      <w:marLeft w:val="0"/>
      <w:marRight w:val="0"/>
      <w:marTop w:val="0"/>
      <w:marBottom w:val="0"/>
      <w:divBdr>
        <w:top w:val="none" w:sz="0" w:space="0" w:color="auto"/>
        <w:left w:val="none" w:sz="0" w:space="0" w:color="auto"/>
        <w:bottom w:val="none" w:sz="0" w:space="0" w:color="auto"/>
        <w:right w:val="none" w:sz="0" w:space="0" w:color="auto"/>
      </w:divBdr>
    </w:div>
    <w:div w:id="848056886">
      <w:bodyDiv w:val="1"/>
      <w:marLeft w:val="0"/>
      <w:marRight w:val="0"/>
      <w:marTop w:val="0"/>
      <w:marBottom w:val="0"/>
      <w:divBdr>
        <w:top w:val="none" w:sz="0" w:space="0" w:color="auto"/>
        <w:left w:val="none" w:sz="0" w:space="0" w:color="auto"/>
        <w:bottom w:val="none" w:sz="0" w:space="0" w:color="auto"/>
        <w:right w:val="none" w:sz="0" w:space="0" w:color="auto"/>
      </w:divBdr>
    </w:div>
    <w:div w:id="861632329">
      <w:bodyDiv w:val="1"/>
      <w:marLeft w:val="0"/>
      <w:marRight w:val="0"/>
      <w:marTop w:val="0"/>
      <w:marBottom w:val="0"/>
      <w:divBdr>
        <w:top w:val="none" w:sz="0" w:space="0" w:color="auto"/>
        <w:left w:val="none" w:sz="0" w:space="0" w:color="auto"/>
        <w:bottom w:val="none" w:sz="0" w:space="0" w:color="auto"/>
        <w:right w:val="none" w:sz="0" w:space="0" w:color="auto"/>
      </w:divBdr>
    </w:div>
    <w:div w:id="899678256">
      <w:bodyDiv w:val="1"/>
      <w:marLeft w:val="0"/>
      <w:marRight w:val="0"/>
      <w:marTop w:val="0"/>
      <w:marBottom w:val="0"/>
      <w:divBdr>
        <w:top w:val="none" w:sz="0" w:space="0" w:color="auto"/>
        <w:left w:val="none" w:sz="0" w:space="0" w:color="auto"/>
        <w:bottom w:val="none" w:sz="0" w:space="0" w:color="auto"/>
        <w:right w:val="none" w:sz="0" w:space="0" w:color="auto"/>
      </w:divBdr>
      <w:divsChild>
        <w:div w:id="2078361138">
          <w:marLeft w:val="-240"/>
          <w:marRight w:val="-240"/>
          <w:marTop w:val="0"/>
          <w:marBottom w:val="0"/>
          <w:divBdr>
            <w:top w:val="none" w:sz="0" w:space="0" w:color="auto"/>
            <w:left w:val="none" w:sz="0" w:space="0" w:color="auto"/>
            <w:bottom w:val="none" w:sz="0" w:space="0" w:color="auto"/>
            <w:right w:val="none" w:sz="0" w:space="0" w:color="auto"/>
          </w:divBdr>
          <w:divsChild>
            <w:div w:id="721176012">
              <w:marLeft w:val="0"/>
              <w:marRight w:val="0"/>
              <w:marTop w:val="0"/>
              <w:marBottom w:val="0"/>
              <w:divBdr>
                <w:top w:val="none" w:sz="0" w:space="0" w:color="auto"/>
                <w:left w:val="none" w:sz="0" w:space="0" w:color="auto"/>
                <w:bottom w:val="none" w:sz="0" w:space="0" w:color="auto"/>
                <w:right w:val="none" w:sz="0" w:space="0" w:color="auto"/>
              </w:divBdr>
            </w:div>
            <w:div w:id="843981309">
              <w:marLeft w:val="0"/>
              <w:marRight w:val="0"/>
              <w:marTop w:val="0"/>
              <w:marBottom w:val="0"/>
              <w:divBdr>
                <w:top w:val="none" w:sz="0" w:space="0" w:color="auto"/>
                <w:left w:val="none" w:sz="0" w:space="0" w:color="auto"/>
                <w:bottom w:val="none" w:sz="0" w:space="0" w:color="auto"/>
                <w:right w:val="none" w:sz="0" w:space="0" w:color="auto"/>
              </w:divBdr>
            </w:div>
            <w:div w:id="1979988005">
              <w:marLeft w:val="0"/>
              <w:marRight w:val="0"/>
              <w:marTop w:val="150"/>
              <w:marBottom w:val="150"/>
              <w:divBdr>
                <w:top w:val="none" w:sz="0" w:space="0" w:color="auto"/>
                <w:left w:val="none" w:sz="0" w:space="0" w:color="auto"/>
                <w:bottom w:val="none" w:sz="0" w:space="0" w:color="auto"/>
                <w:right w:val="none" w:sz="0" w:space="0" w:color="auto"/>
              </w:divBdr>
              <w:divsChild>
                <w:div w:id="74480802">
                  <w:marLeft w:val="0"/>
                  <w:marRight w:val="0"/>
                  <w:marTop w:val="0"/>
                  <w:marBottom w:val="0"/>
                  <w:divBdr>
                    <w:top w:val="none" w:sz="0" w:space="0" w:color="auto"/>
                    <w:left w:val="none" w:sz="0" w:space="0" w:color="auto"/>
                    <w:bottom w:val="none" w:sz="0" w:space="0" w:color="auto"/>
                    <w:right w:val="none" w:sz="0" w:space="0" w:color="auto"/>
                  </w:divBdr>
                </w:div>
                <w:div w:id="128718058">
                  <w:marLeft w:val="0"/>
                  <w:marRight w:val="0"/>
                  <w:marTop w:val="0"/>
                  <w:marBottom w:val="0"/>
                  <w:divBdr>
                    <w:top w:val="none" w:sz="0" w:space="0" w:color="auto"/>
                    <w:left w:val="none" w:sz="0" w:space="0" w:color="auto"/>
                    <w:bottom w:val="none" w:sz="0" w:space="0" w:color="auto"/>
                    <w:right w:val="none" w:sz="0" w:space="0" w:color="auto"/>
                  </w:divBdr>
                </w:div>
              </w:divsChild>
            </w:div>
            <w:div w:id="1118984362">
              <w:marLeft w:val="0"/>
              <w:marRight w:val="0"/>
              <w:marTop w:val="0"/>
              <w:marBottom w:val="0"/>
              <w:divBdr>
                <w:top w:val="none" w:sz="0" w:space="0" w:color="auto"/>
                <w:left w:val="none" w:sz="0" w:space="0" w:color="auto"/>
                <w:bottom w:val="none" w:sz="0" w:space="0" w:color="auto"/>
                <w:right w:val="none" w:sz="0" w:space="0" w:color="auto"/>
              </w:divBdr>
              <w:divsChild>
                <w:div w:id="1356536478">
                  <w:marLeft w:val="-240"/>
                  <w:marRight w:val="-240"/>
                  <w:marTop w:val="0"/>
                  <w:marBottom w:val="0"/>
                  <w:divBdr>
                    <w:top w:val="none" w:sz="0" w:space="0" w:color="auto"/>
                    <w:left w:val="none" w:sz="0" w:space="0" w:color="auto"/>
                    <w:bottom w:val="single" w:sz="6" w:space="0" w:color="EBEBEB"/>
                    <w:right w:val="none" w:sz="0" w:space="0" w:color="auto"/>
                  </w:divBdr>
                  <w:divsChild>
                    <w:div w:id="585916722">
                      <w:marLeft w:val="0"/>
                      <w:marRight w:val="0"/>
                      <w:marTop w:val="0"/>
                      <w:marBottom w:val="0"/>
                      <w:divBdr>
                        <w:top w:val="single" w:sz="2" w:space="0" w:color="FFFFFF"/>
                        <w:left w:val="single" w:sz="2" w:space="0" w:color="FFFFFF"/>
                        <w:bottom w:val="single" w:sz="12" w:space="2" w:color="DD4B39"/>
                        <w:right w:val="single" w:sz="2" w:space="0" w:color="FFFFFF"/>
                      </w:divBdr>
                    </w:div>
                  </w:divsChild>
                </w:div>
                <w:div w:id="709231981">
                  <w:marLeft w:val="-240"/>
                  <w:marRight w:val="-240"/>
                  <w:marTop w:val="0"/>
                  <w:marBottom w:val="240"/>
                  <w:divBdr>
                    <w:top w:val="none" w:sz="0" w:space="0" w:color="auto"/>
                    <w:left w:val="none" w:sz="0" w:space="0" w:color="auto"/>
                    <w:bottom w:val="none" w:sz="0" w:space="0" w:color="auto"/>
                    <w:right w:val="none" w:sz="0" w:space="0" w:color="auto"/>
                  </w:divBdr>
                </w:div>
              </w:divsChild>
            </w:div>
            <w:div w:id="1017537694">
              <w:marLeft w:val="0"/>
              <w:marRight w:val="0"/>
              <w:marTop w:val="0"/>
              <w:marBottom w:val="0"/>
              <w:divBdr>
                <w:top w:val="none" w:sz="0" w:space="0" w:color="auto"/>
                <w:left w:val="none" w:sz="0" w:space="0" w:color="auto"/>
                <w:bottom w:val="none" w:sz="0" w:space="0" w:color="auto"/>
                <w:right w:val="none" w:sz="0" w:space="0" w:color="auto"/>
              </w:divBdr>
              <w:divsChild>
                <w:div w:id="62796217">
                  <w:marLeft w:val="0"/>
                  <w:marRight w:val="0"/>
                  <w:marTop w:val="0"/>
                  <w:marBottom w:val="0"/>
                  <w:divBdr>
                    <w:top w:val="none" w:sz="0" w:space="0" w:color="auto"/>
                    <w:left w:val="none" w:sz="0" w:space="0" w:color="auto"/>
                    <w:bottom w:val="none" w:sz="0" w:space="0" w:color="auto"/>
                    <w:right w:val="none" w:sz="0" w:space="0" w:color="auto"/>
                  </w:divBdr>
                </w:div>
                <w:div w:id="460727942">
                  <w:marLeft w:val="0"/>
                  <w:marRight w:val="0"/>
                  <w:marTop w:val="0"/>
                  <w:marBottom w:val="0"/>
                  <w:divBdr>
                    <w:top w:val="none" w:sz="0" w:space="0" w:color="auto"/>
                    <w:left w:val="none" w:sz="0" w:space="0" w:color="auto"/>
                    <w:bottom w:val="none" w:sz="0" w:space="0" w:color="auto"/>
                    <w:right w:val="none" w:sz="0" w:space="0" w:color="auto"/>
                  </w:divBdr>
                </w:div>
                <w:div w:id="1869832942">
                  <w:marLeft w:val="0"/>
                  <w:marRight w:val="0"/>
                  <w:marTop w:val="0"/>
                  <w:marBottom w:val="0"/>
                  <w:divBdr>
                    <w:top w:val="none" w:sz="0" w:space="0" w:color="auto"/>
                    <w:left w:val="none" w:sz="0" w:space="0" w:color="auto"/>
                    <w:bottom w:val="none" w:sz="0" w:space="0" w:color="auto"/>
                    <w:right w:val="none" w:sz="0" w:space="0" w:color="auto"/>
                  </w:divBdr>
                </w:div>
              </w:divsChild>
            </w:div>
            <w:div w:id="848257162">
              <w:marLeft w:val="0"/>
              <w:marRight w:val="0"/>
              <w:marTop w:val="0"/>
              <w:marBottom w:val="0"/>
              <w:divBdr>
                <w:top w:val="none" w:sz="0" w:space="0" w:color="auto"/>
                <w:left w:val="none" w:sz="0" w:space="0" w:color="auto"/>
                <w:bottom w:val="none" w:sz="0" w:space="0" w:color="auto"/>
                <w:right w:val="none" w:sz="0" w:space="0" w:color="auto"/>
              </w:divBdr>
            </w:div>
            <w:div w:id="726683303">
              <w:marLeft w:val="0"/>
              <w:marRight w:val="0"/>
              <w:marTop w:val="0"/>
              <w:marBottom w:val="0"/>
              <w:divBdr>
                <w:top w:val="none" w:sz="0" w:space="0" w:color="auto"/>
                <w:left w:val="none" w:sz="0" w:space="0" w:color="auto"/>
                <w:bottom w:val="none" w:sz="0" w:space="0" w:color="auto"/>
                <w:right w:val="none" w:sz="0" w:space="0" w:color="auto"/>
              </w:divBdr>
            </w:div>
            <w:div w:id="29233230">
              <w:marLeft w:val="0"/>
              <w:marRight w:val="0"/>
              <w:marTop w:val="0"/>
              <w:marBottom w:val="0"/>
              <w:divBdr>
                <w:top w:val="none" w:sz="0" w:space="0" w:color="auto"/>
                <w:left w:val="none" w:sz="0" w:space="0" w:color="auto"/>
                <w:bottom w:val="none" w:sz="0" w:space="0" w:color="auto"/>
                <w:right w:val="none" w:sz="0" w:space="0" w:color="auto"/>
              </w:divBdr>
            </w:div>
          </w:divsChild>
        </w:div>
        <w:div w:id="97212827">
          <w:marLeft w:val="-120"/>
          <w:marRight w:val="-525"/>
          <w:marTop w:val="0"/>
          <w:marBottom w:val="0"/>
          <w:divBdr>
            <w:top w:val="none" w:sz="0" w:space="0" w:color="auto"/>
            <w:left w:val="none" w:sz="0" w:space="0" w:color="auto"/>
            <w:bottom w:val="none" w:sz="0" w:space="0" w:color="auto"/>
            <w:right w:val="none" w:sz="0" w:space="0" w:color="auto"/>
          </w:divBdr>
        </w:div>
      </w:divsChild>
    </w:div>
    <w:div w:id="932594220">
      <w:bodyDiv w:val="1"/>
      <w:marLeft w:val="0"/>
      <w:marRight w:val="0"/>
      <w:marTop w:val="0"/>
      <w:marBottom w:val="0"/>
      <w:divBdr>
        <w:top w:val="none" w:sz="0" w:space="0" w:color="auto"/>
        <w:left w:val="none" w:sz="0" w:space="0" w:color="auto"/>
        <w:bottom w:val="none" w:sz="0" w:space="0" w:color="auto"/>
        <w:right w:val="none" w:sz="0" w:space="0" w:color="auto"/>
      </w:divBdr>
    </w:div>
    <w:div w:id="942491563">
      <w:bodyDiv w:val="1"/>
      <w:marLeft w:val="0"/>
      <w:marRight w:val="0"/>
      <w:marTop w:val="0"/>
      <w:marBottom w:val="0"/>
      <w:divBdr>
        <w:top w:val="none" w:sz="0" w:space="0" w:color="auto"/>
        <w:left w:val="none" w:sz="0" w:space="0" w:color="auto"/>
        <w:bottom w:val="none" w:sz="0" w:space="0" w:color="auto"/>
        <w:right w:val="none" w:sz="0" w:space="0" w:color="auto"/>
      </w:divBdr>
    </w:div>
    <w:div w:id="969364756">
      <w:bodyDiv w:val="1"/>
      <w:marLeft w:val="0"/>
      <w:marRight w:val="0"/>
      <w:marTop w:val="0"/>
      <w:marBottom w:val="0"/>
      <w:divBdr>
        <w:top w:val="none" w:sz="0" w:space="0" w:color="auto"/>
        <w:left w:val="none" w:sz="0" w:space="0" w:color="auto"/>
        <w:bottom w:val="none" w:sz="0" w:space="0" w:color="auto"/>
        <w:right w:val="none" w:sz="0" w:space="0" w:color="auto"/>
      </w:divBdr>
    </w:div>
    <w:div w:id="1001464456">
      <w:bodyDiv w:val="1"/>
      <w:marLeft w:val="0"/>
      <w:marRight w:val="0"/>
      <w:marTop w:val="0"/>
      <w:marBottom w:val="0"/>
      <w:divBdr>
        <w:top w:val="none" w:sz="0" w:space="0" w:color="auto"/>
        <w:left w:val="none" w:sz="0" w:space="0" w:color="auto"/>
        <w:bottom w:val="none" w:sz="0" w:space="0" w:color="auto"/>
        <w:right w:val="none" w:sz="0" w:space="0" w:color="auto"/>
      </w:divBdr>
    </w:div>
    <w:div w:id="1004019332">
      <w:bodyDiv w:val="1"/>
      <w:marLeft w:val="0"/>
      <w:marRight w:val="0"/>
      <w:marTop w:val="0"/>
      <w:marBottom w:val="0"/>
      <w:divBdr>
        <w:top w:val="none" w:sz="0" w:space="0" w:color="auto"/>
        <w:left w:val="none" w:sz="0" w:space="0" w:color="auto"/>
        <w:bottom w:val="none" w:sz="0" w:space="0" w:color="auto"/>
        <w:right w:val="none" w:sz="0" w:space="0" w:color="auto"/>
      </w:divBdr>
    </w:div>
    <w:div w:id="1020660762">
      <w:bodyDiv w:val="1"/>
      <w:marLeft w:val="0"/>
      <w:marRight w:val="0"/>
      <w:marTop w:val="0"/>
      <w:marBottom w:val="0"/>
      <w:divBdr>
        <w:top w:val="none" w:sz="0" w:space="0" w:color="auto"/>
        <w:left w:val="none" w:sz="0" w:space="0" w:color="auto"/>
        <w:bottom w:val="none" w:sz="0" w:space="0" w:color="auto"/>
        <w:right w:val="none" w:sz="0" w:space="0" w:color="auto"/>
      </w:divBdr>
    </w:div>
    <w:div w:id="1058628369">
      <w:bodyDiv w:val="1"/>
      <w:marLeft w:val="0"/>
      <w:marRight w:val="0"/>
      <w:marTop w:val="0"/>
      <w:marBottom w:val="0"/>
      <w:divBdr>
        <w:top w:val="none" w:sz="0" w:space="0" w:color="auto"/>
        <w:left w:val="none" w:sz="0" w:space="0" w:color="auto"/>
        <w:bottom w:val="none" w:sz="0" w:space="0" w:color="auto"/>
        <w:right w:val="none" w:sz="0" w:space="0" w:color="auto"/>
      </w:divBdr>
    </w:div>
    <w:div w:id="1108545626">
      <w:bodyDiv w:val="1"/>
      <w:marLeft w:val="0"/>
      <w:marRight w:val="0"/>
      <w:marTop w:val="0"/>
      <w:marBottom w:val="0"/>
      <w:divBdr>
        <w:top w:val="none" w:sz="0" w:space="0" w:color="auto"/>
        <w:left w:val="none" w:sz="0" w:space="0" w:color="auto"/>
        <w:bottom w:val="none" w:sz="0" w:space="0" w:color="auto"/>
        <w:right w:val="none" w:sz="0" w:space="0" w:color="auto"/>
      </w:divBdr>
    </w:div>
    <w:div w:id="1139685794">
      <w:bodyDiv w:val="1"/>
      <w:marLeft w:val="0"/>
      <w:marRight w:val="0"/>
      <w:marTop w:val="0"/>
      <w:marBottom w:val="0"/>
      <w:divBdr>
        <w:top w:val="none" w:sz="0" w:space="0" w:color="auto"/>
        <w:left w:val="none" w:sz="0" w:space="0" w:color="auto"/>
        <w:bottom w:val="none" w:sz="0" w:space="0" w:color="auto"/>
        <w:right w:val="none" w:sz="0" w:space="0" w:color="auto"/>
      </w:divBdr>
    </w:div>
    <w:div w:id="1153107255">
      <w:bodyDiv w:val="1"/>
      <w:marLeft w:val="0"/>
      <w:marRight w:val="0"/>
      <w:marTop w:val="0"/>
      <w:marBottom w:val="0"/>
      <w:divBdr>
        <w:top w:val="none" w:sz="0" w:space="0" w:color="auto"/>
        <w:left w:val="none" w:sz="0" w:space="0" w:color="auto"/>
        <w:bottom w:val="none" w:sz="0" w:space="0" w:color="auto"/>
        <w:right w:val="none" w:sz="0" w:space="0" w:color="auto"/>
      </w:divBdr>
    </w:div>
    <w:div w:id="1153566839">
      <w:bodyDiv w:val="1"/>
      <w:marLeft w:val="0"/>
      <w:marRight w:val="0"/>
      <w:marTop w:val="0"/>
      <w:marBottom w:val="0"/>
      <w:divBdr>
        <w:top w:val="none" w:sz="0" w:space="0" w:color="auto"/>
        <w:left w:val="none" w:sz="0" w:space="0" w:color="auto"/>
        <w:bottom w:val="none" w:sz="0" w:space="0" w:color="auto"/>
        <w:right w:val="none" w:sz="0" w:space="0" w:color="auto"/>
      </w:divBdr>
    </w:div>
    <w:div w:id="1166629768">
      <w:bodyDiv w:val="1"/>
      <w:marLeft w:val="0"/>
      <w:marRight w:val="0"/>
      <w:marTop w:val="0"/>
      <w:marBottom w:val="0"/>
      <w:divBdr>
        <w:top w:val="none" w:sz="0" w:space="0" w:color="auto"/>
        <w:left w:val="none" w:sz="0" w:space="0" w:color="auto"/>
        <w:bottom w:val="none" w:sz="0" w:space="0" w:color="auto"/>
        <w:right w:val="none" w:sz="0" w:space="0" w:color="auto"/>
      </w:divBdr>
    </w:div>
    <w:div w:id="1195996517">
      <w:bodyDiv w:val="1"/>
      <w:marLeft w:val="0"/>
      <w:marRight w:val="0"/>
      <w:marTop w:val="0"/>
      <w:marBottom w:val="0"/>
      <w:divBdr>
        <w:top w:val="none" w:sz="0" w:space="0" w:color="auto"/>
        <w:left w:val="none" w:sz="0" w:space="0" w:color="auto"/>
        <w:bottom w:val="none" w:sz="0" w:space="0" w:color="auto"/>
        <w:right w:val="none" w:sz="0" w:space="0" w:color="auto"/>
      </w:divBdr>
    </w:div>
    <w:div w:id="1245334296">
      <w:bodyDiv w:val="1"/>
      <w:marLeft w:val="0"/>
      <w:marRight w:val="0"/>
      <w:marTop w:val="0"/>
      <w:marBottom w:val="0"/>
      <w:divBdr>
        <w:top w:val="none" w:sz="0" w:space="0" w:color="auto"/>
        <w:left w:val="none" w:sz="0" w:space="0" w:color="auto"/>
        <w:bottom w:val="none" w:sz="0" w:space="0" w:color="auto"/>
        <w:right w:val="none" w:sz="0" w:space="0" w:color="auto"/>
      </w:divBdr>
    </w:div>
    <w:div w:id="1268151265">
      <w:bodyDiv w:val="1"/>
      <w:marLeft w:val="0"/>
      <w:marRight w:val="0"/>
      <w:marTop w:val="0"/>
      <w:marBottom w:val="0"/>
      <w:divBdr>
        <w:top w:val="none" w:sz="0" w:space="0" w:color="auto"/>
        <w:left w:val="none" w:sz="0" w:space="0" w:color="auto"/>
        <w:bottom w:val="none" w:sz="0" w:space="0" w:color="auto"/>
        <w:right w:val="none" w:sz="0" w:space="0" w:color="auto"/>
      </w:divBdr>
    </w:div>
    <w:div w:id="1323923215">
      <w:bodyDiv w:val="1"/>
      <w:marLeft w:val="0"/>
      <w:marRight w:val="0"/>
      <w:marTop w:val="0"/>
      <w:marBottom w:val="0"/>
      <w:divBdr>
        <w:top w:val="none" w:sz="0" w:space="0" w:color="auto"/>
        <w:left w:val="none" w:sz="0" w:space="0" w:color="auto"/>
        <w:bottom w:val="none" w:sz="0" w:space="0" w:color="auto"/>
        <w:right w:val="none" w:sz="0" w:space="0" w:color="auto"/>
      </w:divBdr>
    </w:div>
    <w:div w:id="1326592355">
      <w:bodyDiv w:val="1"/>
      <w:marLeft w:val="0"/>
      <w:marRight w:val="0"/>
      <w:marTop w:val="0"/>
      <w:marBottom w:val="0"/>
      <w:divBdr>
        <w:top w:val="none" w:sz="0" w:space="0" w:color="auto"/>
        <w:left w:val="none" w:sz="0" w:space="0" w:color="auto"/>
        <w:bottom w:val="none" w:sz="0" w:space="0" w:color="auto"/>
        <w:right w:val="none" w:sz="0" w:space="0" w:color="auto"/>
      </w:divBdr>
    </w:div>
    <w:div w:id="1340690606">
      <w:bodyDiv w:val="1"/>
      <w:marLeft w:val="0"/>
      <w:marRight w:val="0"/>
      <w:marTop w:val="0"/>
      <w:marBottom w:val="0"/>
      <w:divBdr>
        <w:top w:val="none" w:sz="0" w:space="0" w:color="auto"/>
        <w:left w:val="none" w:sz="0" w:space="0" w:color="auto"/>
        <w:bottom w:val="none" w:sz="0" w:space="0" w:color="auto"/>
        <w:right w:val="none" w:sz="0" w:space="0" w:color="auto"/>
      </w:divBdr>
    </w:div>
    <w:div w:id="1460763626">
      <w:bodyDiv w:val="1"/>
      <w:marLeft w:val="0"/>
      <w:marRight w:val="0"/>
      <w:marTop w:val="0"/>
      <w:marBottom w:val="0"/>
      <w:divBdr>
        <w:top w:val="none" w:sz="0" w:space="0" w:color="auto"/>
        <w:left w:val="none" w:sz="0" w:space="0" w:color="auto"/>
        <w:bottom w:val="none" w:sz="0" w:space="0" w:color="auto"/>
        <w:right w:val="none" w:sz="0" w:space="0" w:color="auto"/>
      </w:divBdr>
    </w:div>
    <w:div w:id="1504081711">
      <w:bodyDiv w:val="1"/>
      <w:marLeft w:val="0"/>
      <w:marRight w:val="0"/>
      <w:marTop w:val="0"/>
      <w:marBottom w:val="0"/>
      <w:divBdr>
        <w:top w:val="none" w:sz="0" w:space="0" w:color="auto"/>
        <w:left w:val="none" w:sz="0" w:space="0" w:color="auto"/>
        <w:bottom w:val="none" w:sz="0" w:space="0" w:color="auto"/>
        <w:right w:val="none" w:sz="0" w:space="0" w:color="auto"/>
      </w:divBdr>
    </w:div>
    <w:div w:id="1571844808">
      <w:bodyDiv w:val="1"/>
      <w:marLeft w:val="0"/>
      <w:marRight w:val="0"/>
      <w:marTop w:val="0"/>
      <w:marBottom w:val="0"/>
      <w:divBdr>
        <w:top w:val="none" w:sz="0" w:space="0" w:color="auto"/>
        <w:left w:val="none" w:sz="0" w:space="0" w:color="auto"/>
        <w:bottom w:val="none" w:sz="0" w:space="0" w:color="auto"/>
        <w:right w:val="none" w:sz="0" w:space="0" w:color="auto"/>
      </w:divBdr>
    </w:div>
    <w:div w:id="1638991306">
      <w:bodyDiv w:val="1"/>
      <w:marLeft w:val="0"/>
      <w:marRight w:val="0"/>
      <w:marTop w:val="0"/>
      <w:marBottom w:val="0"/>
      <w:divBdr>
        <w:top w:val="none" w:sz="0" w:space="0" w:color="auto"/>
        <w:left w:val="none" w:sz="0" w:space="0" w:color="auto"/>
        <w:bottom w:val="none" w:sz="0" w:space="0" w:color="auto"/>
        <w:right w:val="none" w:sz="0" w:space="0" w:color="auto"/>
      </w:divBdr>
    </w:div>
    <w:div w:id="1713193202">
      <w:bodyDiv w:val="1"/>
      <w:marLeft w:val="0"/>
      <w:marRight w:val="0"/>
      <w:marTop w:val="0"/>
      <w:marBottom w:val="0"/>
      <w:divBdr>
        <w:top w:val="none" w:sz="0" w:space="0" w:color="auto"/>
        <w:left w:val="none" w:sz="0" w:space="0" w:color="auto"/>
        <w:bottom w:val="none" w:sz="0" w:space="0" w:color="auto"/>
        <w:right w:val="none" w:sz="0" w:space="0" w:color="auto"/>
      </w:divBdr>
    </w:div>
    <w:div w:id="1786119639">
      <w:bodyDiv w:val="1"/>
      <w:marLeft w:val="0"/>
      <w:marRight w:val="0"/>
      <w:marTop w:val="0"/>
      <w:marBottom w:val="0"/>
      <w:divBdr>
        <w:top w:val="none" w:sz="0" w:space="0" w:color="auto"/>
        <w:left w:val="none" w:sz="0" w:space="0" w:color="auto"/>
        <w:bottom w:val="none" w:sz="0" w:space="0" w:color="auto"/>
        <w:right w:val="none" w:sz="0" w:space="0" w:color="auto"/>
      </w:divBdr>
    </w:div>
    <w:div w:id="1814521618">
      <w:bodyDiv w:val="1"/>
      <w:marLeft w:val="0"/>
      <w:marRight w:val="0"/>
      <w:marTop w:val="0"/>
      <w:marBottom w:val="0"/>
      <w:divBdr>
        <w:top w:val="none" w:sz="0" w:space="0" w:color="auto"/>
        <w:left w:val="none" w:sz="0" w:space="0" w:color="auto"/>
        <w:bottom w:val="none" w:sz="0" w:space="0" w:color="auto"/>
        <w:right w:val="none" w:sz="0" w:space="0" w:color="auto"/>
      </w:divBdr>
    </w:div>
    <w:div w:id="1816289648">
      <w:bodyDiv w:val="1"/>
      <w:marLeft w:val="0"/>
      <w:marRight w:val="0"/>
      <w:marTop w:val="0"/>
      <w:marBottom w:val="0"/>
      <w:divBdr>
        <w:top w:val="none" w:sz="0" w:space="0" w:color="auto"/>
        <w:left w:val="none" w:sz="0" w:space="0" w:color="auto"/>
        <w:bottom w:val="none" w:sz="0" w:space="0" w:color="auto"/>
        <w:right w:val="none" w:sz="0" w:space="0" w:color="auto"/>
      </w:divBdr>
    </w:div>
    <w:div w:id="1822696678">
      <w:bodyDiv w:val="1"/>
      <w:marLeft w:val="0"/>
      <w:marRight w:val="0"/>
      <w:marTop w:val="0"/>
      <w:marBottom w:val="0"/>
      <w:divBdr>
        <w:top w:val="none" w:sz="0" w:space="0" w:color="auto"/>
        <w:left w:val="none" w:sz="0" w:space="0" w:color="auto"/>
        <w:bottom w:val="none" w:sz="0" w:space="0" w:color="auto"/>
        <w:right w:val="none" w:sz="0" w:space="0" w:color="auto"/>
      </w:divBdr>
    </w:div>
    <w:div w:id="1832595301">
      <w:bodyDiv w:val="1"/>
      <w:marLeft w:val="0"/>
      <w:marRight w:val="0"/>
      <w:marTop w:val="0"/>
      <w:marBottom w:val="0"/>
      <w:divBdr>
        <w:top w:val="none" w:sz="0" w:space="0" w:color="auto"/>
        <w:left w:val="none" w:sz="0" w:space="0" w:color="auto"/>
        <w:bottom w:val="none" w:sz="0" w:space="0" w:color="auto"/>
        <w:right w:val="none" w:sz="0" w:space="0" w:color="auto"/>
      </w:divBdr>
    </w:div>
    <w:div w:id="1847790143">
      <w:bodyDiv w:val="1"/>
      <w:marLeft w:val="0"/>
      <w:marRight w:val="0"/>
      <w:marTop w:val="0"/>
      <w:marBottom w:val="0"/>
      <w:divBdr>
        <w:top w:val="none" w:sz="0" w:space="0" w:color="auto"/>
        <w:left w:val="none" w:sz="0" w:space="0" w:color="auto"/>
        <w:bottom w:val="none" w:sz="0" w:space="0" w:color="auto"/>
        <w:right w:val="none" w:sz="0" w:space="0" w:color="auto"/>
      </w:divBdr>
    </w:div>
    <w:div w:id="1848137116">
      <w:bodyDiv w:val="1"/>
      <w:marLeft w:val="0"/>
      <w:marRight w:val="0"/>
      <w:marTop w:val="0"/>
      <w:marBottom w:val="0"/>
      <w:divBdr>
        <w:top w:val="none" w:sz="0" w:space="0" w:color="auto"/>
        <w:left w:val="none" w:sz="0" w:space="0" w:color="auto"/>
        <w:bottom w:val="none" w:sz="0" w:space="0" w:color="auto"/>
        <w:right w:val="none" w:sz="0" w:space="0" w:color="auto"/>
      </w:divBdr>
    </w:div>
    <w:div w:id="1860971163">
      <w:bodyDiv w:val="1"/>
      <w:marLeft w:val="0"/>
      <w:marRight w:val="0"/>
      <w:marTop w:val="0"/>
      <w:marBottom w:val="0"/>
      <w:divBdr>
        <w:top w:val="none" w:sz="0" w:space="0" w:color="auto"/>
        <w:left w:val="none" w:sz="0" w:space="0" w:color="auto"/>
        <w:bottom w:val="none" w:sz="0" w:space="0" w:color="auto"/>
        <w:right w:val="none" w:sz="0" w:space="0" w:color="auto"/>
      </w:divBdr>
    </w:div>
    <w:div w:id="1877306430">
      <w:bodyDiv w:val="1"/>
      <w:marLeft w:val="0"/>
      <w:marRight w:val="0"/>
      <w:marTop w:val="0"/>
      <w:marBottom w:val="0"/>
      <w:divBdr>
        <w:top w:val="none" w:sz="0" w:space="0" w:color="auto"/>
        <w:left w:val="none" w:sz="0" w:space="0" w:color="auto"/>
        <w:bottom w:val="none" w:sz="0" w:space="0" w:color="auto"/>
        <w:right w:val="none" w:sz="0" w:space="0" w:color="auto"/>
      </w:divBdr>
      <w:divsChild>
        <w:div w:id="157309186">
          <w:marLeft w:val="0"/>
          <w:marRight w:val="0"/>
          <w:marTop w:val="0"/>
          <w:marBottom w:val="0"/>
          <w:divBdr>
            <w:top w:val="none" w:sz="0" w:space="0" w:color="auto"/>
            <w:left w:val="none" w:sz="0" w:space="0" w:color="auto"/>
            <w:bottom w:val="none" w:sz="0" w:space="0" w:color="auto"/>
            <w:right w:val="none" w:sz="0" w:space="0" w:color="auto"/>
          </w:divBdr>
        </w:div>
        <w:div w:id="1241137351">
          <w:marLeft w:val="0"/>
          <w:marRight w:val="0"/>
          <w:marTop w:val="0"/>
          <w:marBottom w:val="0"/>
          <w:divBdr>
            <w:top w:val="none" w:sz="0" w:space="0" w:color="auto"/>
            <w:left w:val="none" w:sz="0" w:space="0" w:color="auto"/>
            <w:bottom w:val="none" w:sz="0" w:space="0" w:color="auto"/>
            <w:right w:val="none" w:sz="0" w:space="0" w:color="auto"/>
          </w:divBdr>
        </w:div>
        <w:div w:id="657274314">
          <w:marLeft w:val="0"/>
          <w:marRight w:val="0"/>
          <w:marTop w:val="0"/>
          <w:marBottom w:val="0"/>
          <w:divBdr>
            <w:top w:val="none" w:sz="0" w:space="0" w:color="auto"/>
            <w:left w:val="none" w:sz="0" w:space="0" w:color="auto"/>
            <w:bottom w:val="none" w:sz="0" w:space="0" w:color="auto"/>
            <w:right w:val="none" w:sz="0" w:space="0" w:color="auto"/>
          </w:divBdr>
        </w:div>
        <w:div w:id="391923555">
          <w:marLeft w:val="0"/>
          <w:marRight w:val="0"/>
          <w:marTop w:val="0"/>
          <w:marBottom w:val="0"/>
          <w:divBdr>
            <w:top w:val="none" w:sz="0" w:space="0" w:color="auto"/>
            <w:left w:val="none" w:sz="0" w:space="0" w:color="auto"/>
            <w:bottom w:val="none" w:sz="0" w:space="0" w:color="auto"/>
            <w:right w:val="none" w:sz="0" w:space="0" w:color="auto"/>
          </w:divBdr>
        </w:div>
        <w:div w:id="1231237200">
          <w:marLeft w:val="0"/>
          <w:marRight w:val="0"/>
          <w:marTop w:val="0"/>
          <w:marBottom w:val="0"/>
          <w:divBdr>
            <w:top w:val="none" w:sz="0" w:space="0" w:color="auto"/>
            <w:left w:val="none" w:sz="0" w:space="0" w:color="auto"/>
            <w:bottom w:val="none" w:sz="0" w:space="0" w:color="auto"/>
            <w:right w:val="none" w:sz="0" w:space="0" w:color="auto"/>
          </w:divBdr>
        </w:div>
        <w:div w:id="1902666853">
          <w:marLeft w:val="0"/>
          <w:marRight w:val="0"/>
          <w:marTop w:val="0"/>
          <w:marBottom w:val="0"/>
          <w:divBdr>
            <w:top w:val="none" w:sz="0" w:space="0" w:color="auto"/>
            <w:left w:val="none" w:sz="0" w:space="0" w:color="auto"/>
            <w:bottom w:val="none" w:sz="0" w:space="0" w:color="auto"/>
            <w:right w:val="none" w:sz="0" w:space="0" w:color="auto"/>
          </w:divBdr>
        </w:div>
        <w:div w:id="515582119">
          <w:marLeft w:val="0"/>
          <w:marRight w:val="0"/>
          <w:marTop w:val="0"/>
          <w:marBottom w:val="0"/>
          <w:divBdr>
            <w:top w:val="none" w:sz="0" w:space="0" w:color="auto"/>
            <w:left w:val="none" w:sz="0" w:space="0" w:color="auto"/>
            <w:bottom w:val="none" w:sz="0" w:space="0" w:color="auto"/>
            <w:right w:val="none" w:sz="0" w:space="0" w:color="auto"/>
          </w:divBdr>
        </w:div>
        <w:div w:id="805272517">
          <w:marLeft w:val="0"/>
          <w:marRight w:val="0"/>
          <w:marTop w:val="0"/>
          <w:marBottom w:val="0"/>
          <w:divBdr>
            <w:top w:val="none" w:sz="0" w:space="0" w:color="auto"/>
            <w:left w:val="none" w:sz="0" w:space="0" w:color="auto"/>
            <w:bottom w:val="none" w:sz="0" w:space="0" w:color="auto"/>
            <w:right w:val="none" w:sz="0" w:space="0" w:color="auto"/>
          </w:divBdr>
        </w:div>
        <w:div w:id="1753963616">
          <w:marLeft w:val="0"/>
          <w:marRight w:val="0"/>
          <w:marTop w:val="0"/>
          <w:marBottom w:val="0"/>
          <w:divBdr>
            <w:top w:val="none" w:sz="0" w:space="0" w:color="auto"/>
            <w:left w:val="none" w:sz="0" w:space="0" w:color="auto"/>
            <w:bottom w:val="none" w:sz="0" w:space="0" w:color="auto"/>
            <w:right w:val="none" w:sz="0" w:space="0" w:color="auto"/>
          </w:divBdr>
        </w:div>
        <w:div w:id="1699964871">
          <w:marLeft w:val="0"/>
          <w:marRight w:val="0"/>
          <w:marTop w:val="0"/>
          <w:marBottom w:val="0"/>
          <w:divBdr>
            <w:top w:val="none" w:sz="0" w:space="0" w:color="auto"/>
            <w:left w:val="none" w:sz="0" w:space="0" w:color="auto"/>
            <w:bottom w:val="none" w:sz="0" w:space="0" w:color="auto"/>
            <w:right w:val="none" w:sz="0" w:space="0" w:color="auto"/>
          </w:divBdr>
        </w:div>
        <w:div w:id="1803839802">
          <w:marLeft w:val="0"/>
          <w:marRight w:val="0"/>
          <w:marTop w:val="0"/>
          <w:marBottom w:val="0"/>
          <w:divBdr>
            <w:top w:val="none" w:sz="0" w:space="0" w:color="auto"/>
            <w:left w:val="none" w:sz="0" w:space="0" w:color="auto"/>
            <w:bottom w:val="none" w:sz="0" w:space="0" w:color="auto"/>
            <w:right w:val="none" w:sz="0" w:space="0" w:color="auto"/>
          </w:divBdr>
        </w:div>
        <w:div w:id="1922370595">
          <w:marLeft w:val="0"/>
          <w:marRight w:val="0"/>
          <w:marTop w:val="0"/>
          <w:marBottom w:val="0"/>
          <w:divBdr>
            <w:top w:val="none" w:sz="0" w:space="0" w:color="auto"/>
            <w:left w:val="none" w:sz="0" w:space="0" w:color="auto"/>
            <w:bottom w:val="none" w:sz="0" w:space="0" w:color="auto"/>
            <w:right w:val="none" w:sz="0" w:space="0" w:color="auto"/>
          </w:divBdr>
        </w:div>
        <w:div w:id="772018183">
          <w:marLeft w:val="0"/>
          <w:marRight w:val="0"/>
          <w:marTop w:val="0"/>
          <w:marBottom w:val="0"/>
          <w:divBdr>
            <w:top w:val="none" w:sz="0" w:space="0" w:color="auto"/>
            <w:left w:val="none" w:sz="0" w:space="0" w:color="auto"/>
            <w:bottom w:val="none" w:sz="0" w:space="0" w:color="auto"/>
            <w:right w:val="none" w:sz="0" w:space="0" w:color="auto"/>
          </w:divBdr>
        </w:div>
      </w:divsChild>
    </w:div>
    <w:div w:id="1902518994">
      <w:bodyDiv w:val="1"/>
      <w:marLeft w:val="0"/>
      <w:marRight w:val="0"/>
      <w:marTop w:val="0"/>
      <w:marBottom w:val="0"/>
      <w:divBdr>
        <w:top w:val="none" w:sz="0" w:space="0" w:color="auto"/>
        <w:left w:val="none" w:sz="0" w:space="0" w:color="auto"/>
        <w:bottom w:val="none" w:sz="0" w:space="0" w:color="auto"/>
        <w:right w:val="none" w:sz="0" w:space="0" w:color="auto"/>
      </w:divBdr>
    </w:div>
    <w:div w:id="1918705885">
      <w:bodyDiv w:val="1"/>
      <w:marLeft w:val="0"/>
      <w:marRight w:val="0"/>
      <w:marTop w:val="0"/>
      <w:marBottom w:val="0"/>
      <w:divBdr>
        <w:top w:val="none" w:sz="0" w:space="0" w:color="auto"/>
        <w:left w:val="none" w:sz="0" w:space="0" w:color="auto"/>
        <w:bottom w:val="none" w:sz="0" w:space="0" w:color="auto"/>
        <w:right w:val="none" w:sz="0" w:space="0" w:color="auto"/>
      </w:divBdr>
      <w:divsChild>
        <w:div w:id="2130586476">
          <w:marLeft w:val="0"/>
          <w:marRight w:val="0"/>
          <w:marTop w:val="0"/>
          <w:marBottom w:val="0"/>
          <w:divBdr>
            <w:top w:val="none" w:sz="0" w:space="0" w:color="auto"/>
            <w:left w:val="none" w:sz="0" w:space="0" w:color="auto"/>
            <w:bottom w:val="none" w:sz="0" w:space="0" w:color="auto"/>
            <w:right w:val="none" w:sz="0" w:space="0" w:color="auto"/>
          </w:divBdr>
        </w:div>
        <w:div w:id="1641571661">
          <w:marLeft w:val="0"/>
          <w:marRight w:val="0"/>
          <w:marTop w:val="0"/>
          <w:marBottom w:val="0"/>
          <w:divBdr>
            <w:top w:val="none" w:sz="0" w:space="0" w:color="auto"/>
            <w:left w:val="none" w:sz="0" w:space="0" w:color="auto"/>
            <w:bottom w:val="none" w:sz="0" w:space="0" w:color="auto"/>
            <w:right w:val="none" w:sz="0" w:space="0" w:color="auto"/>
          </w:divBdr>
        </w:div>
        <w:div w:id="1461995499">
          <w:marLeft w:val="0"/>
          <w:marRight w:val="0"/>
          <w:marTop w:val="0"/>
          <w:marBottom w:val="0"/>
          <w:divBdr>
            <w:top w:val="none" w:sz="0" w:space="0" w:color="auto"/>
            <w:left w:val="none" w:sz="0" w:space="0" w:color="auto"/>
            <w:bottom w:val="none" w:sz="0" w:space="0" w:color="auto"/>
            <w:right w:val="none" w:sz="0" w:space="0" w:color="auto"/>
          </w:divBdr>
        </w:div>
        <w:div w:id="630748205">
          <w:marLeft w:val="0"/>
          <w:marRight w:val="0"/>
          <w:marTop w:val="0"/>
          <w:marBottom w:val="0"/>
          <w:divBdr>
            <w:top w:val="none" w:sz="0" w:space="0" w:color="auto"/>
            <w:left w:val="none" w:sz="0" w:space="0" w:color="auto"/>
            <w:bottom w:val="none" w:sz="0" w:space="0" w:color="auto"/>
            <w:right w:val="none" w:sz="0" w:space="0" w:color="auto"/>
          </w:divBdr>
        </w:div>
        <w:div w:id="181674659">
          <w:marLeft w:val="0"/>
          <w:marRight w:val="0"/>
          <w:marTop w:val="0"/>
          <w:marBottom w:val="0"/>
          <w:divBdr>
            <w:top w:val="none" w:sz="0" w:space="0" w:color="auto"/>
            <w:left w:val="none" w:sz="0" w:space="0" w:color="auto"/>
            <w:bottom w:val="none" w:sz="0" w:space="0" w:color="auto"/>
            <w:right w:val="none" w:sz="0" w:space="0" w:color="auto"/>
          </w:divBdr>
        </w:div>
        <w:div w:id="1600873960">
          <w:marLeft w:val="0"/>
          <w:marRight w:val="0"/>
          <w:marTop w:val="0"/>
          <w:marBottom w:val="0"/>
          <w:divBdr>
            <w:top w:val="none" w:sz="0" w:space="0" w:color="auto"/>
            <w:left w:val="none" w:sz="0" w:space="0" w:color="auto"/>
            <w:bottom w:val="none" w:sz="0" w:space="0" w:color="auto"/>
            <w:right w:val="none" w:sz="0" w:space="0" w:color="auto"/>
          </w:divBdr>
        </w:div>
        <w:div w:id="212665266">
          <w:marLeft w:val="0"/>
          <w:marRight w:val="0"/>
          <w:marTop w:val="0"/>
          <w:marBottom w:val="0"/>
          <w:divBdr>
            <w:top w:val="none" w:sz="0" w:space="0" w:color="auto"/>
            <w:left w:val="none" w:sz="0" w:space="0" w:color="auto"/>
            <w:bottom w:val="none" w:sz="0" w:space="0" w:color="auto"/>
            <w:right w:val="none" w:sz="0" w:space="0" w:color="auto"/>
          </w:divBdr>
        </w:div>
        <w:div w:id="1163620788">
          <w:marLeft w:val="0"/>
          <w:marRight w:val="0"/>
          <w:marTop w:val="0"/>
          <w:marBottom w:val="0"/>
          <w:divBdr>
            <w:top w:val="none" w:sz="0" w:space="0" w:color="auto"/>
            <w:left w:val="none" w:sz="0" w:space="0" w:color="auto"/>
            <w:bottom w:val="none" w:sz="0" w:space="0" w:color="auto"/>
            <w:right w:val="none" w:sz="0" w:space="0" w:color="auto"/>
          </w:divBdr>
        </w:div>
        <w:div w:id="942685793">
          <w:marLeft w:val="0"/>
          <w:marRight w:val="0"/>
          <w:marTop w:val="0"/>
          <w:marBottom w:val="0"/>
          <w:divBdr>
            <w:top w:val="none" w:sz="0" w:space="0" w:color="auto"/>
            <w:left w:val="none" w:sz="0" w:space="0" w:color="auto"/>
            <w:bottom w:val="none" w:sz="0" w:space="0" w:color="auto"/>
            <w:right w:val="none" w:sz="0" w:space="0" w:color="auto"/>
          </w:divBdr>
        </w:div>
        <w:div w:id="775709568">
          <w:marLeft w:val="0"/>
          <w:marRight w:val="0"/>
          <w:marTop w:val="0"/>
          <w:marBottom w:val="0"/>
          <w:divBdr>
            <w:top w:val="none" w:sz="0" w:space="0" w:color="auto"/>
            <w:left w:val="none" w:sz="0" w:space="0" w:color="auto"/>
            <w:bottom w:val="none" w:sz="0" w:space="0" w:color="auto"/>
            <w:right w:val="none" w:sz="0" w:space="0" w:color="auto"/>
          </w:divBdr>
        </w:div>
        <w:div w:id="1117333105">
          <w:marLeft w:val="0"/>
          <w:marRight w:val="0"/>
          <w:marTop w:val="0"/>
          <w:marBottom w:val="0"/>
          <w:divBdr>
            <w:top w:val="none" w:sz="0" w:space="0" w:color="auto"/>
            <w:left w:val="none" w:sz="0" w:space="0" w:color="auto"/>
            <w:bottom w:val="none" w:sz="0" w:space="0" w:color="auto"/>
            <w:right w:val="none" w:sz="0" w:space="0" w:color="auto"/>
          </w:divBdr>
        </w:div>
        <w:div w:id="1449275052">
          <w:marLeft w:val="0"/>
          <w:marRight w:val="0"/>
          <w:marTop w:val="0"/>
          <w:marBottom w:val="0"/>
          <w:divBdr>
            <w:top w:val="none" w:sz="0" w:space="0" w:color="auto"/>
            <w:left w:val="none" w:sz="0" w:space="0" w:color="auto"/>
            <w:bottom w:val="none" w:sz="0" w:space="0" w:color="auto"/>
            <w:right w:val="none" w:sz="0" w:space="0" w:color="auto"/>
          </w:divBdr>
        </w:div>
        <w:div w:id="50737679">
          <w:marLeft w:val="0"/>
          <w:marRight w:val="0"/>
          <w:marTop w:val="0"/>
          <w:marBottom w:val="0"/>
          <w:divBdr>
            <w:top w:val="none" w:sz="0" w:space="0" w:color="auto"/>
            <w:left w:val="none" w:sz="0" w:space="0" w:color="auto"/>
            <w:bottom w:val="none" w:sz="0" w:space="0" w:color="auto"/>
            <w:right w:val="none" w:sz="0" w:space="0" w:color="auto"/>
          </w:divBdr>
        </w:div>
      </w:divsChild>
    </w:div>
    <w:div w:id="1932814263">
      <w:bodyDiv w:val="1"/>
      <w:marLeft w:val="0"/>
      <w:marRight w:val="0"/>
      <w:marTop w:val="0"/>
      <w:marBottom w:val="0"/>
      <w:divBdr>
        <w:top w:val="none" w:sz="0" w:space="0" w:color="auto"/>
        <w:left w:val="none" w:sz="0" w:space="0" w:color="auto"/>
        <w:bottom w:val="none" w:sz="0" w:space="0" w:color="auto"/>
        <w:right w:val="none" w:sz="0" w:space="0" w:color="auto"/>
      </w:divBdr>
      <w:divsChild>
        <w:div w:id="2000382876">
          <w:marLeft w:val="0"/>
          <w:marRight w:val="0"/>
          <w:marTop w:val="0"/>
          <w:marBottom w:val="0"/>
          <w:divBdr>
            <w:top w:val="single" w:sz="6" w:space="11" w:color="E2E2E2"/>
            <w:left w:val="none" w:sz="0" w:space="0" w:color="auto"/>
            <w:bottom w:val="single" w:sz="6" w:space="12" w:color="E2E2E2"/>
            <w:right w:val="none" w:sz="0" w:space="0" w:color="auto"/>
          </w:divBdr>
          <w:divsChild>
            <w:div w:id="507985961">
              <w:marLeft w:val="0"/>
              <w:marRight w:val="0"/>
              <w:marTop w:val="0"/>
              <w:marBottom w:val="0"/>
              <w:divBdr>
                <w:top w:val="none" w:sz="0" w:space="0" w:color="auto"/>
                <w:left w:val="none" w:sz="0" w:space="0" w:color="auto"/>
                <w:bottom w:val="none" w:sz="0" w:space="0" w:color="auto"/>
                <w:right w:val="none" w:sz="0" w:space="0" w:color="auto"/>
              </w:divBdr>
              <w:divsChild>
                <w:div w:id="7660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29246">
      <w:bodyDiv w:val="1"/>
      <w:marLeft w:val="0"/>
      <w:marRight w:val="0"/>
      <w:marTop w:val="0"/>
      <w:marBottom w:val="0"/>
      <w:divBdr>
        <w:top w:val="none" w:sz="0" w:space="0" w:color="auto"/>
        <w:left w:val="none" w:sz="0" w:space="0" w:color="auto"/>
        <w:bottom w:val="none" w:sz="0" w:space="0" w:color="auto"/>
        <w:right w:val="none" w:sz="0" w:space="0" w:color="auto"/>
      </w:divBdr>
    </w:div>
    <w:div w:id="1971587592">
      <w:bodyDiv w:val="1"/>
      <w:marLeft w:val="0"/>
      <w:marRight w:val="0"/>
      <w:marTop w:val="0"/>
      <w:marBottom w:val="0"/>
      <w:divBdr>
        <w:top w:val="none" w:sz="0" w:space="0" w:color="auto"/>
        <w:left w:val="none" w:sz="0" w:space="0" w:color="auto"/>
        <w:bottom w:val="none" w:sz="0" w:space="0" w:color="auto"/>
        <w:right w:val="none" w:sz="0" w:space="0" w:color="auto"/>
      </w:divBdr>
    </w:div>
    <w:div w:id="2096121596">
      <w:bodyDiv w:val="1"/>
      <w:marLeft w:val="0"/>
      <w:marRight w:val="0"/>
      <w:marTop w:val="0"/>
      <w:marBottom w:val="0"/>
      <w:divBdr>
        <w:top w:val="none" w:sz="0" w:space="0" w:color="auto"/>
        <w:left w:val="none" w:sz="0" w:space="0" w:color="auto"/>
        <w:bottom w:val="none" w:sz="0" w:space="0" w:color="auto"/>
        <w:right w:val="none" w:sz="0" w:space="0" w:color="auto"/>
      </w:divBdr>
    </w:div>
    <w:div w:id="212726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hief_Executive_Officer" TargetMode="External"/><Relationship Id="rId18" Type="http://schemas.openxmlformats.org/officeDocument/2006/relationships/hyperlink" Target="http://en.wikipedia.org/wiki/Peru" TargetMode="External"/><Relationship Id="rId26" Type="http://schemas.openxmlformats.org/officeDocument/2006/relationships/image" Target="media/image4.emf"/><Relationship Id="rId39" Type="http://schemas.openxmlformats.org/officeDocument/2006/relationships/hyperlink" Target="http://www.coca-colacompany.com/our-company/company-reports" TargetMode="External"/><Relationship Id="rId21" Type="http://schemas.openxmlformats.org/officeDocument/2006/relationships/hyperlink" Target="http://en.wikipedia.org/wiki/Japanese_canned_coffee" TargetMode="External"/><Relationship Id="rId34" Type="http://schemas.openxmlformats.org/officeDocument/2006/relationships/image" Target="media/image12.png"/><Relationship Id="rId42" Type="http://schemas.openxmlformats.org/officeDocument/2006/relationships/hyperlink" Target="ttp://www.scribd.com/doc/167352637/Financial-Analysis-Comparative-A" TargetMode="External"/><Relationship Id="rId47" Type="http://schemas.openxmlformats.org/officeDocument/2006/relationships/hyperlink" Target="http://quicktake.morningstar.com/stocknet/bonds.aspx?symbol=ko" TargetMode="External"/><Relationship Id="rId50" Type="http://schemas.openxmlformats.org/officeDocument/2006/relationships/hyperlink" Target="https://www.stock-analysis-on.net/NYSE/Company/Coca-Cola-Co/Ratios/Long-term-Investment-Activity#Total-Asset-Turnover" TargetMode="External"/><Relationship Id="rId55" Type="http://schemas.openxmlformats.org/officeDocument/2006/relationships/image" Target="media/image19.emf"/><Relationship Id="rId7" Type="http://schemas.openxmlformats.org/officeDocument/2006/relationships/hyperlink" Target="http://en.wikipedia.org/wiki/Multinational_corporation" TargetMode="External"/><Relationship Id="rId2" Type="http://schemas.openxmlformats.org/officeDocument/2006/relationships/styles" Target="styles.xml"/><Relationship Id="rId16" Type="http://schemas.openxmlformats.org/officeDocument/2006/relationships/hyperlink" Target="http://en.wikipedia.org/wiki/Coca-Cola" TargetMode="External"/><Relationship Id="rId29" Type="http://schemas.openxmlformats.org/officeDocument/2006/relationships/image" Target="media/image7.emf"/><Relationship Id="rId11" Type="http://schemas.openxmlformats.org/officeDocument/2006/relationships/hyperlink" Target="http://en.wikipedia.org/wiki/Asa_Candler" TargetMode="External"/><Relationship Id="rId24" Type="http://schemas.openxmlformats.org/officeDocument/2006/relationships/image" Target="media/image2.emf"/><Relationship Id="rId32" Type="http://schemas.openxmlformats.org/officeDocument/2006/relationships/image" Target="media/image10.jpeg"/><Relationship Id="rId37" Type="http://schemas.openxmlformats.org/officeDocument/2006/relationships/image" Target="media/image15.emf"/><Relationship Id="rId40" Type="http://schemas.openxmlformats.org/officeDocument/2006/relationships/hyperlink" Target="http://www.coca-colacompany.com/coca-cola-unbottled/new-dunkin-" TargetMode="External"/><Relationship Id="rId45" Type="http://schemas.openxmlformats.org/officeDocument/2006/relationships/hyperlink" Target="http://www.businessinsider.com/venezuela-" TargetMode="External"/><Relationship Id="rId53" Type="http://schemas.openxmlformats.org/officeDocument/2006/relationships/image" Target="media/image17.emf"/><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en.wikipedia.org/wiki/Inca_Kola" TargetMode="External"/><Relationship Id="rId4" Type="http://schemas.openxmlformats.org/officeDocument/2006/relationships/webSettings" Target="webSettings.xml"/><Relationship Id="rId9" Type="http://schemas.openxmlformats.org/officeDocument/2006/relationships/hyperlink" Target="http://en.wikipedia.org/wiki/John_Stith_Pemberton" TargetMode="External"/><Relationship Id="rId14" Type="http://schemas.openxmlformats.org/officeDocument/2006/relationships/hyperlink" Target="http://en.wikipedia.org/wiki/CEO" TargetMode="External"/><Relationship Id="rId22" Type="http://schemas.openxmlformats.org/officeDocument/2006/relationships/image" Target="media/image1.emf"/><Relationship Id="rId27" Type="http://schemas.openxmlformats.org/officeDocument/2006/relationships/image" Target="media/image5.emf"/><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hyperlink" Target="http://www.forbes.com/sites/maggiemcgrath/2014/08/14/coca-cola-buys-stake-in-" TargetMode="External"/><Relationship Id="rId48" Type="http://schemas.openxmlformats.org/officeDocument/2006/relationships/hyperlink" Target="http://www.fool.com/investing/general/2012/11/22/the-biggest-risks-facing-coca-" TargetMode="External"/><Relationship Id="rId56" Type="http://schemas.openxmlformats.org/officeDocument/2006/relationships/header" Target="header1.xml"/><Relationship Id="rId8" Type="http://schemas.openxmlformats.org/officeDocument/2006/relationships/hyperlink" Target="http://en.wikipedia.org/wiki/Syrup" TargetMode="External"/><Relationship Id="rId51" Type="http://schemas.openxmlformats.org/officeDocument/2006/relationships/hyperlink" Target="http://www.nytimes.com/1999/02/24/business/company-news-coca-cola-agrees-to-buy-%09half-of-inca-kola-peru.html" TargetMode="External"/><Relationship Id="rId3" Type="http://schemas.openxmlformats.org/officeDocument/2006/relationships/settings" Target="settings.xml"/><Relationship Id="rId12" Type="http://schemas.openxmlformats.org/officeDocument/2006/relationships/hyperlink" Target="http://en.wikipedia.org/wiki/Franchising" TargetMode="External"/><Relationship Id="rId17" Type="http://schemas.openxmlformats.org/officeDocument/2006/relationships/hyperlink" Target="http://en.wikipedia.org/wiki/Irn-Bru" TargetMode="Externa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hyperlink" Target="http://www.coca-colacompany.com/our-company/infographic-coca-cola-at-a-glance" TargetMode="External"/><Relationship Id="rId46" Type="http://schemas.openxmlformats.org/officeDocument/2006/relationships/hyperlink" Target="http://www.nasdaq.com/symbol/pep/financials?query=income-" TargetMode="External"/><Relationship Id="rId59" Type="http://schemas.openxmlformats.org/officeDocument/2006/relationships/theme" Target="theme/theme1.xml"/><Relationship Id="rId20" Type="http://schemas.openxmlformats.org/officeDocument/2006/relationships/hyperlink" Target="http://en.wikipedia.org/wiki/Canned_tea" TargetMode="External"/><Relationship Id="rId41" Type="http://schemas.openxmlformats.org/officeDocument/2006/relationships/hyperlink" Target="http://finance.yahoo.com/echarts?s=KO+Interactive" TargetMode="External"/><Relationship Id="rId54"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The_Coca-Cola_Company" TargetMode="External"/><Relationship Id="rId23" Type="http://schemas.openxmlformats.org/officeDocument/2006/relationships/hyperlink" Target="http://en.wikipedia.org/wiki/Accounting_liquidity" TargetMode="External"/><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hyperlink" Target="https://news.starbucks.com/news/starbucks-and-pepsico-agreement-for-rtd-beverages-in-" TargetMode="External"/><Relationship Id="rId57" Type="http://schemas.openxmlformats.org/officeDocument/2006/relationships/header" Target="header2.xml"/><Relationship Id="rId10" Type="http://schemas.openxmlformats.org/officeDocument/2006/relationships/hyperlink" Target="https://en.wikipedia.org/wiki/George_I_of_Great_Britain" TargetMode="External"/><Relationship Id="rId31" Type="http://schemas.openxmlformats.org/officeDocument/2006/relationships/image" Target="media/image9.emf"/><Relationship Id="rId44" Type="http://schemas.openxmlformats.org/officeDocument/2006/relationships/hyperlink" Target="https://www.academia.edu/8631334/Financial_Analysis_Project_Final_Paper" TargetMode="External"/><Relationship Id="rId5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11553</TotalTime>
  <Pages>40</Pages>
  <Words>7429</Words>
  <Characters>42351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Jeffery Morse</dc:creator>
  <cp:lastModifiedBy>jcmorse563@yahoo.com</cp:lastModifiedBy>
  <cp:revision>88</cp:revision>
  <dcterms:created xsi:type="dcterms:W3CDTF">2017-05-14T21:37:00Z</dcterms:created>
  <dcterms:modified xsi:type="dcterms:W3CDTF">2017-05-26T04:05:00Z</dcterms:modified>
</cp:coreProperties>
</file>