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502E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Operations</w:t>
      </w:r>
      <w:r w:rsidR="00152666"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2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Control</w:t>
      </w:r>
      <w:r w:rsidRPr="0050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E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Final Assessment</w:t>
      </w: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152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Brandman University</w:t>
      </w: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152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Jeffery Morse</w:t>
      </w: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1526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All communication for this document can </w:t>
      </w:r>
      <w:r w:rsidRPr="005610F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be sent</w:t>
      </w:r>
      <w:r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to</w:t>
      </w:r>
    </w:p>
    <w:p w:rsidR="00BB75F4" w:rsidRPr="00AF28FE" w:rsidRDefault="00BB75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B75F4" w:rsidRPr="00AF28FE" w:rsidRDefault="00147C7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7">
        <w:r w:rsidR="00152666" w:rsidRPr="00AF28F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jmorse@mail.brandman.edu</w:t>
        </w:r>
      </w:hyperlink>
    </w:p>
    <w:p w:rsidR="00762E06" w:rsidRDefault="00762E06" w:rsidP="00762E0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2E06" w:rsidRPr="00AF28FE" w:rsidRDefault="00762E06" w:rsidP="00762E0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762E06" w:rsidRPr="00AF28FE">
          <w:head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November</w:t>
      </w:r>
      <w:r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2017</w:t>
      </w:r>
    </w:p>
    <w:p w:rsid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2E06" w:rsidRDefault="00762E06" w:rsidP="00502EC6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2E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Operations Control</w:t>
      </w:r>
      <w:r w:rsidR="00502E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2EC6" w:rsidRPr="00502E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Final Assessment</w:t>
      </w:r>
    </w:p>
    <w:p w:rsidR="00502EC6" w:rsidRPr="00502EC6" w:rsidRDefault="00502EC6" w:rsidP="00502EC6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Nissan Sutherland Factory</w:t>
      </w:r>
      <w:bookmarkStart w:id="0" w:name="_GoBack"/>
      <w:bookmarkEnd w:id="0"/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Competency Statement: Understand and apply the tools used for operational control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Final Assessment Title: Operations Control Case Study Analysis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Competency Objectives: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Demonstrate an understanding of tools used in operations control [e.g. Lean Six Sigma,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Just-in-Time (JIT), Inventory Control, Total Quality Management (TQM), and Material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Requirements Planning (MRP)].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Analyze a business case scenario.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Learning Outcome(s): N/A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Institutional Learning Outcome(s): ILO 2 – Innovation and Creativity: Construct a novel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 unique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idea, question, format, or product.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Operations Control Final Assessment: Outline and Rubric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Final Assessment: Outline and Rubric 2</w:t>
      </w:r>
    </w:p>
    <w:p w:rsidR="00762E06" w:rsidRDefault="00275C0C" w:rsidP="00502EC6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 Introduction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Describe the important factors about the case to an audience unfamiliar with it;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answering who, what, where, when, and why this 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important.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Integrate targeted ideas from alternate perspectives or ideas to provide a frame of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reference.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 Production Methods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Explain the importance of TQM to successful outcomes in general.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Compare and contrast TQM with at least one other production method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identify the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benefits and consequences of the methods in the final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product.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What methods were employed and why/how did they contribute to operating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specific case study?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 Facility Layouts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Describe the importance of facility layouts 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general.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What effect did the plan location and layout have on organizational success for the case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study and why?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 Controls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What are controls and how are they related to operations control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overall?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What processes were employed and why/how did they contribute to operating success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case study?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 Quality Assurance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Discuss the role and methods of quality assurance as they relate to production methods,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facility layout and production processes in general, using the assigned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case.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 Conclusion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Provide a summary of at least three key insights gained and lessons learned from the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case analysis.</w:t>
      </w:r>
    </w:p>
    <w:p w:rsidR="00762E06" w:rsidRPr="00762E06" w:rsidRDefault="00762E06" w:rsidP="00502EC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 Describe how an understanding of this case study could positively influence your ability to</w:t>
      </w:r>
    </w:p>
    <w:p w:rsidR="006A33B3" w:rsidRPr="00762E06" w:rsidRDefault="00762E06" w:rsidP="00502EC6">
      <w:pPr>
        <w:spacing w:line="480" w:lineRule="auto"/>
        <w:rPr>
          <w:rFonts w:ascii="Times New Roman" w:eastAsia="Merriweather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maintain greater quality control over your own work and methods of quality assurance 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relate to production methods, facility layout and production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processes.</w:t>
      </w:r>
      <w:r w:rsidRPr="007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cr/>
      </w:r>
      <w:r w:rsidR="00FC6229" w:rsidRPr="00762E06">
        <w:rPr>
          <w:rFonts w:ascii="Times New Roman" w:eastAsia="Merriweather" w:hAnsi="Times New Roman" w:cs="Times New Roman"/>
          <w:color w:val="000000" w:themeColor="text1"/>
          <w:sz w:val="24"/>
          <w:szCs w:val="24"/>
        </w:rPr>
        <w:t xml:space="preserve"> </w:t>
      </w:r>
    </w:p>
    <w:p w:rsidR="00BB75F4" w:rsidRPr="00AF28FE" w:rsidRDefault="00BB75F4" w:rsidP="00502EC6">
      <w:pPr>
        <w:widowControl w:val="0"/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75F4" w:rsidRPr="00AF28FE" w:rsidRDefault="00BB75F4" w:rsidP="00502EC6">
      <w:pPr>
        <w:widowControl w:val="0"/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699F" w:rsidRDefault="0053699F" w:rsidP="00502EC6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3699F" w:rsidRDefault="0053699F" w:rsidP="00502EC6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53699F" w:rsidSect="008C2F79">
          <w:headerReference w:type="default" r:id="rId9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BB75F4" w:rsidRPr="00AF28FE" w:rsidRDefault="0053699F" w:rsidP="0053699F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Re</w:t>
      </w:r>
      <w:r w:rsidR="00152666" w:rsidRPr="00AF28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ferences</w:t>
      </w:r>
    </w:p>
    <w:p w:rsidR="007A76C8" w:rsidRPr="00AF28FE" w:rsidRDefault="007A76C8" w:rsidP="007A76C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8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Bass, B. M. (1985). </w:t>
      </w:r>
      <w:r w:rsidRPr="00AF28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Leadership and performance beyond expectations</w:t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New York: Free Press.</w:t>
      </w:r>
    </w:p>
    <w:p w:rsidR="00217774" w:rsidRPr="00AF28FE" w:rsidRDefault="00217774" w:rsidP="00217774">
      <w:pPr>
        <w:widowControl w:val="0"/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Bauer, T. &amp; Erdogan, B. (2010), "Managing Demographic and Cultural Diversity," by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F28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Organizational Behavior</w:t>
      </w: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Chapter 2. Copyright 2010 by Flat World Knowledge, Inc.</w:t>
      </w:r>
    </w:p>
    <w:p w:rsidR="00217774" w:rsidRDefault="00217774" w:rsidP="0021777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Bauer, T. (2) &amp; Erdogan, B. (2010) </w:t>
      </w:r>
      <w:r w:rsidRPr="00AF28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Role of Ethics and National Culture</w:t>
      </w: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Organizational</w:t>
      </w:r>
    </w:p>
    <w:p w:rsidR="00217774" w:rsidRPr="00AF28FE" w:rsidRDefault="00217774" w:rsidP="00217774">
      <w:pPr>
        <w:widowControl w:val="0"/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Bauer, T.(3) &amp; Erdogan, B. (2010) </w:t>
      </w:r>
      <w:r w:rsidRPr="00AF28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Organizational Structure and Change</w:t>
      </w: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F28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Organizational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AF28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Behavior</w:t>
      </w: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Chapter 14. Copyright 2010 by Flat World Knowledge, Inc.</w:t>
      </w:r>
    </w:p>
    <w:p w:rsidR="007A76C8" w:rsidRDefault="007A76C8" w:rsidP="007A76C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8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Burns, J. M. (1978). </w:t>
      </w:r>
      <w:r w:rsidRPr="00AF28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Leadership</w:t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New York: Harper &amp; Row.</w:t>
      </w:r>
    </w:p>
    <w:p w:rsidR="00217774" w:rsidRPr="00AF28FE" w:rsidRDefault="00217774" w:rsidP="0021777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8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Coach Me To Lead (CMTL), (2017) </w:t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>Organizational Behavior, coachmetolead.com</w:t>
      </w:r>
    </w:p>
    <w:p w:rsidR="00217774" w:rsidRPr="00AF28FE" w:rsidRDefault="00217774" w:rsidP="00217774">
      <w:pPr>
        <w:spacing w:line="48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>http://coachmetolead.com/wp-content/uploads/2014/07/Organizational-Behavior.pdf</w:t>
      </w:r>
    </w:p>
    <w:p w:rsidR="00217774" w:rsidRPr="00AF28FE" w:rsidRDefault="00217774" w:rsidP="0021777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>Daft, Richard</w:t>
      </w:r>
      <w:r w:rsidR="00FF63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6344">
        <w:rPr>
          <w:rFonts w:ascii="Times New Roman" w:hAnsi="Times New Roman" w:cs="Times New Roman"/>
          <w:color w:val="000000" w:themeColor="text1"/>
          <w:sz w:val="24"/>
          <w:szCs w:val="24"/>
        </w:rPr>
        <w:t>(2003</w:t>
      </w:r>
      <w:r w:rsidR="00FF6344" w:rsidRPr="00FF63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FF63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Organization Theory and Design</w:t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Copyright 2003, South-Western </w:t>
      </w:r>
      <w:r w:rsidR="00FF63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>College.</w:t>
      </w:r>
    </w:p>
    <w:p w:rsidR="0038307F" w:rsidRDefault="00217774" w:rsidP="0038307F">
      <w:pPr>
        <w:widowControl w:val="0"/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Flatworld (2010) </w:t>
      </w: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Behavior, Chapter 2.4., 3.5 Copyright 2010 by Flat World Knowledge, Inc.</w:t>
      </w:r>
    </w:p>
    <w:p w:rsidR="0038307F" w:rsidRPr="00AF28FE" w:rsidRDefault="0038307F" w:rsidP="0038307F">
      <w:pPr>
        <w:widowControl w:val="0"/>
        <w:spacing w:line="480" w:lineRule="auto"/>
        <w:ind w:left="900" w:hanging="90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Harrison, David A., Price, Kenneth H., Myrtle, P., (1998</w:t>
      </w:r>
      <w:r w:rsidRPr="0038307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 Beyond relational demography: Time and the effects of service- and deep-level Diversity on work group cohesion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University of Texas at Arlington. Academy of Management Journal Bal 41. No 1. 95-107 </w:t>
      </w:r>
      <w:hyperlink r:id="rId10" w:history="1">
        <w:r w:rsidR="005610FF" w:rsidRPr="004B15A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http://phd.meghan-smith.com/wp-content/uploads/2015/09/harrison</w:t>
        </w:r>
      </w:hyperlink>
      <w:r w:rsidRPr="003830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beyondrelational.pdf</w:t>
      </w:r>
    </w:p>
    <w:p w:rsidR="00FF6344" w:rsidRDefault="00FF6344" w:rsidP="0021777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KJV. (1999) </w:t>
      </w:r>
      <w:r w:rsidRPr="00FF6344">
        <w:rPr>
          <w:rFonts w:ascii="Times New Roman" w:hAnsi="Times New Roman" w:cs="Times New Roman"/>
          <w:color w:val="000000" w:themeColor="text1"/>
          <w:sz w:val="24"/>
          <w:szCs w:val="24"/>
        </w:rPr>
        <w:t>The Holy Bible, King James Version. New York: American Bible Society: 1999; Bartleby.com, 2000. www.bartleby.com/108/.</w:t>
      </w:r>
    </w:p>
    <w:p w:rsidR="00FF6344" w:rsidRDefault="00FF6344" w:rsidP="00FF634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F7A">
        <w:rPr>
          <w:rFonts w:ascii="Times New Roman" w:eastAsia="Times New Roman" w:hAnsi="Times New Roman" w:cs="Times New Roman"/>
          <w:sz w:val="24"/>
          <w:szCs w:val="24"/>
        </w:rPr>
        <w:t>Milgram, Stanley</w:t>
      </w:r>
      <w:r w:rsidRPr="006E02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90F7A">
        <w:rPr>
          <w:rFonts w:ascii="Times New Roman" w:eastAsia="Times New Roman" w:hAnsi="Times New Roman" w:cs="Times New Roman"/>
          <w:sz w:val="24"/>
          <w:szCs w:val="24"/>
        </w:rPr>
        <w:t>The Journal of Abnormal and Social Psychology, Vol 67(4), Oct 1963</w:t>
      </w:r>
      <w:r w:rsidRPr="006E02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6344" w:rsidRPr="00490F7A" w:rsidRDefault="00FF6344" w:rsidP="00FF6344">
      <w:pPr>
        <w:spacing w:line="48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E0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222">
        <w:rPr>
          <w:rFonts w:ascii="Times New Roman" w:eastAsia="Times New Roman" w:hAnsi="Times New Roman" w:cs="Times New Roman"/>
          <w:sz w:val="24"/>
          <w:szCs w:val="24"/>
        </w:rPr>
        <w:tab/>
      </w:r>
      <w:r w:rsidRPr="00490F7A">
        <w:rPr>
          <w:rFonts w:ascii="Times New Roman" w:eastAsia="Times New Roman" w:hAnsi="Times New Roman" w:cs="Times New Roman"/>
          <w:i/>
          <w:sz w:val="24"/>
          <w:szCs w:val="24"/>
        </w:rPr>
        <w:t>Behavioral Study of obedience</w:t>
      </w:r>
      <w:r w:rsidRPr="006E0222">
        <w:rPr>
          <w:rFonts w:ascii="Times New Roman" w:eastAsia="Times New Roman" w:hAnsi="Times New Roman" w:cs="Times New Roman"/>
          <w:sz w:val="24"/>
          <w:szCs w:val="24"/>
        </w:rPr>
        <w:t xml:space="preserve">, pp </w:t>
      </w:r>
      <w:r w:rsidRPr="00490F7A">
        <w:rPr>
          <w:rFonts w:ascii="Times New Roman" w:eastAsia="Times New Roman" w:hAnsi="Times New Roman" w:cs="Times New Roman"/>
          <w:sz w:val="24"/>
          <w:szCs w:val="24"/>
        </w:rPr>
        <w:t>371-378</w:t>
      </w:r>
      <w:r w:rsidRPr="00490F7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6E02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1" w:tgtFrame="_blank" w:history="1">
        <w:r w:rsidRPr="006613C9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http://dx.doi.org/10.1037/h0040525</w:t>
        </w:r>
      </w:hyperlink>
    </w:p>
    <w:p w:rsidR="00217774" w:rsidRPr="00AF28FE" w:rsidRDefault="00217774" w:rsidP="0021777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Rodriguez, D. (2013) </w:t>
      </w:r>
      <w:r w:rsidRPr="00AF28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Bonus Benefits of a Healthy Diabetes Diet</w:t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EveryDayHealth.com</w:t>
      </w:r>
    </w:p>
    <w:p w:rsidR="00217774" w:rsidRPr="00AF28FE" w:rsidRDefault="00217774" w:rsidP="0021777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Diana Rodriguez Reviewed by Niya Jones, MD, MPH </w:t>
      </w:r>
      <w:r w:rsidRPr="00AF28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6/12/2013</w:t>
      </w:r>
    </w:p>
    <w:p w:rsidR="00217774" w:rsidRPr="00217774" w:rsidRDefault="00147C70" w:rsidP="00217774">
      <w:pPr>
        <w:spacing w:line="48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217774" w:rsidRPr="0021777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https://www.everydayhealth.com/hs/type-2-diabetes/other-benefits-of-healthy-diet-for-diabetes/</w:t>
        </w:r>
      </w:hyperlink>
    </w:p>
    <w:p w:rsidR="00217774" w:rsidRDefault="00217774" w:rsidP="00217774">
      <w:pPr>
        <w:widowControl w:val="0"/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76C8" w:rsidRPr="00AF28FE" w:rsidRDefault="003018CA" w:rsidP="00217774">
      <w:pPr>
        <w:widowControl w:val="0"/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Samuel, Chad. (2006) </w:t>
      </w:r>
      <w:r w:rsidRPr="00AF28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Cracking Your Churches Code</w:t>
      </w: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by Samuel Chad, Published by Jossey-</w:t>
      </w:r>
      <w:r w:rsidR="00217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F2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Bass. Copyright 2006</w:t>
      </w:r>
    </w:p>
    <w:p w:rsidR="00486C36" w:rsidRPr="00217774" w:rsidRDefault="00A478D5" w:rsidP="0021777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Tutorialspoint.com, (2017) Communication Blockers </w:t>
      </w:r>
      <w:r w:rsidR="002177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3" w:history="1">
        <w:r w:rsidR="00AF6321" w:rsidRPr="0021777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https://www.tutorialspoint.com/management_concepts/communication_blockers.htm</w:t>
        </w:r>
      </w:hyperlink>
    </w:p>
    <w:sectPr w:rsidR="00486C36" w:rsidRPr="00217774" w:rsidSect="008C2F7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70" w:rsidRDefault="00147C70" w:rsidP="00B9179A">
      <w:pPr>
        <w:spacing w:line="240" w:lineRule="auto"/>
      </w:pPr>
      <w:r>
        <w:separator/>
      </w:r>
    </w:p>
  </w:endnote>
  <w:endnote w:type="continuationSeparator" w:id="0">
    <w:p w:rsidR="00147C70" w:rsidRDefault="00147C70" w:rsidP="00B91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altName w:val="Times New Roman"/>
    <w:panose1 w:val="020B060403050404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70" w:rsidRDefault="00147C70" w:rsidP="00B9179A">
      <w:pPr>
        <w:spacing w:line="240" w:lineRule="auto"/>
      </w:pPr>
      <w:r>
        <w:separator/>
      </w:r>
    </w:p>
  </w:footnote>
  <w:footnote w:type="continuationSeparator" w:id="0">
    <w:p w:rsidR="00147C70" w:rsidRDefault="00147C70" w:rsidP="00B91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6" w:rsidRPr="000769E1" w:rsidRDefault="00762E06" w:rsidP="00275C0C">
    <w:pPr>
      <w:widowControl w:val="0"/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762E06" w:rsidRPr="000769E1" w:rsidRDefault="00762E06">
    <w:pPr>
      <w:pStyle w:val="Header"/>
      <w:rPr>
        <w:rFonts w:ascii="Times New Roman" w:hAnsi="Times New Roman" w:cs="Times New Roman"/>
        <w:smallCaps/>
        <w:sz w:val="24"/>
        <w:szCs w:val="24"/>
      </w:rPr>
    </w:pPr>
    <w:r w:rsidRPr="000769E1">
      <w:rPr>
        <w:rFonts w:ascii="Times New Roman" w:hAnsi="Times New Roman" w:cs="Times New Roman"/>
        <w:smallCaps/>
        <w:sz w:val="24"/>
        <w:szCs w:val="24"/>
      </w:rPr>
      <w:t>Running Header: O</w:t>
    </w:r>
    <w:r w:rsidR="00502EC6">
      <w:rPr>
        <w:rFonts w:ascii="Times New Roman" w:hAnsi="Times New Roman" w:cs="Times New Roman"/>
        <w:smallCaps/>
        <w:sz w:val="24"/>
        <w:szCs w:val="24"/>
      </w:rPr>
      <w:t>perations</w:t>
    </w:r>
    <w:r w:rsidRPr="000769E1">
      <w:rPr>
        <w:rFonts w:ascii="Times New Roman" w:hAnsi="Times New Roman" w:cs="Times New Roman"/>
        <w:smallCaps/>
        <w:sz w:val="24"/>
        <w:szCs w:val="24"/>
      </w:rPr>
      <w:t xml:space="preserve"> </w:t>
    </w:r>
    <w:r>
      <w:rPr>
        <w:rFonts w:ascii="Times New Roman" w:hAnsi="Times New Roman" w:cs="Times New Roman"/>
        <w:smallCaps/>
        <w:sz w:val="24"/>
        <w:szCs w:val="24"/>
      </w:rPr>
      <w:t>Control</w:t>
    </w:r>
  </w:p>
  <w:p w:rsidR="00762E06" w:rsidRDefault="00762E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F79" w:rsidRDefault="008C2F79">
    <w:pPr>
      <w:pStyle w:val="Header"/>
      <w:pBdr>
        <w:bottom w:val="single" w:sz="4" w:space="1" w:color="D9D9D9" w:themeColor="background1" w:themeShade="D9"/>
      </w:pBdr>
      <w:rPr>
        <w:b/>
        <w:bCs/>
      </w:rPr>
    </w:pPr>
    <w:r w:rsidRPr="00275C0C">
      <w:rPr>
        <w:rFonts w:ascii="Times New Roman" w:hAnsi="Times New Roman" w:cs="Times New Roman"/>
        <w:smallCaps/>
        <w:sz w:val="24"/>
        <w:szCs w:val="24"/>
      </w:rPr>
      <w:t>O</w:t>
    </w:r>
    <w:r w:rsidR="00502EC6">
      <w:rPr>
        <w:rFonts w:ascii="Times New Roman" w:hAnsi="Times New Roman" w:cs="Times New Roman"/>
        <w:smallCaps/>
        <w:sz w:val="24"/>
        <w:szCs w:val="24"/>
      </w:rPr>
      <w:t>perations</w:t>
    </w:r>
    <w:r w:rsidRPr="00275C0C">
      <w:rPr>
        <w:rFonts w:ascii="Times New Roman" w:hAnsi="Times New Roman" w:cs="Times New Roman"/>
        <w:smallCaps/>
        <w:sz w:val="24"/>
        <w:szCs w:val="24"/>
      </w:rPr>
      <w:t xml:space="preserve"> </w:t>
    </w:r>
    <w:r w:rsidR="00762E06">
      <w:rPr>
        <w:rFonts w:ascii="Times New Roman" w:hAnsi="Times New Roman" w:cs="Times New Roman"/>
        <w:smallCaps/>
        <w:sz w:val="24"/>
        <w:szCs w:val="24"/>
      </w:rPr>
      <w:t>Control</w:t>
    </w:r>
    <w:r>
      <w:t xml:space="preserve"> </w:t>
    </w:r>
    <w:r>
      <w:tab/>
    </w:r>
    <w:sdt>
      <w:sdtPr>
        <w:id w:val="413751998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62E06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EC6" w:rsidRPr="00502EC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8C2F79" w:rsidRDefault="008C2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A1220"/>
    <w:multiLevelType w:val="multilevel"/>
    <w:tmpl w:val="07E68274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color w:val="666666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C879D0"/>
    <w:multiLevelType w:val="hybridMultilevel"/>
    <w:tmpl w:val="7368BAC6"/>
    <w:lvl w:ilvl="0" w:tplc="E1E23E0A">
      <w:start w:val="2"/>
      <w:numFmt w:val="bullet"/>
      <w:lvlText w:val=""/>
      <w:lvlJc w:val="left"/>
      <w:pPr>
        <w:ind w:left="720" w:hanging="360"/>
      </w:pPr>
      <w:rPr>
        <w:rFonts w:ascii="Wingdings" w:eastAsia="Merriweather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BFC"/>
    <w:multiLevelType w:val="hybridMultilevel"/>
    <w:tmpl w:val="B6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6CC0"/>
    <w:multiLevelType w:val="hybridMultilevel"/>
    <w:tmpl w:val="F3E2BBC4"/>
    <w:lvl w:ilvl="0" w:tplc="A588CB8A">
      <w:start w:val="2"/>
      <w:numFmt w:val="bullet"/>
      <w:lvlText w:val=""/>
      <w:lvlJc w:val="left"/>
      <w:pPr>
        <w:ind w:left="720" w:hanging="360"/>
      </w:pPr>
      <w:rPr>
        <w:rFonts w:ascii="Wingdings" w:eastAsia="Merriweather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7701"/>
    <w:multiLevelType w:val="multilevel"/>
    <w:tmpl w:val="47BC7F00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color w:val="666666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4E2FB6"/>
    <w:multiLevelType w:val="multilevel"/>
    <w:tmpl w:val="40F43F0E"/>
    <w:lvl w:ilvl="0">
      <w:start w:val="1"/>
      <w:numFmt w:val="bullet"/>
      <w:lvlText w:val="●"/>
      <w:lvlJc w:val="left"/>
      <w:pPr>
        <w:ind w:left="720" w:hanging="360"/>
      </w:pPr>
      <w:rPr>
        <w:rFonts w:ascii="Merriweather" w:eastAsia="Merriweather" w:hAnsi="Merriweather" w:cs="Merriweather"/>
        <w:color w:val="666666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9E53D9"/>
    <w:multiLevelType w:val="multilevel"/>
    <w:tmpl w:val="C3D8C718"/>
    <w:lvl w:ilvl="0">
      <w:start w:val="1"/>
      <w:numFmt w:val="decimal"/>
      <w:lvlText w:val="%1."/>
      <w:lvlJc w:val="left"/>
      <w:pPr>
        <w:ind w:left="720" w:hanging="360"/>
      </w:pPr>
      <w:rPr>
        <w:rFonts w:ascii="Merriweather" w:eastAsia="Merriweather" w:hAnsi="Merriweather" w:cs="Merriweather"/>
        <w:color w:val="666666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9E145E"/>
    <w:multiLevelType w:val="multilevel"/>
    <w:tmpl w:val="01429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9066F6"/>
    <w:multiLevelType w:val="hybridMultilevel"/>
    <w:tmpl w:val="A058EED8"/>
    <w:lvl w:ilvl="0" w:tplc="57C0BF90">
      <w:start w:val="2"/>
      <w:numFmt w:val="bullet"/>
      <w:lvlText w:val=""/>
      <w:lvlJc w:val="left"/>
      <w:pPr>
        <w:ind w:left="720" w:hanging="360"/>
      </w:pPr>
      <w:rPr>
        <w:rFonts w:ascii="Wingdings" w:eastAsia="Merriweather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xsTQ2NTU2s7S0NDBV0lEKTi0uzszPAykwrgUAJd8rlCwAAAA="/>
  </w:docVars>
  <w:rsids>
    <w:rsidRoot w:val="00BB75F4"/>
    <w:rsid w:val="00025EF5"/>
    <w:rsid w:val="00037948"/>
    <w:rsid w:val="00044A17"/>
    <w:rsid w:val="0006025A"/>
    <w:rsid w:val="00075A8B"/>
    <w:rsid w:val="000769E1"/>
    <w:rsid w:val="00091E53"/>
    <w:rsid w:val="000A2568"/>
    <w:rsid w:val="000A2BD4"/>
    <w:rsid w:val="000D4E44"/>
    <w:rsid w:val="000E40A8"/>
    <w:rsid w:val="001003AB"/>
    <w:rsid w:val="00107569"/>
    <w:rsid w:val="00107D5E"/>
    <w:rsid w:val="00113787"/>
    <w:rsid w:val="00116DF4"/>
    <w:rsid w:val="00130DFF"/>
    <w:rsid w:val="00141A7C"/>
    <w:rsid w:val="00145457"/>
    <w:rsid w:val="00147C70"/>
    <w:rsid w:val="00152666"/>
    <w:rsid w:val="001625EE"/>
    <w:rsid w:val="001829E8"/>
    <w:rsid w:val="001859C1"/>
    <w:rsid w:val="0019032B"/>
    <w:rsid w:val="001C2461"/>
    <w:rsid w:val="001D7877"/>
    <w:rsid w:val="00201E67"/>
    <w:rsid w:val="00217774"/>
    <w:rsid w:val="00221567"/>
    <w:rsid w:val="00253E8B"/>
    <w:rsid w:val="00260199"/>
    <w:rsid w:val="00266C88"/>
    <w:rsid w:val="00275C0C"/>
    <w:rsid w:val="002871B6"/>
    <w:rsid w:val="002A0378"/>
    <w:rsid w:val="002B091D"/>
    <w:rsid w:val="002B2645"/>
    <w:rsid w:val="002C3DCD"/>
    <w:rsid w:val="002C609A"/>
    <w:rsid w:val="002D0F16"/>
    <w:rsid w:val="002D3A4A"/>
    <w:rsid w:val="002D462C"/>
    <w:rsid w:val="003018CA"/>
    <w:rsid w:val="00304724"/>
    <w:rsid w:val="003131B2"/>
    <w:rsid w:val="003165E6"/>
    <w:rsid w:val="00316B14"/>
    <w:rsid w:val="0033091F"/>
    <w:rsid w:val="00332C0C"/>
    <w:rsid w:val="00345D2A"/>
    <w:rsid w:val="0035513D"/>
    <w:rsid w:val="00357256"/>
    <w:rsid w:val="00360250"/>
    <w:rsid w:val="00362526"/>
    <w:rsid w:val="00362F33"/>
    <w:rsid w:val="0038307F"/>
    <w:rsid w:val="003A721F"/>
    <w:rsid w:val="003B18A8"/>
    <w:rsid w:val="003D0EB2"/>
    <w:rsid w:val="003D24CC"/>
    <w:rsid w:val="003D34E4"/>
    <w:rsid w:val="00404A49"/>
    <w:rsid w:val="004067B3"/>
    <w:rsid w:val="00414991"/>
    <w:rsid w:val="00430B1A"/>
    <w:rsid w:val="00436F73"/>
    <w:rsid w:val="00454A75"/>
    <w:rsid w:val="00455FEF"/>
    <w:rsid w:val="00474B4E"/>
    <w:rsid w:val="00475D8E"/>
    <w:rsid w:val="0048557D"/>
    <w:rsid w:val="00486C36"/>
    <w:rsid w:val="004A5BCD"/>
    <w:rsid w:val="004B0F32"/>
    <w:rsid w:val="004C673A"/>
    <w:rsid w:val="004E4BB1"/>
    <w:rsid w:val="004F2D13"/>
    <w:rsid w:val="00502EC6"/>
    <w:rsid w:val="0053699F"/>
    <w:rsid w:val="00553511"/>
    <w:rsid w:val="00560817"/>
    <w:rsid w:val="005610FF"/>
    <w:rsid w:val="00580D42"/>
    <w:rsid w:val="00586349"/>
    <w:rsid w:val="005A7AA3"/>
    <w:rsid w:val="005B3D9B"/>
    <w:rsid w:val="005F6840"/>
    <w:rsid w:val="005F6C2C"/>
    <w:rsid w:val="00610B1A"/>
    <w:rsid w:val="00624BCA"/>
    <w:rsid w:val="00646C67"/>
    <w:rsid w:val="00657B59"/>
    <w:rsid w:val="006613C9"/>
    <w:rsid w:val="0068319A"/>
    <w:rsid w:val="00691896"/>
    <w:rsid w:val="006A33B3"/>
    <w:rsid w:val="006B7380"/>
    <w:rsid w:val="006D2334"/>
    <w:rsid w:val="0070042C"/>
    <w:rsid w:val="00702F9F"/>
    <w:rsid w:val="00712FE5"/>
    <w:rsid w:val="00762E06"/>
    <w:rsid w:val="00787B29"/>
    <w:rsid w:val="007975D7"/>
    <w:rsid w:val="00797C7A"/>
    <w:rsid w:val="007A76C8"/>
    <w:rsid w:val="007C7262"/>
    <w:rsid w:val="007F2659"/>
    <w:rsid w:val="00801019"/>
    <w:rsid w:val="008168CD"/>
    <w:rsid w:val="00844AE7"/>
    <w:rsid w:val="00845157"/>
    <w:rsid w:val="00846D25"/>
    <w:rsid w:val="00855ABE"/>
    <w:rsid w:val="00893099"/>
    <w:rsid w:val="00894780"/>
    <w:rsid w:val="00894F1D"/>
    <w:rsid w:val="008C1BFE"/>
    <w:rsid w:val="008C223B"/>
    <w:rsid w:val="008C2F79"/>
    <w:rsid w:val="008D7C2C"/>
    <w:rsid w:val="008E6460"/>
    <w:rsid w:val="008F08B4"/>
    <w:rsid w:val="008F205D"/>
    <w:rsid w:val="00913EF1"/>
    <w:rsid w:val="00921025"/>
    <w:rsid w:val="00924E32"/>
    <w:rsid w:val="00937170"/>
    <w:rsid w:val="00963E7E"/>
    <w:rsid w:val="009739B3"/>
    <w:rsid w:val="009852CA"/>
    <w:rsid w:val="009B2C6E"/>
    <w:rsid w:val="009D496C"/>
    <w:rsid w:val="009F7059"/>
    <w:rsid w:val="00A05912"/>
    <w:rsid w:val="00A15D0B"/>
    <w:rsid w:val="00A23370"/>
    <w:rsid w:val="00A30CF2"/>
    <w:rsid w:val="00A478D5"/>
    <w:rsid w:val="00A5102F"/>
    <w:rsid w:val="00A55EB8"/>
    <w:rsid w:val="00A6188C"/>
    <w:rsid w:val="00A72DC3"/>
    <w:rsid w:val="00A74992"/>
    <w:rsid w:val="00A85760"/>
    <w:rsid w:val="00A863A8"/>
    <w:rsid w:val="00A87D7C"/>
    <w:rsid w:val="00AB7B5F"/>
    <w:rsid w:val="00AC21D4"/>
    <w:rsid w:val="00AC3ED2"/>
    <w:rsid w:val="00AE0B8E"/>
    <w:rsid w:val="00AF1083"/>
    <w:rsid w:val="00AF28FE"/>
    <w:rsid w:val="00AF6321"/>
    <w:rsid w:val="00B03C07"/>
    <w:rsid w:val="00B50DC1"/>
    <w:rsid w:val="00B55DD6"/>
    <w:rsid w:val="00B6226B"/>
    <w:rsid w:val="00B815B0"/>
    <w:rsid w:val="00B9179A"/>
    <w:rsid w:val="00B956C1"/>
    <w:rsid w:val="00BA7E6D"/>
    <w:rsid w:val="00BB26D6"/>
    <w:rsid w:val="00BB75F4"/>
    <w:rsid w:val="00BC261E"/>
    <w:rsid w:val="00BC304A"/>
    <w:rsid w:val="00C0519F"/>
    <w:rsid w:val="00C23E8C"/>
    <w:rsid w:val="00C259EC"/>
    <w:rsid w:val="00C40D1A"/>
    <w:rsid w:val="00C515F5"/>
    <w:rsid w:val="00C6792E"/>
    <w:rsid w:val="00C7510F"/>
    <w:rsid w:val="00C900DD"/>
    <w:rsid w:val="00C9294E"/>
    <w:rsid w:val="00C92B16"/>
    <w:rsid w:val="00CA0591"/>
    <w:rsid w:val="00CB2DD9"/>
    <w:rsid w:val="00CC04A9"/>
    <w:rsid w:val="00CC42F2"/>
    <w:rsid w:val="00CD6E17"/>
    <w:rsid w:val="00CE0431"/>
    <w:rsid w:val="00CE1275"/>
    <w:rsid w:val="00CF56F8"/>
    <w:rsid w:val="00D04D8F"/>
    <w:rsid w:val="00D27B81"/>
    <w:rsid w:val="00D6197B"/>
    <w:rsid w:val="00D96DE3"/>
    <w:rsid w:val="00DA6939"/>
    <w:rsid w:val="00DD3E6B"/>
    <w:rsid w:val="00DE3BB3"/>
    <w:rsid w:val="00E07DAB"/>
    <w:rsid w:val="00E10E9A"/>
    <w:rsid w:val="00E46B1F"/>
    <w:rsid w:val="00E56EFC"/>
    <w:rsid w:val="00E7199A"/>
    <w:rsid w:val="00E82012"/>
    <w:rsid w:val="00E85D15"/>
    <w:rsid w:val="00E944FF"/>
    <w:rsid w:val="00EB31EB"/>
    <w:rsid w:val="00EB7AEF"/>
    <w:rsid w:val="00EC2E14"/>
    <w:rsid w:val="00ED77C4"/>
    <w:rsid w:val="00EE6333"/>
    <w:rsid w:val="00EF6C44"/>
    <w:rsid w:val="00F00273"/>
    <w:rsid w:val="00F0418C"/>
    <w:rsid w:val="00F113A8"/>
    <w:rsid w:val="00F126C0"/>
    <w:rsid w:val="00F303FA"/>
    <w:rsid w:val="00F316D1"/>
    <w:rsid w:val="00F324F6"/>
    <w:rsid w:val="00F4710D"/>
    <w:rsid w:val="00F528D1"/>
    <w:rsid w:val="00F52ABB"/>
    <w:rsid w:val="00F75527"/>
    <w:rsid w:val="00F817E1"/>
    <w:rsid w:val="00F910C0"/>
    <w:rsid w:val="00F93F02"/>
    <w:rsid w:val="00FB192A"/>
    <w:rsid w:val="00FB5C8F"/>
    <w:rsid w:val="00FC2372"/>
    <w:rsid w:val="00FC6229"/>
    <w:rsid w:val="00FD7812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4FC4C5-FE92-4D04-BA6C-F0BB097D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917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9A"/>
  </w:style>
  <w:style w:type="paragraph" w:styleId="Footer">
    <w:name w:val="footer"/>
    <w:basedOn w:val="Normal"/>
    <w:link w:val="FooterChar"/>
    <w:uiPriority w:val="99"/>
    <w:unhideWhenUsed/>
    <w:rsid w:val="00B917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9A"/>
  </w:style>
  <w:style w:type="paragraph" w:styleId="ListParagraph">
    <w:name w:val="List Paragraph"/>
    <w:basedOn w:val="Normal"/>
    <w:uiPriority w:val="34"/>
    <w:qFormat/>
    <w:rsid w:val="002A0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utorialspoint.com/management_concepts/communication_blocker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orse@mail.brandman.edu" TargetMode="External"/><Relationship Id="rId12" Type="http://schemas.openxmlformats.org/officeDocument/2006/relationships/hyperlink" Target="https://www.everydayhealth.com/hs/type-2-diabetes/other-benefits-of-healthy-diet-for-diabe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net.apa.org/doi/10.1037/h00405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hd.meghan-smith.com/wp-content/uploads/2015/09/harriso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jcmorse563</dc:creator>
  <cp:lastModifiedBy>jcmorse563@yahoo.com</cp:lastModifiedBy>
  <cp:revision>3</cp:revision>
  <dcterms:created xsi:type="dcterms:W3CDTF">2017-11-17T18:55:00Z</dcterms:created>
  <dcterms:modified xsi:type="dcterms:W3CDTF">2017-11-17T18:58:00Z</dcterms:modified>
</cp:coreProperties>
</file>