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A2" w:rsidRPr="00264DA2" w:rsidRDefault="00264DA2" w:rsidP="0026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Chapter 1 </w:t>
      </w:r>
    </w:p>
    <w:p w:rsidR="00264DA2" w:rsidRPr="00264DA2" w:rsidRDefault="00264DA2" w:rsidP="00264D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64D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 New World</w:t>
      </w:r>
    </w:p>
    <w:p w:rsidR="00264DA2" w:rsidRPr="00264DA2" w:rsidRDefault="00264DA2" w:rsidP="00264D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4DA2">
        <w:rPr>
          <w:rFonts w:ascii="Times New Roman" w:eastAsia="Times New Roman" w:hAnsi="Times New Roman" w:cs="Times New Roman"/>
          <w:b/>
          <w:bCs/>
          <w:sz w:val="36"/>
          <w:szCs w:val="36"/>
        </w:rPr>
        <w:t>Chapter Study Outline</w:t>
      </w:r>
    </w:p>
    <w:p w:rsidR="00264DA2" w:rsidRPr="00264DA2" w:rsidRDefault="00264DA2" w:rsidP="00264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The First Americans 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The Settling of North America by Native Americans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Gradual </w:t>
      </w:r>
      <w:hyperlink r:id="rId5" w:tooltip="Click to Continue &gt; by Text-Enhance" w:history="1">
        <w:r w:rsidRPr="00264D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settlement</w:t>
        </w:r>
      </w:hyperlink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across Americas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Environmental change and rise of agriculture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Aztec and Inca empires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North American Indians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Wide-ranging and evolving societies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Mississippi Valley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Ohio River Valley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Southwest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West Coast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Great Plains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Southeast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Northeast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Interrelations among Indian societies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Trade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Diplomacy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War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Distinguishing factors among Indian societies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Political organization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Religious beliefs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Language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Absence of shared identity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Common characteristics among Indian societies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Native American Religion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Place of ritual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Views on natural and supernatural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Views on secular and religious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Land and property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Relative lack of material inequality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Gender relations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European disdain for Indian customs and values</w:t>
      </w:r>
    </w:p>
    <w:p w:rsidR="00264DA2" w:rsidRPr="00264DA2" w:rsidRDefault="00264DA2" w:rsidP="00264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Indian freedom; European freedom 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Indian conceptions of freedom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Basis in collective belonging, self-determination, mutuality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Absence of basis in individual autonomy, private property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European incomprehension of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European conceptions of freedom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Christian liberty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lastRenderedPageBreak/>
        <w:t>Freedom from sin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No freedom of religious choice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Freedom and inequality in early modern England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Emphasis on ordered, hierarchical society 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Gender hierarchies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Class hierarchies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Unequal distribution of freedoms</w:t>
      </w:r>
    </w:p>
    <w:p w:rsidR="00264DA2" w:rsidRPr="00264DA2" w:rsidRDefault="00264DA2" w:rsidP="00264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The expansion of Europe 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Initial aims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Commercial sea route to Asia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Circumvention of Islamic middlemen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Eastward expansion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Chinese exploration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South Asia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Eastern Africa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Portugal's exploration, extension of </w:t>
      </w:r>
      <w:hyperlink r:id="rId6" w:tooltip="Click to Continue &gt; by Text-Enhance" w:history="1">
        <w:r w:rsidRPr="00264D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trading</w:t>
        </w:r>
      </w:hyperlink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empire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West Africa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Cape of Good Hope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India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Far East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Portugal's colonization of Atlantic islands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Sugar plantations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Slaves from Africa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Freedom and slavery in Africa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Traditional patterns of African slavery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Acceleration of slave trade following European arrival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Voyages of Christopher Columbus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Quest for westward route to Asia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Sponsorship of Spain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First Spanish presence in New World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Settlements at Hispaniola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Explorations by </w:t>
      </w: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Amerigo</w:t>
      </w:r>
      <w:proofErr w:type="spellEnd"/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Vespucci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First English and Portuguese presence in New World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John Cabot (Newfoundland)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Pedro Cabral (Brazil)</w:t>
      </w:r>
    </w:p>
    <w:p w:rsidR="00264DA2" w:rsidRPr="00264DA2" w:rsidRDefault="00264DA2" w:rsidP="00264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Spanish conquest of New World 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Motivations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Acquisition of wealth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National glory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Spread of Catholicism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The Conquistadores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Vasco </w:t>
      </w: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Núñez</w:t>
      </w:r>
      <w:proofErr w:type="spellEnd"/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Balboa's</w:t>
      </w:r>
      <w:proofErr w:type="spellEnd"/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expedition to Panama, the Pacific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Ferdinand Magellan's expedition around the world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Hernán</w:t>
      </w:r>
      <w:proofErr w:type="spellEnd"/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Cortés's conquest of the Aztecs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Background on Aztec empire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lastRenderedPageBreak/>
        <w:t>Defeat, devastation, subjugation of the Aztecs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Francisco Pizarro's conquest of the Incas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Background on Inca empire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Defeat, devastation, subjugation of the Incas</w:t>
      </w:r>
    </w:p>
    <w:p w:rsidR="00264DA2" w:rsidRPr="00264DA2" w:rsidRDefault="00264DA2" w:rsidP="00264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Demographic consequences of European arrival in the Americas 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"Columbian Exchange" of goods and people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Devastation of Indian population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Breadth and magnitude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Causes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War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Enslavement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Disease</w:t>
      </w:r>
    </w:p>
    <w:p w:rsidR="00264DA2" w:rsidRPr="00264DA2" w:rsidRDefault="00264DA2" w:rsidP="00264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The Spanish Empire (sixteenth century) 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Breadth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Governing Spanish America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Curbing of conquistador aggression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Establishment of top-down royal governance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Emergence of locally based governance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Colonists in Spanish America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Volume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Social composition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Colonists and Indians; Exploitation of Indian labor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Click to Continue &gt; by Text-Enhance" w:history="1">
        <w:r w:rsidRPr="00264D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Gold and silver</w:t>
        </w:r>
      </w:hyperlink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mines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Large-scale farms (</w:t>
      </w:r>
      <w:r w:rsidRPr="00264DA2">
        <w:rPr>
          <w:rFonts w:ascii="Times New Roman" w:eastAsia="Times New Roman" w:hAnsi="Times New Roman" w:cs="Times New Roman"/>
          <w:i/>
          <w:iCs/>
          <w:sz w:val="24"/>
          <w:szCs w:val="24"/>
        </w:rPr>
        <w:t>haciendas</w:t>
      </w:r>
      <w:r w:rsidRPr="00264DA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Impact of native societies on empire's prospects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Gestation of a </w:t>
      </w:r>
      <w:hyperlink r:id="rId8" w:tooltip="Click to Continue &gt; by Text-Enhance" w:history="1">
        <w:r w:rsidRPr="00264D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hybrid</w:t>
        </w:r>
      </w:hyperlink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culture; </w:t>
      </w:r>
      <w:proofErr w:type="spellStart"/>
      <w:r w:rsidRPr="00264DA2">
        <w:rPr>
          <w:rFonts w:ascii="Times New Roman" w:eastAsia="Times New Roman" w:hAnsi="Times New Roman" w:cs="Times New Roman"/>
          <w:i/>
          <w:iCs/>
          <w:sz w:val="24"/>
          <w:szCs w:val="24"/>
        </w:rPr>
        <w:t>Mestizos</w:t>
      </w:r>
      <w:proofErr w:type="spellEnd"/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Justifications for conquest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Perception of cultural superiority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Old World precedent for violent crusades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Papal bull dividing New World between Spain and Portugal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Imperative to spread Catholicism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Versus heathenism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Versus Protestantism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Spain and the Indians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Dual agenda of saving souls and exploiting labor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External restraints on brutalization of Indians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Pope Paul III's ban on Indian enslavement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Bartolomé</w:t>
      </w:r>
      <w:proofErr w:type="spellEnd"/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Casas's</w:t>
      </w:r>
      <w:proofErr w:type="spellEnd"/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DA2">
        <w:rPr>
          <w:rFonts w:ascii="Times New Roman" w:eastAsia="Times New Roman" w:hAnsi="Times New Roman" w:cs="Times New Roman"/>
          <w:i/>
          <w:iCs/>
          <w:sz w:val="24"/>
          <w:szCs w:val="24"/>
        </w:rPr>
        <w:t>Destruction of the Indies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Spanish reforms of colonist–Indian relations 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Abolition of Indian enslavement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Abolition of </w:t>
      </w:r>
      <w:proofErr w:type="spellStart"/>
      <w:r w:rsidRPr="00264DA2">
        <w:rPr>
          <w:rFonts w:ascii="Times New Roman" w:eastAsia="Times New Roman" w:hAnsi="Times New Roman" w:cs="Times New Roman"/>
          <w:i/>
          <w:iCs/>
          <w:sz w:val="24"/>
          <w:szCs w:val="24"/>
        </w:rPr>
        <w:t>encomienda</w:t>
      </w:r>
      <w:proofErr w:type="spellEnd"/>
      <w:r w:rsidRPr="00264D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4DA2">
        <w:rPr>
          <w:rFonts w:ascii="Times New Roman" w:eastAsia="Times New Roman" w:hAnsi="Times New Roman" w:cs="Times New Roman"/>
          <w:sz w:val="24"/>
          <w:szCs w:val="24"/>
        </w:rPr>
        <w:t>system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Implementation of </w:t>
      </w:r>
      <w:proofErr w:type="spellStart"/>
      <w:r w:rsidRPr="00264DA2">
        <w:rPr>
          <w:rFonts w:ascii="Times New Roman" w:eastAsia="Times New Roman" w:hAnsi="Times New Roman" w:cs="Times New Roman"/>
          <w:i/>
          <w:iCs/>
          <w:sz w:val="24"/>
          <w:szCs w:val="24"/>
        </w:rPr>
        <w:t>repartimiento</w:t>
      </w:r>
      <w:proofErr w:type="spellEnd"/>
      <w:r w:rsidRPr="00264D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4DA2">
        <w:rPr>
          <w:rFonts w:ascii="Times New Roman" w:eastAsia="Times New Roman" w:hAnsi="Times New Roman" w:cs="Times New Roman"/>
          <w:sz w:val="24"/>
          <w:szCs w:val="24"/>
        </w:rPr>
        <w:t>system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Continuing abuse of Indians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Colonial labor system at end of sixteenth century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Involuntary wage labor by Indians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Slave labor by Africans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lastRenderedPageBreak/>
        <w:t>Emergence of Black Legend image of Spanish colonizers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Spanish explorations of North America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Motivations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Riches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Strategic bases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Religious conversion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Exploratory expeditions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Juan Ponce de León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Juan Rodriguez Cabrillo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Hernando de Soto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Cabeza</w:t>
      </w:r>
      <w:proofErr w:type="spellEnd"/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Vaca</w:t>
      </w:r>
      <w:proofErr w:type="spellEnd"/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Francisco </w:t>
      </w: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Vásquez</w:t>
      </w:r>
      <w:proofErr w:type="spellEnd"/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de Coronado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Devastation of Indian communities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Establishment of Spanish settlements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In present-day Southeast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In present-day Southwest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Pueblo revolt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Sources of Pueblo resentment of colonial authorities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Labor exploitation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Pressure to convert to Catholicism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Assault on Pueblo religious traditions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Failure to protect Pueblos from drought, external attacks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The 1680 revolt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4DA2">
        <w:rPr>
          <w:rFonts w:ascii="Times New Roman" w:eastAsia="Times New Roman" w:hAnsi="Times New Roman" w:cs="Times New Roman"/>
          <w:sz w:val="24"/>
          <w:szCs w:val="24"/>
        </w:rPr>
        <w:t>Popé</w:t>
      </w:r>
      <w:proofErr w:type="spellEnd"/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Background</w:t>
      </w:r>
    </w:p>
    <w:p w:rsidR="00264DA2" w:rsidRPr="00264DA2" w:rsidRDefault="00264DA2" w:rsidP="00264DA2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Leadership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Unity of Pueblo rebels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Defeat and ouster of Spanish colonizers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Aftermath of revolt 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Eradication of Spanish cultural presence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Collapse of Pueblo unity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Return of Spanish colonial rule</w:t>
      </w:r>
    </w:p>
    <w:p w:rsidR="00264DA2" w:rsidRPr="00264DA2" w:rsidRDefault="00264DA2" w:rsidP="00264DA2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Easing of colonial practices toward Pueblos</w:t>
      </w:r>
    </w:p>
    <w:p w:rsidR="00264DA2" w:rsidRPr="00264DA2" w:rsidRDefault="00264DA2" w:rsidP="00264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The French and Dutch empires 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Overall significance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As part of Atlantic rivalry with Spain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Modesty of, compared to Spanish empire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French Colonization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Initial aims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Initial obstacles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Establishment and scope of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New France and the Indians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Social and economic arrangements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Limits of growth</w:t>
      </w:r>
    </w:p>
    <w:p w:rsidR="00264DA2" w:rsidRPr="00264DA2" w:rsidRDefault="00264DA2" w:rsidP="00264D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 xml:space="preserve">The Dutch empire 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Establishment and scope of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lastRenderedPageBreak/>
        <w:t>Place within Dutch commercial empire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Dutch freedom; conceptions of liberty and toleration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Social and economic arrangements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Limits of growth</w:t>
      </w:r>
    </w:p>
    <w:p w:rsidR="00264DA2" w:rsidRPr="00264DA2" w:rsidRDefault="00264DA2" w:rsidP="00264DA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DA2">
        <w:rPr>
          <w:rFonts w:ascii="Times New Roman" w:eastAsia="Times New Roman" w:hAnsi="Times New Roman" w:cs="Times New Roman"/>
          <w:sz w:val="24"/>
          <w:szCs w:val="24"/>
        </w:rPr>
        <w:t>Relations with Indians</w:t>
      </w:r>
    </w:p>
    <w:p w:rsidR="00343910" w:rsidRDefault="00343910"/>
    <w:sectPr w:rsidR="00343910" w:rsidSect="008A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917"/>
    <w:multiLevelType w:val="multilevel"/>
    <w:tmpl w:val="8200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4DA2"/>
    <w:rsid w:val="00264DA2"/>
    <w:rsid w:val="00343910"/>
    <w:rsid w:val="003A6128"/>
    <w:rsid w:val="008A203F"/>
    <w:rsid w:val="00F6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10"/>
  </w:style>
  <w:style w:type="paragraph" w:styleId="Heading1">
    <w:name w:val="heading 1"/>
    <w:basedOn w:val="Normal"/>
    <w:link w:val="Heading1Char"/>
    <w:uiPriority w:val="9"/>
    <w:qFormat/>
    <w:rsid w:val="00264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64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D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64D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pter-num">
    <w:name w:val="chapter-num"/>
    <w:basedOn w:val="DefaultParagraphFont"/>
    <w:rsid w:val="00264DA2"/>
  </w:style>
  <w:style w:type="character" w:styleId="Hyperlink">
    <w:name w:val="Hyperlink"/>
    <w:basedOn w:val="DefaultParagraphFont"/>
    <w:uiPriority w:val="99"/>
    <w:semiHidden/>
    <w:unhideWhenUsed/>
    <w:rsid w:val="00264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norton.com/college/history/give-me-liberty3/ch/01/outlin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wnorton.com/college/history/give-me-liberty3/ch/01/outlin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norton.com/college/history/give-me-liberty3/ch/01/outline.aspx" TargetMode="External"/><Relationship Id="rId5" Type="http://schemas.openxmlformats.org/officeDocument/2006/relationships/hyperlink" Target="http://www.wwnorton.com/college/history/give-me-liberty3/ch/01/outline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4943</Characters>
  <Application>Microsoft Office Word</Application>
  <DocSecurity>0</DocSecurity>
  <Lines>41</Lines>
  <Paragraphs>11</Paragraphs>
  <ScaleCrop>false</ScaleCrop>
  <Company>Gap Computer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2013-08-18T04:07:00Z</cp:lastPrinted>
  <dcterms:created xsi:type="dcterms:W3CDTF">2013-08-18T04:06:00Z</dcterms:created>
  <dcterms:modified xsi:type="dcterms:W3CDTF">2013-08-18T04:07:00Z</dcterms:modified>
</cp:coreProperties>
</file>