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D2" w:rsidRPr="00511ED2" w:rsidRDefault="00511ED2" w:rsidP="00511ED2">
      <w:pPr>
        <w:shd w:val="clear" w:color="auto" w:fill="FFFFFF"/>
        <w:spacing w:after="0"/>
        <w:jc w:val="center"/>
        <w:textAlignment w:val="baseline"/>
        <w:outlineLvl w:val="2"/>
        <w:rPr>
          <w:rFonts w:ascii="Calibri" w:eastAsia="Times New Roman" w:hAnsi="Calibri" w:cs="Times New Roman"/>
          <w:caps/>
          <w:color w:val="666666"/>
          <w:spacing w:val="15"/>
          <w:sz w:val="14"/>
          <w:szCs w:val="14"/>
        </w:rPr>
      </w:pPr>
      <w:r w:rsidRPr="00511ED2">
        <w:rPr>
          <w:rFonts w:ascii="Calibri" w:eastAsia="Times New Roman" w:hAnsi="Calibri" w:cs="Times New Roman"/>
          <w:caps/>
          <w:color w:val="666666"/>
          <w:spacing w:val="15"/>
          <w:sz w:val="14"/>
          <w:szCs w:val="14"/>
        </w:rPr>
        <w:t>CHAPTER</w:t>
      </w:r>
      <w:r w:rsidRPr="00511ED2">
        <w:rPr>
          <w:rFonts w:ascii="Calibri" w:eastAsia="Times New Roman" w:hAnsi="Calibri" w:cs="Times New Roman"/>
          <w:caps/>
          <w:color w:val="999999"/>
          <w:spacing w:val="15"/>
          <w:sz w:val="54"/>
          <w:szCs w:val="54"/>
          <w:bdr w:val="none" w:sz="0" w:space="0" w:color="auto" w:frame="1"/>
        </w:rPr>
        <w:t>12</w:t>
      </w:r>
    </w:p>
    <w:p w:rsidR="00511ED2" w:rsidRPr="00511ED2" w:rsidRDefault="00511ED2" w:rsidP="00511ED2">
      <w:pPr>
        <w:shd w:val="clear" w:color="auto" w:fill="FFFFFF"/>
        <w:spacing w:after="0"/>
        <w:ind w:left="150"/>
        <w:textAlignment w:val="baseline"/>
        <w:outlineLvl w:val="0"/>
        <w:rPr>
          <w:rFonts w:ascii="Calibri" w:eastAsia="Times New Roman" w:hAnsi="Calibri" w:cs="Times New Roman"/>
          <w:caps/>
          <w:color w:val="666666"/>
          <w:spacing w:val="15"/>
          <w:kern w:val="36"/>
          <w:sz w:val="14"/>
          <w:szCs w:val="14"/>
        </w:rPr>
      </w:pPr>
      <w:r w:rsidRPr="00511ED2">
        <w:rPr>
          <w:rFonts w:ascii="Calibri" w:eastAsia="Times New Roman" w:hAnsi="Calibri" w:cs="Times New Roman"/>
          <w:caps/>
          <w:color w:val="666666"/>
          <w:spacing w:val="15"/>
          <w:kern w:val="36"/>
          <w:sz w:val="14"/>
          <w:szCs w:val="14"/>
        </w:rPr>
        <w:t>CHAPTER 12: OPERA AND VOCAL MUSIC IN THE LATE SEVENTEENTH CENTURY</w:t>
      </w:r>
    </w:p>
    <w:p w:rsidR="00511ED2" w:rsidRPr="00511ED2" w:rsidRDefault="00511ED2" w:rsidP="00511ED2">
      <w:pPr>
        <w:shd w:val="clear" w:color="auto" w:fill="FFFFFF"/>
        <w:spacing w:before="30"/>
        <w:ind w:left="150"/>
        <w:textAlignment w:val="baseline"/>
        <w:outlineLvl w:val="1"/>
        <w:rPr>
          <w:rFonts w:ascii="Calibri" w:eastAsia="Times New Roman" w:hAnsi="Calibri" w:cs="Times New Roman"/>
          <w:color w:val="C0A865"/>
          <w:spacing w:val="-15"/>
          <w:sz w:val="48"/>
          <w:szCs w:val="48"/>
        </w:rPr>
      </w:pPr>
      <w:r w:rsidRPr="00511ED2">
        <w:rPr>
          <w:rFonts w:ascii="Calibri" w:eastAsia="Times New Roman" w:hAnsi="Calibri" w:cs="Times New Roman"/>
          <w:color w:val="C0A865"/>
          <w:spacing w:val="-15"/>
          <w:sz w:val="48"/>
          <w:szCs w:val="48"/>
        </w:rPr>
        <w:t>Chapter Outline</w:t>
      </w:r>
    </w:p>
    <w:p w:rsidR="00511ED2" w:rsidRPr="00511ED2" w:rsidRDefault="00511ED2" w:rsidP="00511ED2">
      <w:pPr>
        <w:shd w:val="clear" w:color="auto" w:fill="FFFFFF"/>
        <w:spacing w:before="384" w:after="192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proofErr w:type="gramStart"/>
      <w:r w:rsidRPr="00511ED2">
        <w:rPr>
          <w:rFonts w:ascii="Georgia" w:eastAsia="Times New Roman" w:hAnsi="Georgia" w:cs="Times New Roman"/>
          <w:color w:val="615A51"/>
          <w:sz w:val="41"/>
          <w:szCs w:val="41"/>
        </w:rPr>
        <w:t>Prelude.</w:t>
      </w:r>
      <w:proofErr w:type="gramEnd"/>
      <w:r w:rsidRPr="00511ED2">
        <w:rPr>
          <w:rFonts w:ascii="Georgia" w:eastAsia="Times New Roman" w:hAnsi="Georgia" w:cs="Times New Roman"/>
          <w:color w:val="615A51"/>
          <w:sz w:val="41"/>
          <w:szCs w:val="41"/>
        </w:rPr>
        <w:t xml:space="preserve"> (CHWM 242)</w:t>
      </w:r>
    </w:p>
    <w:p w:rsidR="002A2902" w:rsidRPr="002A2902" w:rsidRDefault="002A2902" w:rsidP="00511ED2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i/>
          <w:color w:val="333333"/>
          <w:sz w:val="24"/>
          <w:szCs w:val="24"/>
        </w:rPr>
      </w:pPr>
      <w:proofErr w:type="gramStart"/>
      <w:r>
        <w:rPr>
          <w:rFonts w:ascii="Georgia" w:eastAsia="Times New Roman" w:hAnsi="Georgia" w:cs="Times New Roman"/>
          <w:i/>
          <w:color w:val="333333"/>
          <w:sz w:val="24"/>
          <w:szCs w:val="24"/>
        </w:rPr>
        <w:t>Opera  coincides</w:t>
      </w:r>
      <w:proofErr w:type="gramEnd"/>
      <w:r>
        <w:rPr>
          <w:rFonts w:ascii="Georgia" w:eastAsia="Times New Roman" w:hAnsi="Georgia" w:cs="Times New Roman"/>
          <w:i/>
          <w:color w:val="333333"/>
          <w:sz w:val="24"/>
          <w:szCs w:val="24"/>
        </w:rPr>
        <w:t xml:space="preserve"> with the beginning of barouche—1600s 17</w:t>
      </w:r>
      <w:r w:rsidRPr="002A2902">
        <w:rPr>
          <w:rFonts w:ascii="Georgia" w:eastAsia="Times New Roman" w:hAnsi="Georgia" w:cs="Times New Roman"/>
          <w:i/>
          <w:color w:val="333333"/>
          <w:sz w:val="24"/>
          <w:szCs w:val="24"/>
          <w:vertAlign w:val="superscript"/>
        </w:rPr>
        <w:t>th</w:t>
      </w:r>
      <w:r>
        <w:rPr>
          <w:rFonts w:ascii="Georgia" w:eastAsia="Times New Roman" w:hAnsi="Georgia" w:cs="Times New Roman"/>
          <w:i/>
          <w:color w:val="333333"/>
          <w:sz w:val="24"/>
          <w:szCs w:val="24"/>
        </w:rPr>
        <w:t xml:space="preserve"> century </w:t>
      </w:r>
    </w:p>
    <w:p w:rsidR="00511ED2" w:rsidRPr="00511ED2" w:rsidRDefault="00511ED2" w:rsidP="00511ED2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11ED2">
        <w:rPr>
          <w:rFonts w:ascii="Georgia" w:eastAsia="Times New Roman" w:hAnsi="Georgia" w:cs="Times New Roman"/>
          <w:color w:val="333333"/>
          <w:sz w:val="24"/>
          <w:szCs w:val="24"/>
        </w:rPr>
        <w:t xml:space="preserve">In the second half of the seventeenth century, opera spread across Italy and Europe. Venice remained the principal center of opera, and distinctive operatic traditions emerged in France, England, and </w:t>
      </w:r>
      <w:proofErr w:type="gramStart"/>
      <w:r w:rsidRPr="00511ED2">
        <w:rPr>
          <w:rFonts w:ascii="Georgia" w:eastAsia="Times New Roman" w:hAnsi="Georgia" w:cs="Times New Roman"/>
          <w:color w:val="333333"/>
          <w:sz w:val="24"/>
          <w:szCs w:val="24"/>
        </w:rPr>
        <w:t>Germany</w:t>
      </w:r>
      <w:r w:rsidR="002A2902">
        <w:rPr>
          <w:rFonts w:ascii="Georgia" w:eastAsia="Times New Roman" w:hAnsi="Georgia" w:cs="Times New Roman"/>
          <w:i/>
          <w:color w:val="333333"/>
          <w:sz w:val="24"/>
          <w:szCs w:val="24"/>
        </w:rPr>
        <w:t>(</w:t>
      </w:r>
      <w:proofErr w:type="gramEnd"/>
      <w:r w:rsidR="002A2902">
        <w:rPr>
          <w:rFonts w:ascii="Georgia" w:eastAsia="Times New Roman" w:hAnsi="Georgia" w:cs="Times New Roman"/>
          <w:i/>
          <w:color w:val="333333"/>
          <w:sz w:val="24"/>
          <w:szCs w:val="24"/>
        </w:rPr>
        <w:t>Imported venetian opera)</w:t>
      </w:r>
      <w:r w:rsidRPr="00511ED2">
        <w:rPr>
          <w:rFonts w:ascii="Georgia" w:eastAsia="Times New Roman" w:hAnsi="Georgia" w:cs="Times New Roman"/>
          <w:color w:val="333333"/>
          <w:sz w:val="24"/>
          <w:szCs w:val="24"/>
        </w:rPr>
        <w:t>. Operatic styles influenced vocal music for chamber and church.</w:t>
      </w:r>
    </w:p>
    <w:p w:rsidR="00511ED2" w:rsidRPr="00511ED2" w:rsidRDefault="00511ED2" w:rsidP="00511ED2">
      <w:pPr>
        <w:shd w:val="clear" w:color="auto" w:fill="FFFFFF"/>
        <w:spacing w:before="384" w:after="192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511ED2">
        <w:rPr>
          <w:rFonts w:ascii="Georgia" w:eastAsia="Times New Roman" w:hAnsi="Georgia" w:cs="Times New Roman"/>
          <w:color w:val="615A51"/>
          <w:sz w:val="41"/>
          <w:szCs w:val="41"/>
        </w:rPr>
        <w:t>I. Italy (CHWM 242–47, NAWM 89–90)</w:t>
      </w:r>
    </w:p>
    <w:p w:rsidR="00511ED2" w:rsidRDefault="00511ED2" w:rsidP="00511ED2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11ED2">
        <w:rPr>
          <w:rFonts w:ascii="Georgia" w:eastAsia="Times New Roman" w:hAnsi="Georgia" w:cs="Times New Roman"/>
          <w:color w:val="333333"/>
          <w:sz w:val="24"/>
          <w:szCs w:val="24"/>
        </w:rPr>
        <w:t>Italy continued to be the stylistic source for composers of operas and chamber cantatas, both of which used recitative and aria.</w:t>
      </w:r>
    </w:p>
    <w:p w:rsidR="002A2902" w:rsidRPr="002A2902" w:rsidRDefault="002A2902" w:rsidP="002A2902">
      <w:pPr>
        <w:pStyle w:val="NoSpacing"/>
        <w:rPr>
          <w:i/>
        </w:rPr>
      </w:pPr>
      <w:r w:rsidRPr="002A2902">
        <w:rPr>
          <w:i/>
        </w:rPr>
        <w:t xml:space="preserve">Recitative—set like speech rhythm is </w:t>
      </w:r>
      <w:proofErr w:type="gramStart"/>
      <w:r w:rsidRPr="002A2902">
        <w:rPr>
          <w:i/>
        </w:rPr>
        <w:t>more free</w:t>
      </w:r>
      <w:proofErr w:type="gramEnd"/>
      <w:r w:rsidRPr="002A2902">
        <w:rPr>
          <w:i/>
        </w:rPr>
        <w:t>.</w:t>
      </w:r>
    </w:p>
    <w:p w:rsidR="002A2902" w:rsidRDefault="002A2902" w:rsidP="002A2902">
      <w:pPr>
        <w:pStyle w:val="NoSpacing"/>
        <w:rPr>
          <w:i/>
        </w:rPr>
      </w:pPr>
      <w:r w:rsidRPr="002A2902">
        <w:rPr>
          <w:i/>
        </w:rPr>
        <w:t xml:space="preserve"> </w:t>
      </w:r>
      <w:r>
        <w:rPr>
          <w:i/>
        </w:rPr>
        <w:t>Arioso – somewhere in-between</w:t>
      </w:r>
    </w:p>
    <w:p w:rsidR="002A2902" w:rsidRDefault="002A2902" w:rsidP="002A2902">
      <w:pPr>
        <w:pStyle w:val="NoSpacing"/>
        <w:rPr>
          <w:i/>
        </w:rPr>
      </w:pPr>
      <w:proofErr w:type="gramStart"/>
      <w:r>
        <w:rPr>
          <w:i/>
        </w:rPr>
        <w:t>Aria – more melodic and dramatic.</w:t>
      </w:r>
      <w:proofErr w:type="gramEnd"/>
    </w:p>
    <w:p w:rsidR="002A2902" w:rsidRPr="002A2902" w:rsidRDefault="002A2902" w:rsidP="002A2902">
      <w:pPr>
        <w:pStyle w:val="NoSpacing"/>
        <w:rPr>
          <w:i/>
        </w:rPr>
      </w:pPr>
      <w:r>
        <w:rPr>
          <w:i/>
        </w:rPr>
        <w:t xml:space="preserve">Florence Italy is the birthplace of Opera. </w:t>
      </w:r>
      <w:proofErr w:type="gramStart"/>
      <w:r>
        <w:rPr>
          <w:i/>
        </w:rPr>
        <w:t>Then became very popular in Venice.</w:t>
      </w:r>
      <w:proofErr w:type="gramEnd"/>
      <w:r>
        <w:rPr>
          <w:i/>
        </w:rPr>
        <w:t xml:space="preserve"> </w:t>
      </w:r>
    </w:p>
    <w:p w:rsidR="00511ED2" w:rsidRPr="00511ED2" w:rsidRDefault="00511ED2" w:rsidP="00511ED2">
      <w:pPr>
        <w:numPr>
          <w:ilvl w:val="0"/>
          <w:numId w:val="1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Opera</w:t>
      </w:r>
    </w:p>
    <w:p w:rsidR="00511ED2" w:rsidRPr="00511ED2" w:rsidRDefault="00511ED2" w:rsidP="00511ED2">
      <w:pPr>
        <w:numPr>
          <w:ilvl w:val="1"/>
          <w:numId w:val="2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Singers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By the late seventeenth century, opera was established in </w:t>
      </w:r>
      <w:r w:rsidRPr="002A2902">
        <w:rPr>
          <w:rFonts w:ascii="Georgia" w:eastAsia="Times New Roman" w:hAnsi="Georgia" w:cs="Times New Roman"/>
          <w:b/>
          <w:color w:val="343332"/>
          <w:sz w:val="17"/>
          <w:szCs w:val="17"/>
        </w:rPr>
        <w:t>Venice, Naples, Florence, and Milan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. Singers were the stars of opera, often commanding much higher fees than composers, and arias were the main musical attraction.</w:t>
      </w:r>
    </w:p>
    <w:p w:rsidR="00511ED2" w:rsidRPr="00511ED2" w:rsidRDefault="00511ED2" w:rsidP="00511ED2">
      <w:pPr>
        <w:numPr>
          <w:ilvl w:val="1"/>
          <w:numId w:val="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Aria types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There were many types of aria, but by the end of the century, the most prevalent form was the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2A2902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da</w:t>
      </w:r>
      <w:proofErr w:type="spellEnd"/>
      <w:r w:rsidRPr="002A2902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 xml:space="preserve"> capo </w:t>
      </w:r>
      <w:proofErr w:type="gramStart"/>
      <w:r w:rsidRPr="002A2902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aria</w:t>
      </w:r>
      <w:r w:rsidR="002A2902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(</w:t>
      </w:r>
      <w:proofErr w:type="gramEnd"/>
      <w:r w:rsidR="002A2902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new type)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.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Arias often reflected the meaning of their text in musical motives in the melody or accompaniment.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90</w:t>
      </w:r>
    </w:p>
    <w:p w:rsidR="00F17FA3" w:rsidRDefault="00511ED2" w:rsidP="00F17FA3">
      <w:pPr>
        <w:numPr>
          <w:ilvl w:val="0"/>
          <w:numId w:val="2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lastRenderedPageBreak/>
        <w:t>Chamber Cantata</w:t>
      </w: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2A2902">
        <w:rPr>
          <w:rFonts w:ascii="Georgia" w:eastAsia="Times New Roman" w:hAnsi="Georgia" w:cs="Times New Roman"/>
          <w:b/>
          <w:color w:val="343332"/>
          <w:sz w:val="17"/>
          <w:szCs w:val="17"/>
        </w:rPr>
        <w:t>Rome</w:t>
      </w:r>
      <w:r w:rsidR="002A2902">
        <w:rPr>
          <w:rFonts w:ascii="Georgia" w:eastAsia="Times New Roman" w:hAnsi="Georgia" w:cs="Times New Roman"/>
          <w:b/>
          <w:color w:val="343332"/>
          <w:sz w:val="17"/>
          <w:szCs w:val="17"/>
        </w:rPr>
        <w:t>(</w:t>
      </w:r>
      <w:proofErr w:type="gramEnd"/>
      <w:r w:rsidR="002A2902">
        <w:rPr>
          <w:rFonts w:ascii="Georgia" w:eastAsia="Times New Roman" w:hAnsi="Georgia" w:cs="Times New Roman"/>
          <w:b/>
          <w:color w:val="343332"/>
          <w:sz w:val="17"/>
          <w:szCs w:val="17"/>
        </w:rPr>
        <w:t>the cantata became the main form of chamber music in Italy)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was the center of </w:t>
      </w:r>
      <w:r w:rsidRPr="002A2902">
        <w:rPr>
          <w:rFonts w:ascii="Georgia" w:eastAsia="Times New Roman" w:hAnsi="Georgia" w:cs="Times New Roman"/>
          <w:b/>
          <w:color w:val="343332"/>
          <w:sz w:val="17"/>
          <w:szCs w:val="17"/>
        </w:rPr>
        <w:t>cantata composition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in the </w:t>
      </w:r>
      <w:r w:rsidRPr="002A2902">
        <w:rPr>
          <w:rFonts w:ascii="Georgia" w:eastAsia="Times New Roman" w:hAnsi="Georgia" w:cs="Times New Roman"/>
          <w:b/>
          <w:color w:val="343332"/>
          <w:sz w:val="17"/>
          <w:szCs w:val="17"/>
        </w:rPr>
        <w:t>seventeenth century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. The short, contrasting sections of the midcentury cantata were replaced by </w:t>
      </w:r>
      <w:r w:rsidRPr="002A2902">
        <w:rPr>
          <w:rFonts w:ascii="Georgia" w:eastAsia="Times New Roman" w:hAnsi="Georgia" w:cs="Times New Roman"/>
          <w:b/>
          <w:color w:val="343332"/>
          <w:sz w:val="17"/>
          <w:szCs w:val="17"/>
        </w:rPr>
        <w:t>alternating recitatives and arias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later in the century.</w:t>
      </w:r>
    </w:p>
    <w:p w:rsidR="00F17FA3" w:rsidRPr="00F17FA3" w:rsidRDefault="00F17FA3" w:rsidP="00F17FA3">
      <w:pPr>
        <w:pStyle w:val="NoSpacing"/>
        <w:rPr>
          <w:i/>
        </w:rPr>
      </w:pPr>
      <w:r w:rsidRPr="00F17FA3">
        <w:rPr>
          <w:i/>
        </w:rPr>
        <w:t xml:space="preserve">Added music is called “Incidental” music. </w:t>
      </w:r>
      <w:proofErr w:type="gramStart"/>
      <w:r w:rsidRPr="00F17FA3">
        <w:rPr>
          <w:i/>
        </w:rPr>
        <w:t>In music for plays and Opera’s.</w:t>
      </w:r>
      <w:proofErr w:type="gramEnd"/>
    </w:p>
    <w:p w:rsidR="00F17FA3" w:rsidRPr="00F17FA3" w:rsidRDefault="00F17FA3" w:rsidP="00F17FA3">
      <w:pPr>
        <w:pStyle w:val="NoSpacing"/>
        <w:rPr>
          <w:i/>
        </w:rPr>
      </w:pPr>
      <w:r>
        <w:rPr>
          <w:i/>
        </w:rPr>
        <w:t xml:space="preserve">In opera the text is called “Libretto” meaning “little book”.  In contrast a </w:t>
      </w:r>
      <w:proofErr w:type="spellStart"/>
      <w:r>
        <w:rPr>
          <w:i/>
        </w:rPr>
        <w:t>playwrightwrites</w:t>
      </w:r>
      <w:proofErr w:type="spellEnd"/>
      <w:r>
        <w:rPr>
          <w:i/>
        </w:rPr>
        <w:t xml:space="preserve"> songs and spoken dialogue and a </w:t>
      </w:r>
      <w:proofErr w:type="gramStart"/>
      <w:r>
        <w:rPr>
          <w:i/>
        </w:rPr>
        <w:t>Librettists  writes</w:t>
      </w:r>
      <w:proofErr w:type="gramEnd"/>
      <w:r>
        <w:rPr>
          <w:i/>
        </w:rPr>
        <w:t xml:space="preserve"> the text to be set to music in Opera. </w:t>
      </w:r>
    </w:p>
    <w:p w:rsidR="00511ED2" w:rsidRDefault="00511ED2" w:rsidP="00511ED2">
      <w:pPr>
        <w:shd w:val="clear" w:color="auto" w:fill="FFFFFF"/>
        <w:spacing w:after="0" w:line="408" w:lineRule="atLeast"/>
        <w:ind w:left="120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Innovations: Singer Power and Singer Worship—the Diva</w:t>
      </w:r>
      <w:r w:rsidRPr="00511ED2">
        <w:rPr>
          <w:rFonts w:ascii="Georgia" w:eastAsia="Times New Roman" w:hAnsi="Georgia" w:cs="Times New Roman"/>
          <w:b/>
          <w:bCs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  <w:t xml:space="preserve">Opera was a commercial venture, and to turn a profit, it </w:t>
      </w:r>
      <w:proofErr w:type="spellStart"/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required</w:t>
      </w:r>
      <w:hyperlink r:id="rId6" w:history="1">
        <w:r w:rsidRPr="00511ED2">
          <w:rPr>
            <w:rFonts w:ascii="Georgia" w:eastAsia="Times New Roman" w:hAnsi="Georgia" w:cs="Times New Roman"/>
            <w:b/>
            <w:bCs/>
            <w:color w:val="6C8C26"/>
            <w:sz w:val="17"/>
          </w:rPr>
          <w:t>successful</w:t>
        </w:r>
        <w:proofErr w:type="spellEnd"/>
        <w:r w:rsidRPr="00511ED2">
          <w:rPr>
            <w:rFonts w:ascii="Georgia" w:eastAsia="Times New Roman" w:hAnsi="Georgia" w:cs="Times New Roman"/>
            <w:b/>
            <w:bCs/>
            <w:color w:val="6C8C26"/>
            <w:sz w:val="17"/>
          </w:rPr>
          <w:t xml:space="preserve"> management</w:t>
        </w:r>
      </w:hyperlink>
      <w:r w:rsidRPr="00511ED2">
        <w:rPr>
          <w:rFonts w:ascii="Georgia" w:eastAsia="Times New Roman" w:hAnsi="Georgia" w:cs="Times New Roman"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by the</w:t>
      </w:r>
      <w:r w:rsidRPr="00511ED2">
        <w:rPr>
          <w:rFonts w:ascii="Georgia" w:eastAsia="Times New Roman" w:hAnsi="Georgia" w:cs="Times New Roman"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impresario,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collaboration between librettist and composer, backstage workers, and star power. The</w:t>
      </w:r>
      <w:r w:rsidRPr="00511ED2">
        <w:rPr>
          <w:rFonts w:ascii="Georgia" w:eastAsia="Times New Roman" w:hAnsi="Georgia" w:cs="Times New Roman"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diva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was the female face of opera, winning the favor of audiences and patrons, and even demanding alterations to a role to suit her voice.</w:t>
      </w:r>
      <w:r w:rsidRPr="00511ED2">
        <w:rPr>
          <w:rFonts w:ascii="Georgia" w:eastAsia="Times New Roman" w:hAnsi="Georgia" w:cs="Times New Roman"/>
          <w:color w:val="333333"/>
          <w:sz w:val="17"/>
        </w:rPr>
        <w:t> </w:t>
      </w:r>
      <w:r w:rsidRPr="00C66C22">
        <w:rPr>
          <w:rFonts w:ascii="Georgia" w:eastAsia="Times New Roman" w:hAnsi="Georgia" w:cs="Times New Roman"/>
          <w:b/>
          <w:i/>
          <w:iCs/>
          <w:color w:val="333333"/>
          <w:sz w:val="17"/>
          <w:szCs w:val="17"/>
        </w:rPr>
        <w:t xml:space="preserve">Anna </w:t>
      </w:r>
      <w:proofErr w:type="spellStart"/>
      <w:r w:rsidRPr="00C66C22">
        <w:rPr>
          <w:rFonts w:ascii="Georgia" w:eastAsia="Times New Roman" w:hAnsi="Georgia" w:cs="Times New Roman"/>
          <w:b/>
          <w:i/>
          <w:iCs/>
          <w:color w:val="333333"/>
          <w:sz w:val="17"/>
          <w:szCs w:val="17"/>
        </w:rPr>
        <w:t>Renzi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rose to prominence because of her talent as well as her image, and she set the standard for the</w:t>
      </w:r>
      <w:r w:rsidRPr="00511ED2">
        <w:rPr>
          <w:rFonts w:ascii="Georgia" w:eastAsia="Times New Roman" w:hAnsi="Georgia" w:cs="Times New Roman"/>
          <w:color w:val="333333"/>
          <w:sz w:val="17"/>
        </w:rPr>
        <w:t> </w:t>
      </w:r>
      <w:r w:rsidRPr="00C66C22">
        <w:rPr>
          <w:rFonts w:ascii="Georgia" w:eastAsia="Times New Roman" w:hAnsi="Georgia" w:cs="Times New Roman"/>
          <w:b/>
          <w:i/>
          <w:iCs/>
          <w:color w:val="333333"/>
          <w:sz w:val="17"/>
          <w:szCs w:val="17"/>
        </w:rPr>
        <w:t>prima donna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.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Star singers influenced the development of opera by guiding audiences’ tastes.</w:t>
      </w:r>
    </w:p>
    <w:p w:rsidR="00C66C22" w:rsidRDefault="00C66C22" w:rsidP="00511ED2">
      <w:pPr>
        <w:shd w:val="clear" w:color="auto" w:fill="FFFFFF"/>
        <w:spacing w:after="0" w:line="408" w:lineRule="atLeast"/>
        <w:ind w:left="120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C66C22" w:rsidRPr="00511ED2" w:rsidRDefault="00C66C22" w:rsidP="00511ED2">
      <w:pPr>
        <w:shd w:val="clear" w:color="auto" w:fill="FFFFFF"/>
        <w:spacing w:after="0" w:line="408" w:lineRule="atLeast"/>
        <w:ind w:left="120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>
        <w:rPr>
          <w:rFonts w:ascii="Georgia" w:eastAsia="Times New Roman" w:hAnsi="Georgia" w:cs="Times New Roman"/>
          <w:color w:val="333333"/>
          <w:sz w:val="17"/>
          <w:szCs w:val="17"/>
        </w:rPr>
        <w:t>People that might be employed by Opera:  Stage managers, Painters, carpenters costume designers, hair dressers, tailors, copyists</w:t>
      </w:r>
      <w:r w:rsidRPr="00C66C22">
        <w:rPr>
          <w:rFonts w:ascii="Georgia" w:eastAsia="Times New Roman" w:hAnsi="Georgia" w:cs="Times New Roman"/>
          <w:b/>
          <w:color w:val="333333"/>
          <w:sz w:val="17"/>
          <w:szCs w:val="17"/>
        </w:rPr>
        <w:t xml:space="preserve">, </w:t>
      </w:r>
      <w:proofErr w:type="gramStart"/>
      <w:r w:rsidRPr="00C66C22">
        <w:rPr>
          <w:rFonts w:ascii="Georgia" w:eastAsia="Times New Roman" w:hAnsi="Georgia" w:cs="Times New Roman"/>
          <w:b/>
          <w:color w:val="333333"/>
          <w:sz w:val="17"/>
          <w:szCs w:val="17"/>
        </w:rPr>
        <w:t>impresario</w:t>
      </w:r>
      <w:r>
        <w:rPr>
          <w:rFonts w:ascii="Georgia" w:eastAsia="Times New Roman" w:hAnsi="Georgia" w:cs="Times New Roman"/>
          <w:color w:val="333333"/>
          <w:sz w:val="17"/>
          <w:szCs w:val="17"/>
        </w:rPr>
        <w:t>(</w:t>
      </w:r>
      <w:proofErr w:type="gramEnd"/>
      <w:r>
        <w:rPr>
          <w:rFonts w:ascii="Georgia" w:eastAsia="Times New Roman" w:hAnsi="Georgia" w:cs="Times New Roman"/>
          <w:color w:val="333333"/>
          <w:sz w:val="17"/>
          <w:szCs w:val="17"/>
        </w:rPr>
        <w:t xml:space="preserve">the producer).  </w:t>
      </w:r>
    </w:p>
    <w:p w:rsidR="00511ED2" w:rsidRPr="00511ED2" w:rsidRDefault="00511ED2" w:rsidP="00511ED2">
      <w:pPr>
        <w:numPr>
          <w:ilvl w:val="1"/>
          <w:numId w:val="3"/>
        </w:numPr>
        <w:shd w:val="clear" w:color="auto" w:fill="FFFFFF"/>
        <w:spacing w:before="168" w:after="0" w:line="408" w:lineRule="atLeast"/>
        <w:ind w:left="192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Scarlatti cantatas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="00C66C22">
        <w:rPr>
          <w:rFonts w:ascii="Georgia" w:eastAsia="Times New Roman" w:hAnsi="Georgia" w:cs="Times New Roman"/>
          <w:color w:val="343332"/>
          <w:sz w:val="17"/>
        </w:rPr>
        <w:t xml:space="preserve">–Had a mature style using a large harmonic Range—using Chromatics and diminished 7ths. 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Alessandro Scarlatti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(1660–1725) wrote over </w:t>
      </w:r>
      <w:r w:rsidRPr="00C66C22">
        <w:rPr>
          <w:rFonts w:ascii="Georgia" w:eastAsia="Times New Roman" w:hAnsi="Georgia" w:cs="Times New Roman"/>
          <w:b/>
          <w:color w:val="343332"/>
          <w:sz w:val="17"/>
          <w:szCs w:val="17"/>
        </w:rPr>
        <w:t>six hundred cantatas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. His recitatives used diminished seventh chords and wide-ranging harmonies for expressive effect.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89a</w:t>
      </w:r>
    </w:p>
    <w:p w:rsidR="00511ED2" w:rsidRPr="00511ED2" w:rsidRDefault="00511ED2" w:rsidP="00511ED2">
      <w:pPr>
        <w:numPr>
          <w:ilvl w:val="1"/>
          <w:numId w:val="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C66C22">
        <w:rPr>
          <w:rFonts w:ascii="Georgia" w:eastAsia="Times New Roman" w:hAnsi="Georgia" w:cs="Times New Roman"/>
          <w:b/>
          <w:color w:val="343332"/>
          <w:sz w:val="17"/>
          <w:szCs w:val="17"/>
        </w:rPr>
        <w:t>Da</w:t>
      </w:r>
      <w:proofErr w:type="spellEnd"/>
      <w:r w:rsidRPr="00C66C22">
        <w:rPr>
          <w:rFonts w:ascii="Georgia" w:eastAsia="Times New Roman" w:hAnsi="Georgia" w:cs="Times New Roman"/>
          <w:b/>
          <w:color w:val="343332"/>
          <w:sz w:val="17"/>
          <w:szCs w:val="17"/>
        </w:rPr>
        <w:t xml:space="preserve"> capo aria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proofErr w:type="gram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most common form of aria in Scarlatti’s operas and cantatas is the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da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capo aria, a conventional, yet flexible, form. The A section opens </w:t>
      </w:r>
      <w:r w:rsidRPr="00C66C22">
        <w:rPr>
          <w:rFonts w:ascii="Georgia" w:eastAsia="Times New Roman" w:hAnsi="Georgia" w:cs="Times New Roman"/>
          <w:b/>
          <w:color w:val="343332"/>
          <w:sz w:val="17"/>
          <w:szCs w:val="17"/>
        </w:rPr>
        <w:t xml:space="preserve">with </w:t>
      </w:r>
      <w:proofErr w:type="spellStart"/>
      <w:r w:rsidRPr="00C66C22">
        <w:rPr>
          <w:rFonts w:ascii="Georgia" w:eastAsia="Times New Roman" w:hAnsi="Georgia" w:cs="Times New Roman"/>
          <w:b/>
          <w:color w:val="343332"/>
          <w:sz w:val="17"/>
          <w:szCs w:val="17"/>
        </w:rPr>
        <w:t>a</w:t>
      </w:r>
      <w:r w:rsidRPr="00C66C22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ritornello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and contains two settings of the same text, framed by ritornellos; the B section contrasts in key, figuration, and mood; and the A section repeats (with or without the opening ritornello) to produce an </w:t>
      </w:r>
      <w:r w:rsidRPr="00C66C22">
        <w:rPr>
          <w:rFonts w:ascii="Georgia" w:eastAsia="Times New Roman" w:hAnsi="Georgia" w:cs="Times New Roman"/>
          <w:b/>
          <w:color w:val="343332"/>
          <w:sz w:val="17"/>
          <w:szCs w:val="17"/>
        </w:rPr>
        <w:t>ABA form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. The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da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capo aria form became the standard aria form in the eighteenth century.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89b</w:t>
      </w:r>
    </w:p>
    <w:p w:rsidR="00511ED2" w:rsidRPr="00511ED2" w:rsidRDefault="00511ED2" w:rsidP="00511ED2">
      <w:pPr>
        <w:shd w:val="clear" w:color="auto" w:fill="FFFFFF"/>
        <w:spacing w:before="384" w:after="192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511ED2">
        <w:rPr>
          <w:rFonts w:ascii="Georgia" w:eastAsia="Times New Roman" w:hAnsi="Georgia" w:cs="Times New Roman"/>
          <w:color w:val="615A51"/>
          <w:sz w:val="41"/>
          <w:szCs w:val="41"/>
        </w:rPr>
        <w:t>II. France (CHWM 247–54, NAWM 82–83)</w:t>
      </w:r>
    </w:p>
    <w:p w:rsidR="00511ED2" w:rsidRPr="00511ED2" w:rsidRDefault="00511ED2" w:rsidP="00511ED2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11ED2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The sound of the French language influenced the sound of French opera, which was different from that of Italian opera.</w:t>
      </w:r>
    </w:p>
    <w:p w:rsidR="00511ED2" w:rsidRPr="00511ED2" w:rsidRDefault="00511ED2" w:rsidP="00511ED2">
      <w:pPr>
        <w:numPr>
          <w:ilvl w:val="0"/>
          <w:numId w:val="4"/>
        </w:numPr>
        <w:shd w:val="clear" w:color="auto" w:fill="FFFFFF"/>
        <w:spacing w:after="216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Dance and political control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French Baroque music is centered on dance and is marked by elegance and emotional restraint, characteristics reflecting the king’s political control.</w:t>
      </w:r>
    </w:p>
    <w:p w:rsidR="00511ED2" w:rsidRPr="00511ED2" w:rsidRDefault="00511ED2" w:rsidP="00511ED2">
      <w:pPr>
        <w:numPr>
          <w:ilvl w:val="0"/>
          <w:numId w:val="5"/>
        </w:numPr>
        <w:shd w:val="clear" w:color="auto" w:fill="FFFFFF"/>
        <w:spacing w:after="216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Opera</w:t>
      </w:r>
    </w:p>
    <w:p w:rsidR="00511ED2" w:rsidRDefault="00511ED2" w:rsidP="00511ED2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Tragédie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en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musique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During the reign of </w:t>
      </w:r>
      <w:r w:rsidRPr="00C66C22">
        <w:rPr>
          <w:rFonts w:ascii="Georgia" w:eastAsia="Times New Roman" w:hAnsi="Georgia" w:cs="Times New Roman"/>
          <w:b/>
          <w:color w:val="343332"/>
          <w:sz w:val="17"/>
          <w:szCs w:val="17"/>
        </w:rPr>
        <w:t>King Louis XIV</w:t>
      </w:r>
      <w:r w:rsidR="00C66C22">
        <w:rPr>
          <w:rFonts w:ascii="Georgia" w:eastAsia="Times New Roman" w:hAnsi="Georgia" w:cs="Times New Roman"/>
          <w:i/>
          <w:color w:val="343332"/>
          <w:sz w:val="17"/>
          <w:szCs w:val="17"/>
        </w:rPr>
        <w:t>(was a great patron of the Arts)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,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E55333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Jean-</w:t>
      </w:r>
      <w:proofErr w:type="spellStart"/>
      <w:r w:rsidRPr="00E55333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Baptiste</w:t>
      </w:r>
      <w:proofErr w:type="spellEnd"/>
      <w:r w:rsidRPr="00E55333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 xml:space="preserve"> Lully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(1632–1687) successfully combined drama, music, and ballet to create a new French form of opera, the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tragédie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en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musique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(later renamed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tragédie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lyrique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).</w:t>
      </w:r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 xml:space="preserve">  King Louis was really into dance, Ballet, wrote books about how to do It.  His nickname was </w:t>
      </w:r>
      <w:proofErr w:type="gramStart"/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>( Le</w:t>
      </w:r>
      <w:proofErr w:type="gramEnd"/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>Roi</w:t>
      </w:r>
      <w:proofErr w:type="spellEnd"/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>Soliel</w:t>
      </w:r>
      <w:proofErr w:type="spellEnd"/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 xml:space="preserve">—the Sun King) which was a result from a ballet dance he performed dressed like Apollo. </w:t>
      </w:r>
    </w:p>
    <w:p w:rsidR="00E55333" w:rsidRPr="00511ED2" w:rsidRDefault="00E55333" w:rsidP="00E55333">
      <w:pPr>
        <w:shd w:val="clear" w:color="auto" w:fill="FFFFFF"/>
        <w:spacing w:before="168" w:after="0" w:line="408" w:lineRule="atLeast"/>
        <w:ind w:left="120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The French established style before England, Germany, etc. </w:t>
      </w:r>
    </w:p>
    <w:p w:rsidR="00511ED2" w:rsidRPr="00511ED2" w:rsidRDefault="00511ED2" w:rsidP="00511ED2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Lully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="00E55333">
        <w:rPr>
          <w:rFonts w:ascii="Georgia" w:eastAsia="Times New Roman" w:hAnsi="Georgia" w:cs="Times New Roman"/>
          <w:color w:val="343332"/>
          <w:sz w:val="17"/>
        </w:rPr>
        <w:t xml:space="preserve">–established the French Style. 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Lully composed vocal and instrumental music for the stage, and in 1672, he was given the exclusive right to produce sung drama in France.</w:t>
      </w:r>
    </w:p>
    <w:p w:rsidR="00511ED2" w:rsidRPr="00511ED2" w:rsidRDefault="00511ED2" w:rsidP="00511ED2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Quinault’s librettos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Lully’s librettist,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E55333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Jean-Philippe Quinault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,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provided librettos that glorified France and the king; featured serious, usually mythological plots in five acts; and provided opportunities for spectacle, including frequent</w:t>
      </w:r>
      <w:r w:rsidR="00E55333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divertissements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.</w:t>
      </w:r>
    </w:p>
    <w:p w:rsidR="00E55333" w:rsidRDefault="00511ED2" w:rsidP="00E55333">
      <w:pPr>
        <w:rPr>
          <w:b/>
          <w:bCs/>
        </w:rPr>
      </w:pPr>
      <w:r w:rsidRPr="00511ED2">
        <w:t>French overture </w:t>
      </w:r>
      <w:r w:rsidRPr="00511ED2">
        <w:br w:type="textWrapping" w:clear="all"/>
      </w:r>
      <w:proofErr w:type="gramStart"/>
      <w:r w:rsidRPr="00511ED2">
        <w:t>Each</w:t>
      </w:r>
      <w:proofErr w:type="gramEnd"/>
      <w:r w:rsidRPr="00511ED2">
        <w:t xml:space="preserve"> of Lully’s operas begins with an </w:t>
      </w:r>
      <w:proofErr w:type="spellStart"/>
      <w:r w:rsidRPr="00511ED2">
        <w:rPr>
          <w:i/>
          <w:iCs/>
        </w:rPr>
        <w:t>ouverture</w:t>
      </w:r>
      <w:proofErr w:type="spellEnd"/>
      <w:r w:rsidRPr="00511ED2">
        <w:rPr>
          <w:i/>
          <w:iCs/>
        </w:rPr>
        <w:t>, </w:t>
      </w:r>
      <w:r w:rsidRPr="00511ED2">
        <w:t>or </w:t>
      </w:r>
      <w:r w:rsidRPr="00511ED2">
        <w:rPr>
          <w:i/>
          <w:iCs/>
        </w:rPr>
        <w:t>overture, </w:t>
      </w:r>
      <w:r w:rsidRPr="00511ED2">
        <w:t xml:space="preserve">which is made up of two sections, the first slow with </w:t>
      </w:r>
      <w:r w:rsidRPr="00E55333">
        <w:rPr>
          <w:b/>
        </w:rPr>
        <w:t>dotted rhythms</w:t>
      </w:r>
      <w:r w:rsidRPr="00511ED2">
        <w:t>, the second fast and imitative. </w:t>
      </w:r>
      <w:r w:rsidRPr="00511ED2">
        <w:rPr>
          <w:b/>
          <w:bCs/>
        </w:rPr>
        <w:t>Music: NAWM 82a</w:t>
      </w:r>
    </w:p>
    <w:p w:rsidR="00E55333" w:rsidRPr="00E55333" w:rsidRDefault="00E55333" w:rsidP="00E55333">
      <w:r>
        <w:rPr>
          <w:b/>
          <w:bCs/>
        </w:rPr>
        <w:t xml:space="preserve">This is the begging of the dotted notes that we use today. </w:t>
      </w:r>
    </w:p>
    <w:p w:rsidR="00511ED2" w:rsidRPr="00511ED2" w:rsidRDefault="00511ED2" w:rsidP="00511ED2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Divertissements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A divertissement appeared at the center or the end of each act and provided opportunities for dance and choruses, which appealed to the public.</w:t>
      </w:r>
    </w:p>
    <w:p w:rsidR="00511ED2" w:rsidRPr="00E55333" w:rsidRDefault="00511ED2" w:rsidP="00511ED2">
      <w:pPr>
        <w:shd w:val="clear" w:color="auto" w:fill="FFFFFF"/>
        <w:spacing w:after="360" w:line="408" w:lineRule="atLeast"/>
        <w:ind w:left="1920"/>
        <w:textAlignment w:val="baseline"/>
        <w:rPr>
          <w:rFonts w:ascii="Georgia" w:eastAsia="Times New Roman" w:hAnsi="Georgia" w:cs="Times New Roman"/>
          <w:i/>
          <w:color w:val="333333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lastRenderedPageBreak/>
        <w:t>Biography: Jean-</w:t>
      </w:r>
      <w:proofErr w:type="spellStart"/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Baptiste</w:t>
      </w:r>
      <w:proofErr w:type="spellEnd"/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 xml:space="preserve"> Lully</w:t>
      </w:r>
      <w:r w:rsidRPr="00511ED2">
        <w:rPr>
          <w:rFonts w:ascii="Georgia" w:eastAsia="Times New Roman" w:hAnsi="Georgia" w:cs="Times New Roman"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  <w:t xml:space="preserve">Lully was born in Italy, and although he was a musician, it was his dancing talent that landed him a job at the French court. As Louis XIV’s highest musical official, Lully was the </w:t>
      </w:r>
      <w:r w:rsidRPr="00E55333">
        <w:rPr>
          <w:rFonts w:ascii="Georgia" w:eastAsia="Times New Roman" w:hAnsi="Georgia" w:cs="Times New Roman"/>
          <w:b/>
          <w:color w:val="333333"/>
          <w:sz w:val="17"/>
          <w:szCs w:val="17"/>
        </w:rPr>
        <w:t>most influential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 xml:space="preserve"> musician in seventeenth-century France. His greatest fame came from his operas. He was also known for creating a </w:t>
      </w:r>
      <w:r w:rsidRPr="00E55333">
        <w:rPr>
          <w:rFonts w:ascii="Georgia" w:eastAsia="Times New Roman" w:hAnsi="Georgia" w:cs="Times New Roman"/>
          <w:b/>
          <w:color w:val="333333"/>
          <w:sz w:val="17"/>
          <w:szCs w:val="17"/>
        </w:rPr>
        <w:t>distinctive orchestral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 xml:space="preserve"> sound by imposing uniform bowing and coordinated ornamentation</w:t>
      </w:r>
      <w:r w:rsidRPr="005A4414">
        <w:rPr>
          <w:rFonts w:ascii="Georgia" w:eastAsia="Times New Roman" w:hAnsi="Georgia" w:cs="Times New Roman"/>
          <w:b/>
          <w:color w:val="333333"/>
          <w:sz w:val="17"/>
          <w:szCs w:val="17"/>
        </w:rPr>
        <w:t>.</w:t>
      </w:r>
      <w:r w:rsidR="00E55333" w:rsidRPr="005A4414">
        <w:rPr>
          <w:rFonts w:ascii="Georgia" w:eastAsia="Times New Roman" w:hAnsi="Georgia" w:cs="Times New Roman"/>
          <w:b/>
          <w:color w:val="333333"/>
          <w:sz w:val="17"/>
          <w:szCs w:val="17"/>
        </w:rPr>
        <w:t xml:space="preserve">   </w:t>
      </w:r>
      <w:proofErr w:type="gramStart"/>
      <w:r w:rsidR="00E55333" w:rsidRPr="005A4414">
        <w:rPr>
          <w:rFonts w:ascii="Georgia" w:eastAsia="Times New Roman" w:hAnsi="Georgia" w:cs="Times New Roman"/>
          <w:b/>
          <w:i/>
          <w:color w:val="333333"/>
          <w:sz w:val="17"/>
          <w:szCs w:val="17"/>
        </w:rPr>
        <w:t xml:space="preserve">Pioneer of </w:t>
      </w:r>
      <w:r w:rsidR="005A4414" w:rsidRPr="005A4414">
        <w:rPr>
          <w:rFonts w:ascii="Georgia" w:eastAsia="Times New Roman" w:hAnsi="Georgia" w:cs="Times New Roman"/>
          <w:b/>
          <w:i/>
          <w:color w:val="333333"/>
          <w:sz w:val="17"/>
          <w:szCs w:val="17"/>
        </w:rPr>
        <w:t>Orchestra</w:t>
      </w:r>
      <w:r w:rsidR="00E55333" w:rsidRPr="005A4414">
        <w:rPr>
          <w:rFonts w:ascii="Georgia" w:eastAsia="Times New Roman" w:hAnsi="Georgia" w:cs="Times New Roman"/>
          <w:b/>
          <w:i/>
          <w:color w:val="333333"/>
          <w:sz w:val="17"/>
          <w:szCs w:val="17"/>
        </w:rPr>
        <w:t>.</w:t>
      </w:r>
      <w:proofErr w:type="gramEnd"/>
      <w:r w:rsidR="00E55333" w:rsidRPr="005A4414">
        <w:rPr>
          <w:rFonts w:ascii="Georgia" w:eastAsia="Times New Roman" w:hAnsi="Georgia" w:cs="Times New Roman"/>
          <w:b/>
          <w:i/>
          <w:color w:val="333333"/>
          <w:sz w:val="17"/>
          <w:szCs w:val="17"/>
        </w:rPr>
        <w:t xml:space="preserve"> </w:t>
      </w:r>
      <w:proofErr w:type="gramStart"/>
      <w:r w:rsidR="00E55333" w:rsidRPr="005A4414">
        <w:rPr>
          <w:rFonts w:ascii="Georgia" w:eastAsia="Times New Roman" w:hAnsi="Georgia" w:cs="Times New Roman"/>
          <w:b/>
          <w:i/>
          <w:color w:val="333333"/>
          <w:sz w:val="17"/>
          <w:szCs w:val="17"/>
        </w:rPr>
        <w:t>Got excommunicated by the King for seducing a Girl.</w:t>
      </w:r>
      <w:proofErr w:type="gramEnd"/>
      <w:r w:rsidR="00E55333" w:rsidRPr="005A4414">
        <w:rPr>
          <w:rFonts w:ascii="Georgia" w:eastAsia="Times New Roman" w:hAnsi="Georgia" w:cs="Times New Roman"/>
          <w:b/>
          <w:i/>
          <w:color w:val="333333"/>
          <w:sz w:val="17"/>
          <w:szCs w:val="17"/>
        </w:rPr>
        <w:t xml:space="preserve"> </w:t>
      </w:r>
      <w:r w:rsidR="005A4414" w:rsidRPr="005A4414">
        <w:rPr>
          <w:rFonts w:ascii="Georgia" w:eastAsia="Times New Roman" w:hAnsi="Georgia" w:cs="Times New Roman"/>
          <w:b/>
          <w:i/>
          <w:color w:val="333333"/>
          <w:sz w:val="17"/>
          <w:szCs w:val="17"/>
        </w:rPr>
        <w:t>Conducted with a staff instead of a baton, died from hitting his foot with his staff while conducting, the wound got infected with gangrene.</w:t>
      </w:r>
      <w:r w:rsidR="005A4414">
        <w:rPr>
          <w:rFonts w:ascii="Georgia" w:eastAsia="Times New Roman" w:hAnsi="Georgia" w:cs="Times New Roman"/>
          <w:i/>
          <w:color w:val="333333"/>
          <w:sz w:val="17"/>
          <w:szCs w:val="17"/>
        </w:rPr>
        <w:t xml:space="preserve">  </w:t>
      </w:r>
    </w:p>
    <w:p w:rsidR="00511ED2" w:rsidRPr="00511ED2" w:rsidRDefault="00511ED2" w:rsidP="00511ED2">
      <w:pPr>
        <w:numPr>
          <w:ilvl w:val="1"/>
          <w:numId w:val="7"/>
        </w:numPr>
        <w:shd w:val="clear" w:color="auto" w:fill="FFFFFF"/>
        <w:spacing w:before="168" w:after="0" w:line="408" w:lineRule="atLeast"/>
        <w:ind w:left="192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Adapting recitative to French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="005A4414">
        <w:rPr>
          <w:rFonts w:ascii="Georgia" w:eastAsia="Times New Roman" w:hAnsi="Georgia" w:cs="Times New Roman"/>
          <w:color w:val="343332"/>
          <w:sz w:val="17"/>
        </w:rPr>
        <w:t xml:space="preserve">Language. 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Lully developed a French style of recitative that is often more rhythmic and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songful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than Italian recitative.</w:t>
      </w:r>
    </w:p>
    <w:p w:rsidR="00511ED2" w:rsidRPr="005A4414" w:rsidRDefault="00511ED2" w:rsidP="00511ED2">
      <w:pPr>
        <w:numPr>
          <w:ilvl w:val="1"/>
          <w:numId w:val="8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Récitatif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simple,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récitatif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mesuré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,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and air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Lully developed two types of recitative,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récitatif</w:t>
      </w:r>
      <w:proofErr w:type="spellEnd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 xml:space="preserve"> simple</w:t>
      </w:r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</w:rPr>
        <w:t> </w:t>
      </w: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>(simple recitative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), in which the meter shifts freely between duple and triple, </w:t>
      </w: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>and</w:t>
      </w:r>
      <w:r w:rsidRPr="005A4414">
        <w:rPr>
          <w:rFonts w:ascii="Georgia" w:eastAsia="Times New Roman" w:hAnsi="Georgia" w:cs="Times New Roman"/>
          <w:b/>
          <w:color w:val="343332"/>
          <w:sz w:val="17"/>
        </w:rPr>
        <w:t> </w:t>
      </w:r>
      <w:proofErr w:type="spellStart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récitatif</w:t>
      </w:r>
      <w:proofErr w:type="spellEnd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 xml:space="preserve"> </w:t>
      </w:r>
      <w:proofErr w:type="spellStart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mesuré</w:t>
      </w:r>
      <w:proofErr w:type="spellEnd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</w:rPr>
        <w:t> </w:t>
      </w: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>(measured recitative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), which is more songlike and is measured. Lully’s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airs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, with tuneful melodies, little text repetition, and </w:t>
      </w: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  <w:u w:val="single"/>
        </w:rPr>
        <w:t>no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virtuosic displays,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are less elaborate than Italian arias.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82b</w:t>
      </w:r>
    </w:p>
    <w:p w:rsidR="005A4414" w:rsidRPr="005A4414" w:rsidRDefault="005A4414" w:rsidP="00511ED2">
      <w:pPr>
        <w:numPr>
          <w:ilvl w:val="1"/>
          <w:numId w:val="8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Latter with the symphony they added the dotted style.</w:t>
      </w:r>
    </w:p>
    <w:p w:rsidR="005A4414" w:rsidRPr="00511ED2" w:rsidRDefault="005A4414" w:rsidP="00511ED2">
      <w:pPr>
        <w:numPr>
          <w:ilvl w:val="1"/>
          <w:numId w:val="8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1670 is when the term Orchestra was began to be used for the ensembles. (</w:t>
      </w:r>
      <w:proofErr w:type="gramStart"/>
      <w:r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named</w:t>
      </w:r>
      <w:proofErr w:type="gramEnd"/>
      <w:r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after the area in front of the stage.)</w:t>
      </w:r>
    </w:p>
    <w:p w:rsidR="00511ED2" w:rsidRPr="00511ED2" w:rsidRDefault="00511ED2" w:rsidP="00511ED2">
      <w:pPr>
        <w:numPr>
          <w:ilvl w:val="1"/>
          <w:numId w:val="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String orchestras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 xml:space="preserve">The French created the first large </w:t>
      </w:r>
      <w:proofErr w:type="gramStart"/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 xml:space="preserve">string </w:t>
      </w:r>
      <w:r w:rsidR="005A4414"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 xml:space="preserve"> </w:t>
      </w: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>ensembles</w:t>
      </w:r>
      <w:proofErr w:type="gram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, the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Vingt-quatre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Violons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du </w:t>
      </w:r>
      <w:proofErr w:type="spellStart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  <w:szCs w:val="17"/>
        </w:rPr>
        <w:t>Roi</w:t>
      </w:r>
      <w:proofErr w:type="spellEnd"/>
      <w:r w:rsidRPr="005A4414">
        <w:rPr>
          <w:rFonts w:ascii="Georgia" w:eastAsia="Times New Roman" w:hAnsi="Georgia" w:cs="Times New Roman"/>
          <w:b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(Twenty-Four Violins of the King</w:t>
      </w:r>
      <w:r w:rsidR="005A4414">
        <w:rPr>
          <w:rFonts w:ascii="Georgia" w:eastAsia="Times New Roman" w:hAnsi="Georgia" w:cs="Times New Roman"/>
          <w:color w:val="343332"/>
          <w:sz w:val="17"/>
          <w:szCs w:val="17"/>
        </w:rPr>
        <w:t xml:space="preserve"> a reference to the Nickname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) and the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Petits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Violons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(Small Violin Ensemble). These became the model for the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modern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orchestra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,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whose core consists of strings with more than one player on a part.</w:t>
      </w:r>
      <w:r w:rsidR="005A4414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</w:p>
    <w:p w:rsidR="00511ED2" w:rsidRPr="00511ED2" w:rsidRDefault="00511ED2" w:rsidP="00511ED2">
      <w:pPr>
        <w:numPr>
          <w:ilvl w:val="0"/>
          <w:numId w:val="9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Church Music</w:t>
      </w: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At midcentury, French composers borrowed genres invented in Italy, such as the sacred concerto and oratorio, but wrote in distinctively French styles.</w:t>
      </w:r>
    </w:p>
    <w:p w:rsidR="00511ED2" w:rsidRPr="00511ED2" w:rsidRDefault="00511ED2" w:rsidP="00511ED2">
      <w:pPr>
        <w:numPr>
          <w:ilvl w:val="1"/>
          <w:numId w:val="10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lastRenderedPageBreak/>
        <w:t>Petit motet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and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grand motet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Composers in the royal chapel produced two types of motets on Latin texts, the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petit motet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(a sacred concerto for few voices with continuo) and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grand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motet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(a large-scale sacred concerto).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83</w:t>
      </w:r>
    </w:p>
    <w:p w:rsidR="00511ED2" w:rsidRPr="00511ED2" w:rsidRDefault="00511ED2" w:rsidP="00511ED2">
      <w:pPr>
        <w:numPr>
          <w:ilvl w:val="1"/>
          <w:numId w:val="10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Marc-Antoine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Charpentier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Marc-Antoine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Charpentier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(1634–1704) introduced the Latin oratorio in France, combining Italian and French styles of recitative and air.</w:t>
      </w:r>
    </w:p>
    <w:p w:rsidR="00511ED2" w:rsidRPr="00511ED2" w:rsidRDefault="00511ED2" w:rsidP="00511ED2">
      <w:pPr>
        <w:shd w:val="clear" w:color="auto" w:fill="FFFFFF"/>
        <w:spacing w:before="384" w:after="192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511ED2">
        <w:rPr>
          <w:rFonts w:ascii="Georgia" w:eastAsia="Times New Roman" w:hAnsi="Georgia" w:cs="Times New Roman"/>
          <w:color w:val="615A51"/>
          <w:sz w:val="41"/>
          <w:szCs w:val="41"/>
        </w:rPr>
        <w:t>III. England (CHWM 254–60, NAWM 86)</w:t>
      </w:r>
    </w:p>
    <w:p w:rsidR="00511ED2" w:rsidRPr="00511ED2" w:rsidRDefault="00511ED2" w:rsidP="00511ED2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11ED2">
        <w:rPr>
          <w:rFonts w:ascii="Georgia" w:eastAsia="Times New Roman" w:hAnsi="Georgia" w:cs="Times New Roman"/>
          <w:color w:val="333333"/>
          <w:sz w:val="24"/>
          <w:szCs w:val="24"/>
        </w:rPr>
        <w:t>English music blended its own native traditions with French and Italian styles.</w:t>
      </w:r>
    </w:p>
    <w:p w:rsidR="00511ED2" w:rsidRPr="00511ED2" w:rsidRDefault="00511ED2" w:rsidP="00511ED2">
      <w:pPr>
        <w:numPr>
          <w:ilvl w:val="0"/>
          <w:numId w:val="11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Musical Theater</w:t>
      </w:r>
    </w:p>
    <w:p w:rsidR="00511ED2" w:rsidRPr="00511ED2" w:rsidRDefault="00511ED2" w:rsidP="00511ED2">
      <w:pPr>
        <w:numPr>
          <w:ilvl w:val="1"/>
          <w:numId w:val="12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t>Masques</w:t>
      </w:r>
      <w:r w:rsidRPr="005A4414">
        <w:rPr>
          <w:rFonts w:ascii="Georgia" w:eastAsia="Times New Roman" w:hAnsi="Georgia" w:cs="Times New Roman"/>
          <w:b/>
          <w:color w:val="343332"/>
          <w:sz w:val="17"/>
        </w:rPr>
        <w:t> </w:t>
      </w:r>
      <w:r w:rsidRPr="005A4414">
        <w:rPr>
          <w:rFonts w:ascii="Georgia" w:eastAsia="Times New Roman" w:hAnsi="Georgia" w:cs="Times New Roman"/>
          <w:b/>
          <w:color w:val="343332"/>
          <w:sz w:val="17"/>
          <w:szCs w:val="17"/>
        </w:rPr>
        <w:br w:type="textWrapping" w:clear="all"/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Masques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were court entertainments that shared many aspects of opera, but were more like French court ballets than unified dramas.</w:t>
      </w:r>
    </w:p>
    <w:p w:rsidR="00511ED2" w:rsidRPr="00511ED2" w:rsidRDefault="00511ED2" w:rsidP="00511ED2">
      <w:pPr>
        <w:shd w:val="clear" w:color="auto" w:fill="FFFFFF"/>
        <w:spacing w:after="360" w:line="408" w:lineRule="atLeast"/>
        <w:ind w:left="192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 xml:space="preserve">In Context: The Music of la Grande </w:t>
      </w:r>
      <w:proofErr w:type="spellStart"/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Écurie</w:t>
      </w:r>
      <w:proofErr w:type="spellEnd"/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, or the Great Stable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  <w:t>The musicians of the</w:t>
      </w:r>
      <w:r w:rsidRPr="00511ED2">
        <w:rPr>
          <w:rFonts w:ascii="Georgia" w:eastAsia="Times New Roman" w:hAnsi="Georgia" w:cs="Times New Roman"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  <w:szCs w:val="17"/>
        </w:rPr>
        <w:t>Great Stable</w:t>
      </w:r>
      <w:r w:rsidRPr="00511ED2">
        <w:rPr>
          <w:rFonts w:ascii="Georgia" w:eastAsia="Times New Roman" w:hAnsi="Georgia" w:cs="Times New Roman"/>
          <w:i/>
          <w:iCs/>
          <w:color w:val="333333"/>
          <w:sz w:val="17"/>
        </w:rPr>
        <w:t> 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 xml:space="preserve">played for all court events that took place outdoors and were the king’s best wind and brass players. Several important families of wind players, such as the </w:t>
      </w:r>
      <w:proofErr w:type="spellStart"/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Hotteterres</w:t>
      </w:r>
      <w:proofErr w:type="spellEnd"/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 xml:space="preserve">, worked in the Great Stable and contributed to innovations in instrument building, </w:t>
      </w:r>
      <w:r w:rsidRPr="005A4414">
        <w:rPr>
          <w:rFonts w:ascii="Georgia" w:eastAsia="Times New Roman" w:hAnsi="Georgia" w:cs="Times New Roman"/>
          <w:b/>
          <w:color w:val="333333"/>
          <w:sz w:val="17"/>
          <w:szCs w:val="17"/>
        </w:rPr>
        <w:t>including inventing the modern oboe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.</w:t>
      </w:r>
    </w:p>
    <w:p w:rsidR="00511ED2" w:rsidRPr="00511ED2" w:rsidRDefault="00511ED2" w:rsidP="00511ED2">
      <w:pPr>
        <w:numPr>
          <w:ilvl w:val="1"/>
          <w:numId w:val="13"/>
        </w:numPr>
        <w:shd w:val="clear" w:color="auto" w:fill="FFFFFF"/>
        <w:spacing w:before="168" w:after="0" w:line="408" w:lineRule="atLeast"/>
        <w:ind w:left="192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Mixed genres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proofErr w:type="gram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first English "operas" mixed elements of spoken </w:t>
      </w:r>
      <w:r w:rsidRPr="008D110F">
        <w:rPr>
          <w:rFonts w:ascii="Georgia" w:eastAsia="Times New Roman" w:hAnsi="Georgia" w:cs="Times New Roman"/>
          <w:b/>
          <w:color w:val="343332"/>
          <w:sz w:val="17"/>
          <w:szCs w:val="17"/>
        </w:rPr>
        <w:t>drama and the masque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. An attempt to introduce French opera failed in the 1670s, and only two dramas sung throughout met any success in the late seventeenth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century</w:t>
      </w:r>
      <w:proofErr w:type="gram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: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John</w:t>
      </w:r>
      <w:proofErr w:type="spellEnd"/>
      <w:proofErr w:type="gram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Blow’s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Venus and Adonis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and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Henry Purcell’s Dido and Aeneas.</w:t>
      </w:r>
    </w:p>
    <w:p w:rsidR="00511ED2" w:rsidRPr="00511ED2" w:rsidRDefault="00511ED2" w:rsidP="00511ED2">
      <w:pPr>
        <w:numPr>
          <w:ilvl w:val="1"/>
          <w:numId w:val="14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Dido and Aeneas</w:t>
      </w:r>
      <w:r w:rsidR="008D110F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: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 xml:space="preserve"> By Henry </w:t>
      </w:r>
      <w:proofErr w:type="spellStart"/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>Percell</w:t>
      </w:r>
      <w:proofErr w:type="spellEnd"/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 xml:space="preserve">—from </w:t>
      </w:r>
      <w:proofErr w:type="spellStart"/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>Illiad</w:t>
      </w:r>
      <w:proofErr w:type="spellEnd"/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 xml:space="preserve">, Dido is Queen of </w:t>
      </w:r>
      <w:proofErr w:type="spellStart"/>
      <w:proofErr w:type="gramStart"/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>corthes</w:t>
      </w:r>
      <w:proofErr w:type="spellEnd"/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>(</w:t>
      </w:r>
      <w:proofErr w:type="gramEnd"/>
      <w:r w:rsidR="008D110F">
        <w:rPr>
          <w:rFonts w:ascii="Georgia" w:eastAsia="Times New Roman" w:hAnsi="Georgia" w:cs="Times New Roman"/>
          <w:i/>
          <w:iCs/>
          <w:color w:val="343332"/>
          <w:sz w:val="17"/>
        </w:rPr>
        <w:t>Africa)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Purcell’s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Dido and Aeneas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(1689) incorporates elements of the English masque and of French and Italian opera.</w:t>
      </w:r>
      <w:r w:rsidR="008D110F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r w:rsidR="008D110F">
        <w:rPr>
          <w:rFonts w:ascii="Georgia" w:eastAsia="Times New Roman" w:hAnsi="Georgia" w:cs="Times New Roman"/>
          <w:i/>
          <w:color w:val="343332"/>
          <w:sz w:val="17"/>
          <w:szCs w:val="17"/>
        </w:rPr>
        <w:t xml:space="preserve">Three witches sing, foreseers, fate. They are ship wrecked.  It is 1.5 hours long. It was written for a </w:t>
      </w:r>
      <w:proofErr w:type="gramStart"/>
      <w:r w:rsidR="008D110F">
        <w:rPr>
          <w:rFonts w:ascii="Georgia" w:eastAsia="Times New Roman" w:hAnsi="Georgia" w:cs="Times New Roman"/>
          <w:i/>
          <w:color w:val="343332"/>
          <w:sz w:val="17"/>
          <w:szCs w:val="17"/>
        </w:rPr>
        <w:t>girls</w:t>
      </w:r>
      <w:proofErr w:type="gramEnd"/>
      <w:r w:rsidR="008D110F">
        <w:rPr>
          <w:rFonts w:ascii="Georgia" w:eastAsia="Times New Roman" w:hAnsi="Georgia" w:cs="Times New Roman"/>
          <w:i/>
          <w:color w:val="343332"/>
          <w:sz w:val="17"/>
          <w:szCs w:val="17"/>
        </w:rPr>
        <w:t xml:space="preserve"> school. </w:t>
      </w:r>
    </w:p>
    <w:p w:rsidR="00511ED2" w:rsidRPr="00511ED2" w:rsidRDefault="00511ED2" w:rsidP="00511ED2">
      <w:pPr>
        <w:numPr>
          <w:ilvl w:val="1"/>
          <w:numId w:val="1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French and Italian elements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The</w:t>
      </w:r>
      <w:proofErr w:type="gram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overture, homophonic choruses, and scene structure of Purcell’s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Dido and Aeneas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follow the French style, and the arias (including three on ground basses) are decidedly Italian.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86b</w:t>
      </w:r>
    </w:p>
    <w:p w:rsidR="00511ED2" w:rsidRPr="00511ED2" w:rsidRDefault="00511ED2" w:rsidP="00511ED2">
      <w:pPr>
        <w:shd w:val="clear" w:color="auto" w:fill="FFFFFF"/>
        <w:spacing w:after="360" w:line="408" w:lineRule="atLeast"/>
        <w:ind w:left="1920"/>
        <w:textAlignment w:val="baseline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color w:val="333333"/>
          <w:sz w:val="17"/>
          <w:szCs w:val="17"/>
        </w:rPr>
        <w:t>Biography: Henry Purcell (1659–1695)</w:t>
      </w:r>
      <w:r w:rsidRPr="00511ED2">
        <w:rPr>
          <w:rFonts w:ascii="Georgia" w:eastAsia="Times New Roman" w:hAnsi="Georgia" w:cs="Times New Roman"/>
          <w:b/>
          <w:bCs/>
          <w:color w:val="333333"/>
          <w:sz w:val="17"/>
        </w:rPr>
        <w:t> </w:t>
      </w:r>
      <w:proofErr w:type="gramStart"/>
      <w:r w:rsidR="000E7400">
        <w:rPr>
          <w:rFonts w:ascii="Georgia" w:eastAsia="Times New Roman" w:hAnsi="Georgia" w:cs="Times New Roman"/>
          <w:b/>
          <w:bCs/>
          <w:color w:val="333333"/>
          <w:sz w:val="17"/>
        </w:rPr>
        <w:t>The</w:t>
      </w:r>
      <w:proofErr w:type="gramEnd"/>
      <w:r w:rsidR="000E7400">
        <w:rPr>
          <w:rFonts w:ascii="Georgia" w:eastAsia="Times New Roman" w:hAnsi="Georgia" w:cs="Times New Roman"/>
          <w:b/>
          <w:bCs/>
          <w:color w:val="333333"/>
          <w:sz w:val="17"/>
        </w:rPr>
        <w:t xml:space="preserve"> only remembered composer of this time period from England. 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br w:type="textWrapping" w:clear="all"/>
        <w:t xml:space="preserve">Henry Purcell’s </w:t>
      </w:r>
      <w:r w:rsidRPr="000E7400">
        <w:rPr>
          <w:rFonts w:ascii="Georgia" w:eastAsia="Times New Roman" w:hAnsi="Georgia" w:cs="Times New Roman"/>
          <w:b/>
          <w:color w:val="333333"/>
          <w:sz w:val="17"/>
          <w:szCs w:val="17"/>
        </w:rPr>
        <w:t>entire career was supported by royal patronage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 xml:space="preserve">. He was a </w:t>
      </w:r>
      <w:r w:rsidRPr="000E7400">
        <w:rPr>
          <w:rFonts w:ascii="Georgia" w:eastAsia="Times New Roman" w:hAnsi="Georgia" w:cs="Times New Roman"/>
          <w:b/>
          <w:color w:val="333333"/>
          <w:sz w:val="17"/>
          <w:szCs w:val="17"/>
        </w:rPr>
        <w:t xml:space="preserve">compositional prodigy 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 xml:space="preserve">and held some of Britain’s most notable musical positions, including organist at Westminster Abbey. </w:t>
      </w:r>
      <w:r w:rsidRPr="000E7400">
        <w:rPr>
          <w:rFonts w:ascii="Georgia" w:eastAsia="Times New Roman" w:hAnsi="Georgia" w:cs="Times New Roman"/>
          <w:b/>
          <w:color w:val="333333"/>
          <w:sz w:val="17"/>
          <w:szCs w:val="17"/>
        </w:rPr>
        <w:t>Purcell is still considered one of England’s most important composers</w:t>
      </w:r>
      <w:r w:rsidRPr="00511ED2">
        <w:rPr>
          <w:rFonts w:ascii="Georgia" w:eastAsia="Times New Roman" w:hAnsi="Georgia" w:cs="Times New Roman"/>
          <w:color w:val="333333"/>
          <w:sz w:val="17"/>
          <w:szCs w:val="17"/>
        </w:rPr>
        <w:t>, best known for his vocal music and his ability to fashion English songs that are natural and expressive.</w:t>
      </w:r>
    </w:p>
    <w:p w:rsidR="00511ED2" w:rsidRPr="00511ED2" w:rsidRDefault="00511ED2" w:rsidP="00511ED2">
      <w:pPr>
        <w:numPr>
          <w:ilvl w:val="1"/>
          <w:numId w:val="16"/>
        </w:numPr>
        <w:shd w:val="clear" w:color="auto" w:fill="FFFFFF"/>
        <w:spacing w:before="168" w:after="0" w:line="408" w:lineRule="atLeast"/>
        <w:ind w:left="192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English elements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="000E7400">
        <w:rPr>
          <w:rFonts w:ascii="Georgia" w:eastAsia="Times New Roman" w:hAnsi="Georgia" w:cs="Times New Roman"/>
          <w:color w:val="343332"/>
          <w:sz w:val="17"/>
        </w:rPr>
        <w:t>(Handle was very popular in England at this time next generation after Purcell.)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The use of dance in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Dido and Aeneas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comes from the masque tradition, and many solos and choruses use the style of the English air.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86c</w:t>
      </w:r>
    </w:p>
    <w:p w:rsidR="00511ED2" w:rsidRPr="00511ED2" w:rsidRDefault="00511ED2" w:rsidP="00511ED2">
      <w:pPr>
        <w:numPr>
          <w:ilvl w:val="1"/>
          <w:numId w:val="17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English recitatives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In</w:t>
      </w:r>
      <w:proofErr w:type="gram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the recitative, Purcell fashions melodies that fit the accents, pacing, and emotions of English text.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b/>
          <w:bCs/>
          <w:color w:val="343332"/>
          <w:sz w:val="17"/>
          <w:szCs w:val="17"/>
        </w:rPr>
        <w:t>Music: NAWM 86a</w:t>
      </w:r>
    </w:p>
    <w:p w:rsidR="00511ED2" w:rsidRPr="00511ED2" w:rsidRDefault="00511ED2" w:rsidP="00511ED2">
      <w:pPr>
        <w:numPr>
          <w:ilvl w:val="1"/>
          <w:numId w:val="1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Semi-operas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Purcell wrote five works in the mixed genre called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dramatic opera,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or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semi-opera.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The English did not have a native tradition of opera, or an interest in supporting it, until the late nineteenth century.</w:t>
      </w:r>
    </w:p>
    <w:p w:rsidR="00511ED2" w:rsidRPr="00511ED2" w:rsidRDefault="00511ED2" w:rsidP="00511ED2">
      <w:pPr>
        <w:numPr>
          <w:ilvl w:val="0"/>
          <w:numId w:val="18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Ceremonial and Domestic Music for Voice</w:t>
      </w:r>
    </w:p>
    <w:p w:rsidR="00511ED2" w:rsidRPr="00511ED2" w:rsidRDefault="00511ED2" w:rsidP="00511ED2">
      <w:pPr>
        <w:numPr>
          <w:ilvl w:val="1"/>
          <w:numId w:val="19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Occasional music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English vocal music ranged from large-scale ceremonial works for chorus, soloists, and orchestra to songs for home performance. English composers also specialized in writing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catches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, humorous canons.</w:t>
      </w:r>
    </w:p>
    <w:p w:rsidR="00511ED2" w:rsidRPr="00511ED2" w:rsidRDefault="00511ED2" w:rsidP="00511ED2">
      <w:pPr>
        <w:numPr>
          <w:ilvl w:val="1"/>
          <w:numId w:val="1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Church music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Anthems and services remained the principal genres of Anglican </w:t>
      </w:r>
      <w:proofErr w:type="gram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church</w:t>
      </w:r>
      <w:proofErr w:type="gram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music.</w:t>
      </w:r>
    </w:p>
    <w:p w:rsidR="00511ED2" w:rsidRPr="00511ED2" w:rsidRDefault="00511ED2" w:rsidP="00511ED2">
      <w:pPr>
        <w:numPr>
          <w:ilvl w:val="1"/>
          <w:numId w:val="1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The public concert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Public concerts were pioneered in London in the 1670s.</w:t>
      </w:r>
    </w:p>
    <w:p w:rsidR="00511ED2" w:rsidRPr="00511ED2" w:rsidRDefault="00511ED2" w:rsidP="00511ED2">
      <w:pPr>
        <w:shd w:val="clear" w:color="auto" w:fill="FFFFFF"/>
        <w:spacing w:before="384" w:after="192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511ED2">
        <w:rPr>
          <w:rFonts w:ascii="Georgia" w:eastAsia="Times New Roman" w:hAnsi="Georgia" w:cs="Times New Roman"/>
          <w:color w:val="615A51"/>
          <w:sz w:val="41"/>
          <w:szCs w:val="41"/>
        </w:rPr>
        <w:t>IV. Germany (CHWM 260–62)</w:t>
      </w:r>
    </w:p>
    <w:p w:rsidR="00511ED2" w:rsidRPr="00511ED2" w:rsidRDefault="00511ED2" w:rsidP="00511ED2">
      <w:pPr>
        <w:shd w:val="clear" w:color="auto" w:fill="FFFFFF"/>
        <w:spacing w:after="360" w:line="408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11ED2">
        <w:rPr>
          <w:rFonts w:ascii="Georgia" w:eastAsia="Times New Roman" w:hAnsi="Georgia" w:cs="Times New Roman"/>
          <w:color w:val="333333"/>
          <w:sz w:val="24"/>
          <w:szCs w:val="24"/>
        </w:rPr>
        <w:t>Composers in Germany blended Italian, French, and native styles in new ways.</w:t>
      </w:r>
    </w:p>
    <w:p w:rsidR="00511ED2" w:rsidRPr="00511ED2" w:rsidRDefault="00511ED2" w:rsidP="00511ED2">
      <w:pPr>
        <w:numPr>
          <w:ilvl w:val="0"/>
          <w:numId w:val="20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Opera</w:t>
      </w: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Opera in Italian was central to musical life in Germany and Austria, and in the eighteenth century, </w:t>
      </w:r>
      <w:r w:rsidRPr="00783167">
        <w:rPr>
          <w:rFonts w:ascii="Georgia" w:eastAsia="Times New Roman" w:hAnsi="Georgia" w:cs="Times New Roman"/>
          <w:b/>
          <w:color w:val="343332"/>
          <w:sz w:val="17"/>
          <w:szCs w:val="17"/>
        </w:rPr>
        <w:t>several of the most successful composers of Italian opera were German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.</w:t>
      </w:r>
    </w:p>
    <w:p w:rsidR="00511ED2" w:rsidRPr="00511ED2" w:rsidRDefault="00511ED2" w:rsidP="00511ED2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Opera in German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Hamburg staged the first operas in German. Composers, among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whom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Reinhard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Keiser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(1674–1739) was the most prominent, adopted </w:t>
      </w:r>
      <w:r w:rsidRPr="00783167">
        <w:rPr>
          <w:rFonts w:ascii="Georgia" w:eastAsia="Times New Roman" w:hAnsi="Georgia" w:cs="Times New Roman"/>
          <w:b/>
          <w:color w:val="343332"/>
          <w:sz w:val="17"/>
          <w:szCs w:val="17"/>
        </w:rPr>
        <w:t>Italian recitative and aria styles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but used a variety </w:t>
      </w:r>
      <w:r w:rsidRPr="00783167">
        <w:rPr>
          <w:rFonts w:ascii="Georgia" w:eastAsia="Times New Roman" w:hAnsi="Georgia" w:cs="Times New Roman"/>
          <w:b/>
          <w:color w:val="343332"/>
          <w:sz w:val="17"/>
          <w:szCs w:val="17"/>
        </w:rPr>
        <w:t>of French and German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song styles.</w:t>
      </w:r>
    </w:p>
    <w:p w:rsidR="00511ED2" w:rsidRPr="00511ED2" w:rsidRDefault="00511ED2" w:rsidP="00511ED2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Georg Philipp Telemann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="00783167">
        <w:rPr>
          <w:rFonts w:ascii="Georgia" w:eastAsia="Times New Roman" w:hAnsi="Georgia" w:cs="Times New Roman"/>
          <w:color w:val="343332"/>
          <w:sz w:val="17"/>
        </w:rPr>
        <w:t>–</w:t>
      </w:r>
      <w:r w:rsidR="00783167" w:rsidRPr="00204910">
        <w:rPr>
          <w:rFonts w:ascii="Georgia" w:eastAsia="Times New Roman" w:hAnsi="Georgia" w:cs="Times New Roman"/>
          <w:b/>
          <w:i/>
          <w:color w:val="343332"/>
          <w:sz w:val="17"/>
        </w:rPr>
        <w:t xml:space="preserve">During this time He was more famous then Bach. </w:t>
      </w:r>
      <w:r w:rsidR="00204910" w:rsidRPr="00204910">
        <w:rPr>
          <w:rFonts w:ascii="Georgia" w:eastAsia="Times New Roman" w:hAnsi="Georgia" w:cs="Times New Roman"/>
          <w:b/>
          <w:i/>
          <w:color w:val="343332"/>
          <w:sz w:val="17"/>
        </w:rPr>
        <w:t xml:space="preserve"> He composed Opera’s, instrumental music, was alive the same time as Bach.</w:t>
      </w:r>
      <w:r w:rsidR="00204910">
        <w:rPr>
          <w:rFonts w:ascii="Georgia" w:eastAsia="Times New Roman" w:hAnsi="Georgia" w:cs="Times New Roman"/>
          <w:color w:val="343332"/>
          <w:sz w:val="17"/>
        </w:rPr>
        <w:t xml:space="preserve"> 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Georg Philipp Telemann</w:t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(1681–1767) helped to establish the characteristic German style of his time and was regarded by his contemporaries as one of the best composers of his era.</w:t>
      </w:r>
    </w:p>
    <w:p w:rsidR="00511ED2" w:rsidRPr="00511ED2" w:rsidRDefault="00511ED2" w:rsidP="00511ED2">
      <w:pPr>
        <w:numPr>
          <w:ilvl w:val="0"/>
          <w:numId w:val="21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Lutheran Vocal Music</w:t>
      </w:r>
      <w:r w:rsidRPr="00511ED2">
        <w:rPr>
          <w:rFonts w:ascii="Georgia" w:eastAsia="Times New Roman" w:hAnsi="Georgia" w:cs="Times New Roman"/>
          <w:b/>
          <w:bCs/>
          <w:i/>
          <w:iCs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gramStart"/>
      <w:r w:rsidRPr="00204910">
        <w:rPr>
          <w:rFonts w:ascii="Georgia" w:eastAsia="Times New Roman" w:hAnsi="Georgia" w:cs="Times New Roman"/>
          <w:b/>
          <w:color w:val="343332"/>
          <w:sz w:val="17"/>
          <w:szCs w:val="17"/>
        </w:rPr>
        <w:t>Two</w:t>
      </w:r>
      <w:proofErr w:type="gramEnd"/>
      <w:r w:rsidRPr="00204910">
        <w:rPr>
          <w:rFonts w:ascii="Georgia" w:eastAsia="Times New Roman" w:hAnsi="Georgia" w:cs="Times New Roman"/>
          <w:b/>
          <w:color w:val="343332"/>
          <w:sz w:val="17"/>
          <w:szCs w:val="17"/>
        </w:rPr>
        <w:t xml:space="preserve"> conflicting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tendencies arose in the Lutheran Church: orthodox Lutherans favored using all available resources of choral and instrumental music, and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pietists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preferred simple music and poetry that expressed the emotions of the individual believer.</w:t>
      </w:r>
    </w:p>
    <w:p w:rsidR="00511ED2" w:rsidRPr="00511ED2" w:rsidRDefault="00511ED2" w:rsidP="00511ED2">
      <w:pPr>
        <w:numPr>
          <w:ilvl w:val="1"/>
          <w:numId w:val="22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Chorales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>New chorales continued to be composed, many intended for home devotions.</w:t>
      </w:r>
      <w:r w:rsidR="00204910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r w:rsidR="00204910">
        <w:rPr>
          <w:rFonts w:ascii="Georgia" w:eastAsia="Times New Roman" w:hAnsi="Georgia" w:cs="Times New Roman"/>
          <w:b/>
          <w:i/>
          <w:color w:val="343332"/>
          <w:sz w:val="17"/>
          <w:szCs w:val="17"/>
        </w:rPr>
        <w:t xml:space="preserve">Handle wrote “Messiah”, oratorio from Germany. He went to Italy to study. The moved to London England and became a big Hit. </w:t>
      </w:r>
    </w:p>
    <w:p w:rsidR="00511ED2" w:rsidRPr="00511ED2" w:rsidRDefault="00511ED2" w:rsidP="00511ED2">
      <w:pPr>
        <w:numPr>
          <w:ilvl w:val="1"/>
          <w:numId w:val="2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Concerted church music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  <w:t xml:space="preserve">Orthodox Lutheran churches developed the sacred concerto for public worship, and composers often created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multimovement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concertos.</w:t>
      </w:r>
    </w:p>
    <w:p w:rsidR="00511ED2" w:rsidRPr="00511ED2" w:rsidRDefault="00511ED2" w:rsidP="00511ED2">
      <w:pPr>
        <w:numPr>
          <w:ilvl w:val="1"/>
          <w:numId w:val="2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 xml:space="preserve">Johann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Pachelbel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Johann </w:t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Pachelbel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(1653–1706) was one of the most famous composers working in southern Germany.</w:t>
      </w:r>
    </w:p>
    <w:p w:rsidR="00511ED2" w:rsidRPr="00511ED2" w:rsidRDefault="00511ED2" w:rsidP="00511ED2">
      <w:pPr>
        <w:numPr>
          <w:ilvl w:val="1"/>
          <w:numId w:val="2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Buxtehude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br w:type="textWrapping" w:clear="all"/>
      </w:r>
      <w:proofErr w:type="spellStart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>Dieterich</w:t>
      </w:r>
      <w:proofErr w:type="spellEnd"/>
      <w:r w:rsidRPr="00511ED2">
        <w:rPr>
          <w:rFonts w:ascii="Georgia" w:eastAsia="Times New Roman" w:hAnsi="Georgia" w:cs="Times New Roman"/>
          <w:i/>
          <w:iCs/>
          <w:color w:val="343332"/>
          <w:sz w:val="17"/>
          <w:szCs w:val="17"/>
        </w:rPr>
        <w:t xml:space="preserve"> Buxtehude</w:t>
      </w:r>
      <w:r w:rsidRPr="00511ED2">
        <w:rPr>
          <w:rFonts w:ascii="Georgia" w:eastAsia="Times New Roman" w:hAnsi="Georgia" w:cs="Times New Roman"/>
          <w:color w:val="343332"/>
          <w:sz w:val="17"/>
        </w:rPr>
        <w:t> </w:t>
      </w:r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was organist at the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Marienkirche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 xml:space="preserve"> in </w:t>
      </w:r>
      <w:proofErr w:type="spellStart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Lübeck</w:t>
      </w:r>
      <w:proofErr w:type="spellEnd"/>
      <w:r w:rsidRPr="00511ED2">
        <w:rPr>
          <w:rFonts w:ascii="Georgia" w:eastAsia="Times New Roman" w:hAnsi="Georgia" w:cs="Times New Roman"/>
          <w:color w:val="343332"/>
          <w:sz w:val="17"/>
          <w:szCs w:val="17"/>
        </w:rPr>
        <w:t>, where he played the organ, composed music, and performed public concerts of sacred vocal music.</w:t>
      </w:r>
    </w:p>
    <w:p w:rsidR="00B60911" w:rsidRDefault="00B60911"/>
    <w:sectPr w:rsidR="00B60911" w:rsidSect="00B6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E35"/>
    <w:multiLevelType w:val="multilevel"/>
    <w:tmpl w:val="E6E69E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A64D4"/>
    <w:multiLevelType w:val="hybridMultilevel"/>
    <w:tmpl w:val="C04A4D08"/>
    <w:lvl w:ilvl="0" w:tplc="B1DCB32C">
      <w:numFmt w:val="decimal"/>
      <w:lvlText w:val="%1."/>
      <w:lvlJc w:val="left"/>
    </w:lvl>
    <w:lvl w:ilvl="1" w:tplc="0AEAECD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421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EF2090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8F04F1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E28C8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7E57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D5EAD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7BE982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71086"/>
    <w:multiLevelType w:val="multilevel"/>
    <w:tmpl w:val="515A52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61DD7"/>
    <w:multiLevelType w:val="multilevel"/>
    <w:tmpl w:val="EB56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710EA"/>
    <w:multiLevelType w:val="multilevel"/>
    <w:tmpl w:val="20665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C43DB"/>
    <w:multiLevelType w:val="multilevel"/>
    <w:tmpl w:val="F23ED8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E4867"/>
    <w:multiLevelType w:val="hybridMultilevel"/>
    <w:tmpl w:val="A28C671A"/>
    <w:lvl w:ilvl="0" w:tplc="D0A60AAE">
      <w:numFmt w:val="decimal"/>
      <w:lvlText w:val="%1."/>
      <w:lvlJc w:val="left"/>
    </w:lvl>
    <w:lvl w:ilvl="1" w:tplc="1E726FDC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A942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9F224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6DE4B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C88D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6A641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46FB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1C8C5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A2362"/>
    <w:multiLevelType w:val="hybridMultilevel"/>
    <w:tmpl w:val="50BCB59E"/>
    <w:lvl w:ilvl="0" w:tplc="FBA6C6F2">
      <w:numFmt w:val="decimal"/>
      <w:lvlText w:val="%1."/>
      <w:lvlJc w:val="left"/>
    </w:lvl>
    <w:lvl w:ilvl="1" w:tplc="CF4624D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2F4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5581F9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83060F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C2468C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32251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8C0B63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524C1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B648E"/>
    <w:multiLevelType w:val="hybridMultilevel"/>
    <w:tmpl w:val="B84E0BAE"/>
    <w:lvl w:ilvl="0" w:tplc="9830D16C">
      <w:numFmt w:val="decimal"/>
      <w:lvlText w:val="%1."/>
      <w:lvlJc w:val="left"/>
    </w:lvl>
    <w:lvl w:ilvl="1" w:tplc="B54247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C6D5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EFA49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DFA59E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3CE20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388EA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91C44A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1B44F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15D8B"/>
    <w:multiLevelType w:val="hybridMultilevel"/>
    <w:tmpl w:val="DCB49B08"/>
    <w:lvl w:ilvl="0" w:tplc="E8AA4616">
      <w:numFmt w:val="decimal"/>
      <w:lvlText w:val="%1."/>
      <w:lvlJc w:val="left"/>
    </w:lvl>
    <w:lvl w:ilvl="1" w:tplc="31A04036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CF2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3C6FDB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500A30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3BE2C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502710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C2E87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222F4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3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6"/>
  </w:num>
  <w:num w:numId="8">
    <w:abstractNumId w:val="6"/>
    <w:lvlOverride w:ilvl="0">
      <w:lvl w:ilvl="0" w:tplc="D0A60AAE">
        <w:numFmt w:val="decimal"/>
        <w:lvlText w:val=""/>
        <w:lvlJc w:val="left"/>
      </w:lvl>
    </w:lvlOverride>
    <w:lvlOverride w:ilvl="1">
      <w:lvl w:ilvl="1" w:tplc="1E726FDC">
        <w:numFmt w:val="lowerLetter"/>
        <w:lvlText w:val="%2."/>
        <w:lvlJc w:val="left"/>
      </w:lvl>
    </w:lvlOverride>
  </w:num>
  <w:num w:numId="9">
    <w:abstractNumId w:val="6"/>
    <w:lvlOverride w:ilvl="0">
      <w:lvl w:ilvl="0" w:tplc="D0A60AAE">
        <w:numFmt w:val="decimal"/>
        <w:lvlText w:val=""/>
        <w:lvlJc w:val="left"/>
      </w:lvl>
    </w:lvlOverride>
    <w:lvlOverride w:ilvl="1">
      <w:lvl w:ilvl="1" w:tplc="1E726FDC">
        <w:numFmt w:val="lowerLetter"/>
        <w:lvlText w:val="%2."/>
        <w:lvlJc w:val="left"/>
      </w:lvl>
    </w:lvlOverride>
  </w:num>
  <w:num w:numId="10">
    <w:abstractNumId w:val="9"/>
    <w:lvlOverride w:ilvl="0">
      <w:lvl w:ilvl="0" w:tplc="E8AA4616">
        <w:numFmt w:val="decimal"/>
        <w:lvlText w:val=""/>
        <w:lvlJc w:val="left"/>
      </w:lvl>
    </w:lvlOverride>
    <w:lvlOverride w:ilvl="1">
      <w:lvl w:ilvl="1" w:tplc="31A04036">
        <w:numFmt w:val="lowerLetter"/>
        <w:lvlText w:val="%2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7"/>
  </w:num>
  <w:num w:numId="14">
    <w:abstractNumId w:val="7"/>
    <w:lvlOverride w:ilvl="0">
      <w:lvl w:ilvl="0" w:tplc="FBA6C6F2">
        <w:numFmt w:val="decimal"/>
        <w:lvlText w:val=""/>
        <w:lvlJc w:val="left"/>
      </w:lvl>
    </w:lvlOverride>
    <w:lvlOverride w:ilvl="1">
      <w:lvl w:ilvl="1" w:tplc="CF4624D2">
        <w:numFmt w:val="lowerLetter"/>
        <w:lvlText w:val="%2."/>
        <w:lvlJc w:val="left"/>
      </w:lvl>
    </w:lvlOverride>
  </w:num>
  <w:num w:numId="15">
    <w:abstractNumId w:val="7"/>
    <w:lvlOverride w:ilvl="0">
      <w:lvl w:ilvl="0" w:tplc="FBA6C6F2">
        <w:numFmt w:val="decimal"/>
        <w:lvlText w:val=""/>
        <w:lvlJc w:val="left"/>
      </w:lvl>
    </w:lvlOverride>
    <w:lvlOverride w:ilvl="1">
      <w:lvl w:ilvl="1" w:tplc="CF4624D2">
        <w:numFmt w:val="lowerLetter"/>
        <w:lvlText w:val="%2."/>
        <w:lvlJc w:val="left"/>
      </w:lvl>
    </w:lvlOverride>
  </w:num>
  <w:num w:numId="16">
    <w:abstractNumId w:val="8"/>
  </w:num>
  <w:num w:numId="17">
    <w:abstractNumId w:val="8"/>
    <w:lvlOverride w:ilvl="0">
      <w:lvl w:ilvl="0" w:tplc="9830D16C">
        <w:numFmt w:val="decimal"/>
        <w:lvlText w:val=""/>
        <w:lvlJc w:val="left"/>
      </w:lvl>
    </w:lvlOverride>
    <w:lvlOverride w:ilvl="1">
      <w:lvl w:ilvl="1" w:tplc="B542470C">
        <w:numFmt w:val="lowerLetter"/>
        <w:lvlText w:val="%2."/>
        <w:lvlJc w:val="left"/>
      </w:lvl>
    </w:lvlOverride>
  </w:num>
  <w:num w:numId="18">
    <w:abstractNumId w:val="8"/>
    <w:lvlOverride w:ilvl="0">
      <w:lvl w:ilvl="0" w:tplc="9830D16C">
        <w:numFmt w:val="decimal"/>
        <w:lvlText w:val=""/>
        <w:lvlJc w:val="left"/>
      </w:lvl>
    </w:lvlOverride>
    <w:lvlOverride w:ilvl="1">
      <w:lvl w:ilvl="1" w:tplc="B542470C">
        <w:numFmt w:val="lowerLetter"/>
        <w:lvlText w:val="%2."/>
        <w:lvlJc w:val="left"/>
      </w:lvl>
    </w:lvlOverride>
  </w:num>
  <w:num w:numId="19">
    <w:abstractNumId w:val="1"/>
    <w:lvlOverride w:ilvl="0">
      <w:lvl w:ilvl="0" w:tplc="B1DCB32C">
        <w:numFmt w:val="decimal"/>
        <w:lvlText w:val=""/>
        <w:lvlJc w:val="left"/>
      </w:lvl>
    </w:lvlOverride>
    <w:lvlOverride w:ilvl="1">
      <w:lvl w:ilvl="1" w:tplc="0AEAECD4">
        <w:numFmt w:val="lowerLetter"/>
        <w:lvlText w:val="%2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ED2"/>
    <w:rsid w:val="000E7400"/>
    <w:rsid w:val="00204910"/>
    <w:rsid w:val="00236C7A"/>
    <w:rsid w:val="002A2902"/>
    <w:rsid w:val="00511ED2"/>
    <w:rsid w:val="005A4414"/>
    <w:rsid w:val="00783167"/>
    <w:rsid w:val="008D110F"/>
    <w:rsid w:val="00B60911"/>
    <w:rsid w:val="00C66C22"/>
    <w:rsid w:val="00E55333"/>
    <w:rsid w:val="00F1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33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511E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11E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11E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1E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1E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1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11ED2"/>
  </w:style>
  <w:style w:type="character" w:styleId="Hyperlink">
    <w:name w:val="Hyperlink"/>
    <w:basedOn w:val="DefaultParagraphFont"/>
    <w:uiPriority w:val="99"/>
    <w:semiHidden/>
    <w:unhideWhenUsed/>
    <w:rsid w:val="00511ED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1ED2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1E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2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3126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DDDDD"/>
              </w:divBdr>
            </w:div>
            <w:div w:id="18847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wnorton.com/college/music/concise-history-western-music4/ch/12/outlin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DCAF-BCA1-48C4-AFF9-D6DFE0D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2012-08-22T03:12:00Z</dcterms:created>
  <dcterms:modified xsi:type="dcterms:W3CDTF">2013-02-02T23:42:00Z</dcterms:modified>
</cp:coreProperties>
</file>