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D1" w:rsidRPr="00F022D1" w:rsidRDefault="00F022D1" w:rsidP="00F022D1">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F022D1">
        <w:rPr>
          <w:rFonts w:ascii="Calibri" w:eastAsia="Times New Roman" w:hAnsi="Calibri" w:cs="Times New Roman"/>
          <w:caps/>
          <w:color w:val="666666"/>
          <w:spacing w:val="15"/>
          <w:sz w:val="14"/>
          <w:szCs w:val="14"/>
        </w:rPr>
        <w:t>CHAPTER</w:t>
      </w:r>
      <w:r w:rsidRPr="00F022D1">
        <w:rPr>
          <w:rFonts w:ascii="Calibri" w:eastAsia="Times New Roman" w:hAnsi="Calibri" w:cs="Times New Roman"/>
          <w:caps/>
          <w:color w:val="999999"/>
          <w:spacing w:val="15"/>
          <w:sz w:val="54"/>
          <w:szCs w:val="54"/>
          <w:bdr w:val="none" w:sz="0" w:space="0" w:color="auto" w:frame="1"/>
        </w:rPr>
        <w:t>13</w:t>
      </w:r>
    </w:p>
    <w:p w:rsidR="00F022D1" w:rsidRPr="00F022D1" w:rsidRDefault="00F022D1" w:rsidP="00F022D1">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F022D1">
        <w:rPr>
          <w:rFonts w:ascii="Calibri" w:eastAsia="Times New Roman" w:hAnsi="Calibri" w:cs="Times New Roman"/>
          <w:caps/>
          <w:color w:val="666666"/>
          <w:spacing w:val="15"/>
          <w:kern w:val="36"/>
          <w:sz w:val="14"/>
          <w:szCs w:val="14"/>
        </w:rPr>
        <w:t>CHAPTER 13: BAROQUE MUSIC IN THE EARLY EIGHTEENTH CENTURY</w:t>
      </w:r>
    </w:p>
    <w:p w:rsidR="00F022D1" w:rsidRPr="00F022D1" w:rsidRDefault="00F022D1" w:rsidP="00F022D1">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F022D1">
        <w:rPr>
          <w:rFonts w:ascii="Calibri" w:eastAsia="Times New Roman" w:hAnsi="Calibri" w:cs="Times New Roman"/>
          <w:color w:val="C0A865"/>
          <w:spacing w:val="-15"/>
          <w:sz w:val="48"/>
          <w:szCs w:val="48"/>
        </w:rPr>
        <w:t>Chapter Outline</w:t>
      </w:r>
    </w:p>
    <w:p w:rsidR="00F022D1" w:rsidRPr="00F022D1" w:rsidRDefault="00F022D1" w:rsidP="00F022D1">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F022D1">
        <w:rPr>
          <w:rFonts w:ascii="Georgia" w:eastAsia="Times New Roman" w:hAnsi="Georgia" w:cs="Times New Roman"/>
          <w:color w:val="615A51"/>
          <w:sz w:val="41"/>
          <w:szCs w:val="41"/>
        </w:rPr>
        <w:t>Prelude.</w:t>
      </w:r>
      <w:proofErr w:type="gramEnd"/>
      <w:r w:rsidRPr="00F022D1">
        <w:rPr>
          <w:rFonts w:ascii="Georgia" w:eastAsia="Times New Roman" w:hAnsi="Georgia" w:cs="Times New Roman"/>
          <w:color w:val="615A51"/>
          <w:sz w:val="41"/>
          <w:szCs w:val="41"/>
        </w:rPr>
        <w:t xml:space="preserve"> (CHWM 263)</w:t>
      </w:r>
    </w:p>
    <w:p w:rsidR="00F022D1" w:rsidRPr="00F022D1" w:rsidRDefault="00F022D1" w:rsidP="00F022D1">
      <w:pPr>
        <w:shd w:val="clear" w:color="auto" w:fill="FFFFFF"/>
        <w:spacing w:after="360" w:line="408" w:lineRule="atLeast"/>
        <w:textAlignment w:val="baseline"/>
        <w:rPr>
          <w:rFonts w:ascii="Georgia" w:eastAsia="Times New Roman" w:hAnsi="Georgia" w:cs="Times New Roman"/>
          <w:color w:val="333333"/>
          <w:sz w:val="24"/>
          <w:szCs w:val="24"/>
        </w:rPr>
      </w:pPr>
      <w:r w:rsidRPr="00F022D1">
        <w:rPr>
          <w:rFonts w:ascii="Georgia" w:eastAsia="Times New Roman" w:hAnsi="Georgia" w:cs="Times New Roman"/>
          <w:color w:val="333333"/>
          <w:sz w:val="24"/>
          <w:szCs w:val="24"/>
        </w:rPr>
        <w:t xml:space="preserve">Between 1720 and 1750, Baroque music competed with a simpler, more </w:t>
      </w:r>
      <w:proofErr w:type="spellStart"/>
      <w:r w:rsidRPr="00F022D1">
        <w:rPr>
          <w:rFonts w:ascii="Georgia" w:eastAsia="Times New Roman" w:hAnsi="Georgia" w:cs="Times New Roman"/>
          <w:color w:val="333333"/>
          <w:sz w:val="24"/>
          <w:szCs w:val="24"/>
        </w:rPr>
        <w:t>songful</w:t>
      </w:r>
      <w:proofErr w:type="spellEnd"/>
      <w:r w:rsidRPr="00F022D1">
        <w:rPr>
          <w:rFonts w:ascii="Georgia" w:eastAsia="Times New Roman" w:hAnsi="Georgia" w:cs="Times New Roman"/>
          <w:color w:val="333333"/>
          <w:sz w:val="24"/>
          <w:szCs w:val="24"/>
        </w:rPr>
        <w:t xml:space="preserve"> style. Antonio Vivaldi, Francois Couperin, Jean-Philippe Rameau, Johann Sebastian Bach, and George </w:t>
      </w:r>
      <w:proofErr w:type="spellStart"/>
      <w:r w:rsidRPr="00F022D1">
        <w:rPr>
          <w:rFonts w:ascii="Georgia" w:eastAsia="Times New Roman" w:hAnsi="Georgia" w:cs="Times New Roman"/>
          <w:color w:val="333333"/>
          <w:sz w:val="24"/>
          <w:szCs w:val="24"/>
        </w:rPr>
        <w:t>Frideric</w:t>
      </w:r>
      <w:proofErr w:type="spellEnd"/>
      <w:r w:rsidRPr="00F022D1">
        <w:rPr>
          <w:rFonts w:ascii="Georgia" w:eastAsia="Times New Roman" w:hAnsi="Georgia" w:cs="Times New Roman"/>
          <w:color w:val="333333"/>
          <w:sz w:val="24"/>
          <w:szCs w:val="24"/>
        </w:rPr>
        <w:t xml:space="preserve"> Handel synthesize Baroque trends in Italy, France, Germany, and England.</w:t>
      </w:r>
    </w:p>
    <w:p w:rsidR="00F022D1" w:rsidRPr="00F022D1" w:rsidRDefault="00F022D1" w:rsidP="00F022D1">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022D1">
        <w:rPr>
          <w:rFonts w:ascii="Georgia" w:eastAsia="Times New Roman" w:hAnsi="Georgia" w:cs="Times New Roman"/>
          <w:color w:val="615A51"/>
          <w:sz w:val="41"/>
          <w:szCs w:val="41"/>
        </w:rPr>
        <w:t>I. Italy: Antonio Vivaldi and the Concerto (CHWM 263–70, NAWM 93)</w:t>
      </w:r>
      <w:r w:rsidR="004C5ED3">
        <w:rPr>
          <w:rFonts w:ascii="Georgia" w:eastAsia="Times New Roman" w:hAnsi="Georgia" w:cs="Times New Roman"/>
          <w:color w:val="615A51"/>
          <w:sz w:val="41"/>
          <w:szCs w:val="41"/>
        </w:rPr>
        <w:t xml:space="preserve"> From Venice. </w:t>
      </w:r>
    </w:p>
    <w:p w:rsidR="00F022D1" w:rsidRPr="00F022D1" w:rsidRDefault="00F022D1" w:rsidP="00F022D1">
      <w:pPr>
        <w:shd w:val="clear" w:color="auto" w:fill="FFFFFF"/>
        <w:spacing w:after="360" w:line="408" w:lineRule="atLeast"/>
        <w:textAlignment w:val="baseline"/>
        <w:rPr>
          <w:rFonts w:ascii="Georgia" w:eastAsia="Times New Roman" w:hAnsi="Georgia" w:cs="Times New Roman"/>
          <w:color w:val="333333"/>
          <w:sz w:val="24"/>
          <w:szCs w:val="24"/>
        </w:rPr>
      </w:pPr>
      <w:r w:rsidRPr="00F022D1">
        <w:rPr>
          <w:rFonts w:ascii="Georgia" w:eastAsia="Times New Roman" w:hAnsi="Georgia" w:cs="Times New Roman"/>
          <w:color w:val="333333"/>
          <w:sz w:val="24"/>
          <w:szCs w:val="24"/>
        </w:rPr>
        <w:t>Although Venice was declining in power at the beginning of the eighteenth century, it still had a lively musical culture.</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Venice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Venice was home to all types of professional and amateur music-making, including public festivals, opera, church music, and chamber music.</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F022D1">
        <w:rPr>
          <w:rFonts w:ascii="Georgia" w:eastAsia="Times New Roman" w:hAnsi="Georgia" w:cs="Times New Roman"/>
          <w:color w:val="343332"/>
          <w:sz w:val="17"/>
          <w:szCs w:val="17"/>
        </w:rPr>
        <w:t>Ospedali</w:t>
      </w:r>
      <w:proofErr w:type="spellEnd"/>
      <w:proofErr w:type="gramStart"/>
      <w:r w:rsidRPr="00F022D1">
        <w:rPr>
          <w:rFonts w:ascii="Georgia" w:eastAsia="Times New Roman" w:hAnsi="Georgia" w:cs="Times New Roman"/>
          <w:color w:val="343332"/>
          <w:sz w:val="17"/>
        </w:rPr>
        <w:t> </w:t>
      </w:r>
      <w:r w:rsidR="004C5ED3">
        <w:rPr>
          <w:rFonts w:ascii="Georgia" w:eastAsia="Times New Roman" w:hAnsi="Georgia" w:cs="Times New Roman"/>
          <w:color w:val="343332"/>
          <w:sz w:val="17"/>
        </w:rPr>
        <w:t xml:space="preserve"> </w:t>
      </w:r>
      <w:r w:rsidR="004C5ED3">
        <w:rPr>
          <w:rFonts w:ascii="Georgia" w:eastAsia="Times New Roman" w:hAnsi="Georgia" w:cs="Times New Roman"/>
          <w:b/>
          <w:i/>
          <w:color w:val="343332"/>
          <w:sz w:val="17"/>
        </w:rPr>
        <w:t>The</w:t>
      </w:r>
      <w:proofErr w:type="gramEnd"/>
      <w:r w:rsidR="004C5ED3">
        <w:rPr>
          <w:rFonts w:ascii="Georgia" w:eastAsia="Times New Roman" w:hAnsi="Georgia" w:cs="Times New Roman"/>
          <w:b/>
          <w:i/>
          <w:color w:val="343332"/>
          <w:sz w:val="17"/>
        </w:rPr>
        <w:t xml:space="preserve"> girls had to promise never to perform again after they left the school.</w:t>
      </w:r>
      <w:r w:rsidRPr="00F022D1">
        <w:rPr>
          <w:rFonts w:ascii="Georgia" w:eastAsia="Times New Roman" w:hAnsi="Georgia" w:cs="Times New Roman"/>
          <w:color w:val="343332"/>
          <w:sz w:val="17"/>
          <w:szCs w:val="17"/>
        </w:rPr>
        <w:br w:type="textWrapping" w:clear="all"/>
        <w:t>Venice nurtured institutions like the</w:t>
      </w:r>
      <w:r w:rsidRPr="00F022D1">
        <w:rPr>
          <w:rFonts w:ascii="Georgia" w:eastAsia="Times New Roman" w:hAnsi="Georgia" w:cs="Times New Roman"/>
          <w:color w:val="343332"/>
          <w:sz w:val="17"/>
        </w:rPr>
        <w:t> </w:t>
      </w:r>
      <w:proofErr w:type="spellStart"/>
      <w:r w:rsidRPr="004C5ED3">
        <w:rPr>
          <w:rFonts w:ascii="Georgia" w:eastAsia="Times New Roman" w:hAnsi="Georgia" w:cs="Times New Roman"/>
          <w:b/>
          <w:i/>
          <w:iCs/>
          <w:color w:val="343332"/>
          <w:sz w:val="17"/>
          <w:szCs w:val="17"/>
        </w:rPr>
        <w:t>Pio</w:t>
      </w:r>
      <w:proofErr w:type="spellEnd"/>
      <w:r w:rsidRPr="004C5ED3">
        <w:rPr>
          <w:rFonts w:ascii="Georgia" w:eastAsia="Times New Roman" w:hAnsi="Georgia" w:cs="Times New Roman"/>
          <w:b/>
          <w:i/>
          <w:iCs/>
          <w:color w:val="343332"/>
          <w:sz w:val="17"/>
          <w:szCs w:val="17"/>
        </w:rPr>
        <w:t xml:space="preserve"> </w:t>
      </w:r>
      <w:proofErr w:type="spellStart"/>
      <w:r w:rsidRPr="004C5ED3">
        <w:rPr>
          <w:rFonts w:ascii="Georgia" w:eastAsia="Times New Roman" w:hAnsi="Georgia" w:cs="Times New Roman"/>
          <w:b/>
          <w:i/>
          <w:iCs/>
          <w:color w:val="343332"/>
          <w:sz w:val="17"/>
          <w:szCs w:val="17"/>
        </w:rPr>
        <w:t>Ospedale</w:t>
      </w:r>
      <w:proofErr w:type="spellEnd"/>
      <w:r w:rsidRPr="004C5ED3">
        <w:rPr>
          <w:rFonts w:ascii="Georgia" w:eastAsia="Times New Roman" w:hAnsi="Georgia" w:cs="Times New Roman"/>
          <w:b/>
          <w:i/>
          <w:iCs/>
          <w:color w:val="343332"/>
          <w:sz w:val="17"/>
          <w:szCs w:val="17"/>
        </w:rPr>
        <w:t xml:space="preserve"> </w:t>
      </w:r>
      <w:proofErr w:type="spellStart"/>
      <w:r w:rsidRPr="004C5ED3">
        <w:rPr>
          <w:rFonts w:ascii="Georgia" w:eastAsia="Times New Roman" w:hAnsi="Georgia" w:cs="Times New Roman"/>
          <w:b/>
          <w:i/>
          <w:iCs/>
          <w:color w:val="343332"/>
          <w:sz w:val="17"/>
          <w:szCs w:val="17"/>
        </w:rPr>
        <w:t>della</w:t>
      </w:r>
      <w:proofErr w:type="spellEnd"/>
      <w:r w:rsidRPr="004C5ED3">
        <w:rPr>
          <w:rFonts w:ascii="Georgia" w:eastAsia="Times New Roman" w:hAnsi="Georgia" w:cs="Times New Roman"/>
          <w:b/>
          <w:i/>
          <w:iCs/>
          <w:color w:val="343332"/>
          <w:sz w:val="17"/>
          <w:szCs w:val="17"/>
        </w:rPr>
        <w:t xml:space="preserve"> </w:t>
      </w:r>
      <w:proofErr w:type="spellStart"/>
      <w:r w:rsidRPr="004C5ED3">
        <w:rPr>
          <w:rFonts w:ascii="Georgia" w:eastAsia="Times New Roman" w:hAnsi="Georgia" w:cs="Times New Roman"/>
          <w:b/>
          <w:i/>
          <w:iCs/>
          <w:color w:val="343332"/>
          <w:sz w:val="17"/>
          <w:szCs w:val="17"/>
        </w:rPr>
        <w:t>Pietà</w:t>
      </w:r>
      <w:proofErr w:type="spellEnd"/>
      <w:r w:rsidRPr="00F022D1">
        <w:rPr>
          <w:rFonts w:ascii="Georgia" w:eastAsia="Times New Roman" w:hAnsi="Georgia" w:cs="Times New Roman"/>
          <w:i/>
          <w:iCs/>
          <w:color w:val="343332"/>
          <w:sz w:val="17"/>
          <w:szCs w:val="17"/>
        </w:rPr>
        <w:t>,</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 xml:space="preserve">a home and school for orphaned and abandoned girls, which </w:t>
      </w:r>
      <w:r w:rsidRPr="004C5ED3">
        <w:rPr>
          <w:rFonts w:ascii="Georgia" w:eastAsia="Times New Roman" w:hAnsi="Georgia" w:cs="Times New Roman"/>
          <w:b/>
          <w:color w:val="343332"/>
          <w:sz w:val="17"/>
          <w:szCs w:val="17"/>
        </w:rPr>
        <w:t>became a famous musical center</w:t>
      </w:r>
      <w:r w:rsidRPr="00F022D1">
        <w:rPr>
          <w:rFonts w:ascii="Georgia" w:eastAsia="Times New Roman" w:hAnsi="Georgia" w:cs="Times New Roman"/>
          <w:color w:val="343332"/>
          <w:sz w:val="17"/>
          <w:szCs w:val="17"/>
        </w:rPr>
        <w:t>.</w:t>
      </w:r>
      <w:r w:rsidR="004C5ED3">
        <w:rPr>
          <w:rFonts w:ascii="Georgia" w:eastAsia="Times New Roman" w:hAnsi="Georgia" w:cs="Times New Roman"/>
          <w:i/>
          <w:color w:val="343332"/>
          <w:sz w:val="17"/>
          <w:szCs w:val="17"/>
        </w:rPr>
        <w:t xml:space="preserve"> An </w:t>
      </w:r>
      <w:r w:rsidR="00CA43CA">
        <w:rPr>
          <w:rFonts w:ascii="Georgia" w:eastAsia="Times New Roman" w:hAnsi="Georgia" w:cs="Times New Roman"/>
          <w:i/>
          <w:color w:val="343332"/>
          <w:sz w:val="17"/>
          <w:szCs w:val="17"/>
        </w:rPr>
        <w:t>Orchestra</w:t>
      </w:r>
      <w:r w:rsidR="004C5ED3">
        <w:rPr>
          <w:rFonts w:ascii="Georgia" w:eastAsia="Times New Roman" w:hAnsi="Georgia" w:cs="Times New Roman"/>
          <w:i/>
          <w:color w:val="343332"/>
          <w:sz w:val="17"/>
          <w:szCs w:val="17"/>
        </w:rPr>
        <w:t xml:space="preserve"> &amp; Choir made of teenage Girls. </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Instrumental concerto</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The</w:t>
      </w:r>
      <w:proofErr w:type="gramEnd"/>
      <w:r w:rsidRPr="00F022D1">
        <w:rPr>
          <w:rFonts w:ascii="Georgia" w:eastAsia="Times New Roman" w:hAnsi="Georgia" w:cs="Times New Roman"/>
          <w:color w:val="343332"/>
          <w:sz w:val="17"/>
        </w:rPr>
        <w:t> </w:t>
      </w:r>
      <w:r w:rsidRPr="00CA43CA">
        <w:rPr>
          <w:rFonts w:ascii="Georgia" w:eastAsia="Times New Roman" w:hAnsi="Georgia" w:cs="Times New Roman"/>
          <w:b/>
          <w:i/>
          <w:iCs/>
          <w:color w:val="343332"/>
          <w:sz w:val="17"/>
          <w:szCs w:val="17"/>
        </w:rPr>
        <w:t>instrumental concerto</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 xml:space="preserve">was a new genre that emerged in </w:t>
      </w:r>
      <w:r w:rsidRPr="00CA43CA">
        <w:rPr>
          <w:rFonts w:ascii="Georgia" w:eastAsia="Times New Roman" w:hAnsi="Georgia" w:cs="Times New Roman"/>
          <w:b/>
          <w:color w:val="343332"/>
          <w:sz w:val="17"/>
          <w:szCs w:val="17"/>
        </w:rPr>
        <w:t>the 1680s and 1690s</w:t>
      </w:r>
      <w:r w:rsidRPr="00F022D1">
        <w:rPr>
          <w:rFonts w:ascii="Georgia" w:eastAsia="Times New Roman" w:hAnsi="Georgia" w:cs="Times New Roman"/>
          <w:color w:val="343332"/>
          <w:sz w:val="17"/>
          <w:szCs w:val="17"/>
        </w:rPr>
        <w:t xml:space="preserve"> and became the most important type of Baroque instrumental music.</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Types of concerto</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In</w:t>
      </w:r>
      <w:proofErr w:type="gramEnd"/>
      <w:r w:rsidRPr="00F022D1">
        <w:rPr>
          <w:rFonts w:ascii="Georgia" w:eastAsia="Times New Roman" w:hAnsi="Georgia" w:cs="Times New Roman"/>
          <w:color w:val="343332"/>
          <w:sz w:val="17"/>
          <w:szCs w:val="17"/>
        </w:rPr>
        <w:t xml:space="preserve"> the</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orchestral concerto,</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the first violin part and bass dominated, and the texture was less contrapuntal than in the sonata. More important were the</w:t>
      </w:r>
      <w:r w:rsidR="00CA43CA">
        <w:rPr>
          <w:rFonts w:ascii="Georgia" w:eastAsia="Times New Roman" w:hAnsi="Georgia" w:cs="Times New Roman"/>
          <w:color w:val="343332"/>
          <w:sz w:val="17"/>
          <w:szCs w:val="17"/>
        </w:rPr>
        <w:t xml:space="preserve"> </w:t>
      </w:r>
      <w:r w:rsidRPr="00CA43CA">
        <w:rPr>
          <w:rFonts w:ascii="Georgia" w:eastAsia="Times New Roman" w:hAnsi="Georgia" w:cs="Times New Roman"/>
          <w:b/>
          <w:i/>
          <w:iCs/>
          <w:color w:val="343332"/>
          <w:sz w:val="17"/>
          <w:szCs w:val="17"/>
        </w:rPr>
        <w:t xml:space="preserve">concerto </w:t>
      </w:r>
      <w:proofErr w:type="spellStart"/>
      <w:r w:rsidRPr="00CA43CA">
        <w:rPr>
          <w:rFonts w:ascii="Georgia" w:eastAsia="Times New Roman" w:hAnsi="Georgia" w:cs="Times New Roman"/>
          <w:b/>
          <w:i/>
          <w:iCs/>
          <w:color w:val="343332"/>
          <w:sz w:val="17"/>
          <w:szCs w:val="17"/>
        </w:rPr>
        <w:t>grosso</w:t>
      </w:r>
      <w:proofErr w:type="spellEnd"/>
      <w:r w:rsidRPr="00F022D1">
        <w:rPr>
          <w:rFonts w:ascii="Georgia" w:eastAsia="Times New Roman" w:hAnsi="Georgia" w:cs="Times New Roman"/>
          <w:i/>
          <w:iCs/>
          <w:color w:val="343332"/>
          <w:sz w:val="17"/>
          <w:szCs w:val="17"/>
        </w:rPr>
        <w:t>,</w:t>
      </w:r>
      <w:r w:rsidRPr="00F022D1">
        <w:rPr>
          <w:rFonts w:ascii="Georgia" w:eastAsia="Times New Roman" w:hAnsi="Georgia" w:cs="Times New Roman"/>
          <w:i/>
          <w:iCs/>
          <w:color w:val="343332"/>
          <w:sz w:val="17"/>
        </w:rPr>
        <w:t> </w:t>
      </w:r>
      <w:r w:rsidRPr="00CA43CA">
        <w:rPr>
          <w:rFonts w:ascii="Georgia" w:eastAsia="Times New Roman" w:hAnsi="Georgia" w:cs="Times New Roman"/>
          <w:b/>
          <w:i/>
          <w:color w:val="343332"/>
          <w:sz w:val="17"/>
          <w:szCs w:val="17"/>
        </w:rPr>
        <w:t>which contrasted a small ensemble</w:t>
      </w:r>
      <w:r w:rsidRPr="00F022D1">
        <w:rPr>
          <w:rFonts w:ascii="Georgia" w:eastAsia="Times New Roman" w:hAnsi="Georgia" w:cs="Times New Roman"/>
          <w:color w:val="343332"/>
          <w:sz w:val="17"/>
          <w:szCs w:val="17"/>
        </w:rPr>
        <w:t xml:space="preserve"> </w:t>
      </w:r>
      <w:r w:rsidRPr="00F022D1">
        <w:rPr>
          <w:rFonts w:ascii="Georgia" w:eastAsia="Times New Roman" w:hAnsi="Georgia" w:cs="Times New Roman"/>
          <w:color w:val="343332"/>
          <w:sz w:val="17"/>
          <w:szCs w:val="17"/>
        </w:rPr>
        <w:lastRenderedPageBreak/>
        <w:t>(or</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concertino</w:t>
      </w:r>
      <w:r w:rsidRPr="00F022D1">
        <w:rPr>
          <w:rFonts w:ascii="Georgia" w:eastAsia="Times New Roman" w:hAnsi="Georgia" w:cs="Times New Roman"/>
          <w:color w:val="343332"/>
          <w:sz w:val="17"/>
          <w:szCs w:val="17"/>
        </w:rPr>
        <w:t xml:space="preserve">) with a large ensemble (or concerto </w:t>
      </w:r>
      <w:proofErr w:type="spellStart"/>
      <w:r w:rsidRPr="00F022D1">
        <w:rPr>
          <w:rFonts w:ascii="Georgia" w:eastAsia="Times New Roman" w:hAnsi="Georgia" w:cs="Times New Roman"/>
          <w:color w:val="343332"/>
          <w:sz w:val="17"/>
          <w:szCs w:val="17"/>
        </w:rPr>
        <w:t>grosso</w:t>
      </w:r>
      <w:proofErr w:type="spellEnd"/>
      <w:r w:rsidRPr="00F022D1">
        <w:rPr>
          <w:rFonts w:ascii="Georgia" w:eastAsia="Times New Roman" w:hAnsi="Georgia" w:cs="Times New Roman"/>
          <w:color w:val="343332"/>
          <w:sz w:val="17"/>
          <w:szCs w:val="17"/>
        </w:rPr>
        <w:t>,</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ripieno</w:t>
      </w:r>
      <w:proofErr w:type="spellEnd"/>
      <w:r w:rsidRPr="00F022D1">
        <w:rPr>
          <w:rFonts w:ascii="Georgia" w:eastAsia="Times New Roman" w:hAnsi="Georgia" w:cs="Times New Roman"/>
          <w:color w:val="343332"/>
          <w:sz w:val="17"/>
          <w:szCs w:val="17"/>
        </w:rPr>
        <w:t>, or</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tutti</w:t>
      </w:r>
      <w:proofErr w:type="spellEnd"/>
      <w:r w:rsidRPr="00F022D1">
        <w:rPr>
          <w:rFonts w:ascii="Georgia" w:eastAsia="Times New Roman" w:hAnsi="Georgia" w:cs="Times New Roman"/>
          <w:color w:val="343332"/>
          <w:sz w:val="17"/>
          <w:szCs w:val="17"/>
        </w:rPr>
        <w:t>), and the</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solo concerto,</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in which a solo instrument contrasted with the orchestra.</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 xml:space="preserve">Giuseppe </w:t>
      </w:r>
      <w:proofErr w:type="spellStart"/>
      <w:r w:rsidRPr="00F022D1">
        <w:rPr>
          <w:rFonts w:ascii="Georgia" w:eastAsia="Times New Roman" w:hAnsi="Georgia" w:cs="Times New Roman"/>
          <w:color w:val="343332"/>
          <w:sz w:val="17"/>
          <w:szCs w:val="17"/>
        </w:rPr>
        <w:t>Torelli</w:t>
      </w:r>
      <w:proofErr w:type="spellEnd"/>
      <w:r w:rsidRPr="00F022D1">
        <w:rPr>
          <w:rFonts w:ascii="Georgia" w:eastAsia="Times New Roman" w:hAnsi="Georgia" w:cs="Times New Roman"/>
          <w:color w:val="343332"/>
          <w:sz w:val="17"/>
        </w:rPr>
        <w:t> </w:t>
      </w:r>
      <w:r w:rsidR="00E77030" w:rsidRPr="00E77030">
        <w:rPr>
          <w:rFonts w:ascii="Georgia" w:eastAsia="Times New Roman" w:hAnsi="Georgia" w:cs="Times New Roman"/>
          <w:b/>
          <w:i/>
          <w:color w:val="343332"/>
          <w:sz w:val="17"/>
        </w:rPr>
        <w:t>Wrote the First Concerto ever published and was imitated for years.</w:t>
      </w:r>
      <w:r w:rsidR="00E77030">
        <w:rPr>
          <w:rFonts w:ascii="Georgia" w:eastAsia="Times New Roman" w:hAnsi="Georgia" w:cs="Times New Roman"/>
          <w:color w:val="343332"/>
          <w:sz w:val="17"/>
        </w:rPr>
        <w:t xml:space="preserve"> </w:t>
      </w:r>
      <w:r w:rsidRPr="00F022D1">
        <w:rPr>
          <w:rFonts w:ascii="Georgia" w:eastAsia="Times New Roman" w:hAnsi="Georgia" w:cs="Times New Roman"/>
          <w:color w:val="343332"/>
          <w:sz w:val="17"/>
          <w:szCs w:val="17"/>
        </w:rPr>
        <w:br w:type="textWrapping" w:clear="all"/>
      </w:r>
      <w:r w:rsidRPr="00F022D1">
        <w:rPr>
          <w:rFonts w:ascii="Georgia" w:eastAsia="Times New Roman" w:hAnsi="Georgia" w:cs="Times New Roman"/>
          <w:i/>
          <w:iCs/>
          <w:color w:val="343332"/>
          <w:sz w:val="17"/>
          <w:szCs w:val="17"/>
        </w:rPr>
        <w:t xml:space="preserve">Giuseppe </w:t>
      </w:r>
      <w:proofErr w:type="spellStart"/>
      <w:r w:rsidRPr="00F022D1">
        <w:rPr>
          <w:rFonts w:ascii="Georgia" w:eastAsia="Times New Roman" w:hAnsi="Georgia" w:cs="Times New Roman"/>
          <w:i/>
          <w:iCs/>
          <w:color w:val="343332"/>
          <w:sz w:val="17"/>
          <w:szCs w:val="17"/>
        </w:rPr>
        <w:t>Torelli</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(1658–1709) was a leading composer in the Bologna school.</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Three-movement structure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spellStart"/>
      <w:r w:rsidRPr="00F022D1">
        <w:rPr>
          <w:rFonts w:ascii="Georgia" w:eastAsia="Times New Roman" w:hAnsi="Georgia" w:cs="Times New Roman"/>
          <w:color w:val="343332"/>
          <w:sz w:val="17"/>
          <w:szCs w:val="17"/>
        </w:rPr>
        <w:t>Torelli</w:t>
      </w:r>
      <w:proofErr w:type="spellEnd"/>
      <w:r w:rsidRPr="00F022D1">
        <w:rPr>
          <w:rFonts w:ascii="Georgia" w:eastAsia="Times New Roman" w:hAnsi="Georgia" w:cs="Times New Roman"/>
          <w:color w:val="343332"/>
          <w:sz w:val="17"/>
          <w:szCs w:val="17"/>
        </w:rPr>
        <w:t xml:space="preserve"> helped to codify the concerto as a work in three movements in the pattern fast–slow–fast.</w:t>
      </w:r>
    </w:p>
    <w:p w:rsidR="00F022D1" w:rsidRPr="00F022D1" w:rsidRDefault="00F022D1" w:rsidP="00F022D1">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E77030">
        <w:rPr>
          <w:rFonts w:ascii="Georgia" w:eastAsia="Times New Roman" w:hAnsi="Georgia" w:cs="Times New Roman"/>
          <w:b/>
          <w:i/>
          <w:color w:val="343332"/>
          <w:sz w:val="17"/>
          <w:szCs w:val="17"/>
          <w:u w:val="single"/>
        </w:rPr>
        <w:t>Ritornello form</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For the fast movements of his violin concertos, </w:t>
      </w:r>
      <w:proofErr w:type="spellStart"/>
      <w:r w:rsidRPr="00F022D1">
        <w:rPr>
          <w:rFonts w:ascii="Georgia" w:eastAsia="Times New Roman" w:hAnsi="Georgia" w:cs="Times New Roman"/>
          <w:color w:val="343332"/>
          <w:sz w:val="17"/>
          <w:szCs w:val="17"/>
        </w:rPr>
        <w:t>Torelli</w:t>
      </w:r>
      <w:proofErr w:type="spellEnd"/>
      <w:r w:rsidRPr="00F022D1">
        <w:rPr>
          <w:rFonts w:ascii="Georgia" w:eastAsia="Times New Roman" w:hAnsi="Georgia" w:cs="Times New Roman"/>
          <w:color w:val="343332"/>
          <w:sz w:val="17"/>
          <w:szCs w:val="17"/>
        </w:rPr>
        <w:t xml:space="preserve"> often used a form like the A section of a </w:t>
      </w:r>
      <w:proofErr w:type="spellStart"/>
      <w:r w:rsidRPr="00F022D1">
        <w:rPr>
          <w:rFonts w:ascii="Georgia" w:eastAsia="Times New Roman" w:hAnsi="Georgia" w:cs="Times New Roman"/>
          <w:color w:val="343332"/>
          <w:sz w:val="17"/>
          <w:szCs w:val="17"/>
        </w:rPr>
        <w:t>da</w:t>
      </w:r>
      <w:proofErr w:type="spellEnd"/>
      <w:r w:rsidRPr="00F022D1">
        <w:rPr>
          <w:rFonts w:ascii="Georgia" w:eastAsia="Times New Roman" w:hAnsi="Georgia" w:cs="Times New Roman"/>
          <w:color w:val="343332"/>
          <w:sz w:val="17"/>
          <w:szCs w:val="17"/>
        </w:rPr>
        <w:t xml:space="preserve"> capo aria, in which two passages for a soloist are framed by a recurring ritornello.</w:t>
      </w:r>
    </w:p>
    <w:p w:rsidR="00F022D1" w:rsidRPr="00F022D1" w:rsidRDefault="00F022D1" w:rsidP="00F022D1">
      <w:pPr>
        <w:shd w:val="clear" w:color="auto" w:fill="FFFFFF"/>
        <w:spacing w:after="0" w:line="408" w:lineRule="atLeast"/>
        <w:ind w:left="1200"/>
        <w:textAlignment w:val="baseline"/>
        <w:rPr>
          <w:rFonts w:ascii="Georgia" w:eastAsia="Times New Roman" w:hAnsi="Georgia" w:cs="Times New Roman"/>
          <w:color w:val="333333"/>
          <w:sz w:val="17"/>
          <w:szCs w:val="17"/>
        </w:rPr>
      </w:pPr>
      <w:r w:rsidRPr="00F022D1">
        <w:rPr>
          <w:rFonts w:ascii="Georgia" w:eastAsia="Times New Roman" w:hAnsi="Georgia" w:cs="Times New Roman"/>
          <w:b/>
          <w:bCs/>
          <w:color w:val="333333"/>
          <w:sz w:val="17"/>
          <w:szCs w:val="17"/>
        </w:rPr>
        <w:t>Biography: Antonio Vivaldi (1678–1741)</w:t>
      </w:r>
      <w:r w:rsidR="00E77030">
        <w:rPr>
          <w:rFonts w:ascii="Georgia" w:eastAsia="Times New Roman" w:hAnsi="Georgia" w:cs="Times New Roman"/>
          <w:b/>
          <w:bCs/>
          <w:color w:val="333333"/>
          <w:sz w:val="17"/>
          <w:szCs w:val="17"/>
        </w:rPr>
        <w:t xml:space="preserve"> </w:t>
      </w:r>
      <w:proofErr w:type="gramStart"/>
      <w:r w:rsidR="00E77030">
        <w:rPr>
          <w:rFonts w:ascii="Georgia" w:eastAsia="Times New Roman" w:hAnsi="Georgia" w:cs="Times New Roman"/>
          <w:b/>
          <w:bCs/>
          <w:color w:val="333333"/>
          <w:sz w:val="17"/>
          <w:szCs w:val="17"/>
        </w:rPr>
        <w:t>Internationally</w:t>
      </w:r>
      <w:proofErr w:type="gramEnd"/>
      <w:r w:rsidR="00E77030">
        <w:rPr>
          <w:rFonts w:ascii="Georgia" w:eastAsia="Times New Roman" w:hAnsi="Georgia" w:cs="Times New Roman"/>
          <w:b/>
          <w:bCs/>
          <w:color w:val="333333"/>
          <w:sz w:val="17"/>
          <w:szCs w:val="17"/>
        </w:rPr>
        <w:t xml:space="preserve"> renowned as a virtuoso violinist. </w:t>
      </w:r>
      <w:r w:rsidRPr="00F022D1">
        <w:rPr>
          <w:rFonts w:ascii="Georgia" w:eastAsia="Times New Roman" w:hAnsi="Georgia" w:cs="Times New Roman"/>
          <w:color w:val="333333"/>
          <w:sz w:val="17"/>
          <w:szCs w:val="17"/>
        </w:rPr>
        <w:br w:type="textWrapping" w:clear="all"/>
      </w:r>
      <w:r w:rsidRPr="00F022D1">
        <w:rPr>
          <w:rFonts w:ascii="Georgia" w:eastAsia="Times New Roman" w:hAnsi="Georgia" w:cs="Times New Roman"/>
          <w:i/>
          <w:iCs/>
          <w:color w:val="333333"/>
          <w:sz w:val="17"/>
          <w:szCs w:val="17"/>
        </w:rPr>
        <w:t>Antonio Vivaldi</w:t>
      </w:r>
      <w:r w:rsidRPr="00F022D1">
        <w:rPr>
          <w:rFonts w:ascii="Georgia" w:eastAsia="Times New Roman" w:hAnsi="Georgia" w:cs="Times New Roman"/>
          <w:color w:val="333333"/>
          <w:sz w:val="17"/>
        </w:rPr>
        <w:t> </w:t>
      </w:r>
      <w:r w:rsidRPr="00F022D1">
        <w:rPr>
          <w:rFonts w:ascii="Georgia" w:eastAsia="Times New Roman" w:hAnsi="Georgia" w:cs="Times New Roman"/>
          <w:color w:val="333333"/>
          <w:sz w:val="17"/>
          <w:szCs w:val="17"/>
        </w:rPr>
        <w:t xml:space="preserve">was born in Venice and trained for both </w:t>
      </w:r>
      <w:r w:rsidRPr="00E77030">
        <w:rPr>
          <w:rFonts w:ascii="Georgia" w:eastAsia="Times New Roman" w:hAnsi="Georgia" w:cs="Times New Roman"/>
          <w:b/>
          <w:color w:val="333333"/>
          <w:sz w:val="17"/>
          <w:szCs w:val="17"/>
        </w:rPr>
        <w:t>music and the priesthood</w:t>
      </w:r>
      <w:r w:rsidRPr="00F022D1">
        <w:rPr>
          <w:rFonts w:ascii="Georgia" w:eastAsia="Times New Roman" w:hAnsi="Georgia" w:cs="Times New Roman"/>
          <w:color w:val="333333"/>
          <w:sz w:val="17"/>
          <w:szCs w:val="17"/>
        </w:rPr>
        <w:t>. As</w:t>
      </w:r>
      <w:r w:rsidRPr="00F022D1">
        <w:rPr>
          <w:rFonts w:ascii="Georgia" w:eastAsia="Times New Roman" w:hAnsi="Georgia" w:cs="Times New Roman"/>
          <w:color w:val="333333"/>
          <w:sz w:val="17"/>
        </w:rPr>
        <w:t> </w:t>
      </w:r>
      <w:hyperlink r:id="rId6" w:history="1">
        <w:r w:rsidRPr="00F022D1">
          <w:rPr>
            <w:rFonts w:ascii="Georgia" w:eastAsia="Times New Roman" w:hAnsi="Georgia" w:cs="Times New Roman"/>
            <w:b/>
            <w:bCs/>
            <w:color w:val="6C8C26"/>
            <w:sz w:val="17"/>
          </w:rPr>
          <w:t>music teacher</w:t>
        </w:r>
      </w:hyperlink>
      <w:r w:rsidRPr="00F022D1">
        <w:rPr>
          <w:rFonts w:ascii="Georgia" w:eastAsia="Times New Roman" w:hAnsi="Georgia" w:cs="Times New Roman"/>
          <w:color w:val="333333"/>
          <w:sz w:val="17"/>
        </w:rPr>
        <w:t> </w:t>
      </w:r>
      <w:r w:rsidRPr="00F022D1">
        <w:rPr>
          <w:rFonts w:ascii="Georgia" w:eastAsia="Times New Roman" w:hAnsi="Georgia" w:cs="Times New Roman"/>
          <w:color w:val="333333"/>
          <w:sz w:val="17"/>
          <w:szCs w:val="17"/>
        </w:rPr>
        <w:t xml:space="preserve">(and later a director of concerts) at the </w:t>
      </w:r>
      <w:proofErr w:type="spellStart"/>
      <w:r w:rsidRPr="00E77030">
        <w:rPr>
          <w:rFonts w:ascii="Georgia" w:eastAsia="Times New Roman" w:hAnsi="Georgia" w:cs="Times New Roman"/>
          <w:b/>
          <w:color w:val="333333"/>
          <w:sz w:val="17"/>
          <w:szCs w:val="17"/>
        </w:rPr>
        <w:t>Pio</w:t>
      </w:r>
      <w:proofErr w:type="spellEnd"/>
      <w:r w:rsidRPr="00E77030">
        <w:rPr>
          <w:rFonts w:ascii="Georgia" w:eastAsia="Times New Roman" w:hAnsi="Georgia" w:cs="Times New Roman"/>
          <w:b/>
          <w:color w:val="333333"/>
          <w:sz w:val="17"/>
          <w:szCs w:val="17"/>
        </w:rPr>
        <w:t xml:space="preserve"> </w:t>
      </w:r>
      <w:proofErr w:type="spellStart"/>
      <w:r w:rsidRPr="00E77030">
        <w:rPr>
          <w:rFonts w:ascii="Georgia" w:eastAsia="Times New Roman" w:hAnsi="Georgia" w:cs="Times New Roman"/>
          <w:b/>
          <w:color w:val="333333"/>
          <w:sz w:val="17"/>
          <w:szCs w:val="17"/>
        </w:rPr>
        <w:t>Ospedale</w:t>
      </w:r>
      <w:proofErr w:type="spellEnd"/>
      <w:r w:rsidRPr="00E77030">
        <w:rPr>
          <w:rFonts w:ascii="Georgia" w:eastAsia="Times New Roman" w:hAnsi="Georgia" w:cs="Times New Roman"/>
          <w:b/>
          <w:color w:val="333333"/>
          <w:sz w:val="17"/>
          <w:szCs w:val="17"/>
        </w:rPr>
        <w:t xml:space="preserve"> </w:t>
      </w:r>
      <w:proofErr w:type="spellStart"/>
      <w:r w:rsidRPr="00E77030">
        <w:rPr>
          <w:rFonts w:ascii="Georgia" w:eastAsia="Times New Roman" w:hAnsi="Georgia" w:cs="Times New Roman"/>
          <w:b/>
          <w:color w:val="333333"/>
          <w:sz w:val="17"/>
          <w:szCs w:val="17"/>
        </w:rPr>
        <w:t>della</w:t>
      </w:r>
      <w:proofErr w:type="spellEnd"/>
      <w:r w:rsidRPr="00E77030">
        <w:rPr>
          <w:rFonts w:ascii="Georgia" w:eastAsia="Times New Roman" w:hAnsi="Georgia" w:cs="Times New Roman"/>
          <w:b/>
          <w:color w:val="333333"/>
          <w:sz w:val="17"/>
          <w:szCs w:val="17"/>
        </w:rPr>
        <w:t xml:space="preserve"> </w:t>
      </w:r>
      <w:proofErr w:type="spellStart"/>
      <w:r w:rsidRPr="00E77030">
        <w:rPr>
          <w:rFonts w:ascii="Georgia" w:eastAsia="Times New Roman" w:hAnsi="Georgia" w:cs="Times New Roman"/>
          <w:b/>
          <w:color w:val="333333"/>
          <w:sz w:val="17"/>
          <w:szCs w:val="17"/>
        </w:rPr>
        <w:t>Pietà</w:t>
      </w:r>
      <w:proofErr w:type="spellEnd"/>
      <w:r w:rsidRPr="00F022D1">
        <w:rPr>
          <w:rFonts w:ascii="Georgia" w:eastAsia="Times New Roman" w:hAnsi="Georgia" w:cs="Times New Roman"/>
          <w:color w:val="333333"/>
          <w:sz w:val="17"/>
          <w:szCs w:val="17"/>
        </w:rPr>
        <w:t>, he composed oratorios, sacred music, and concertos. He also received opera commissions from Venice and elsewhere. He earned a great fortune during his career, but spent almost all of it.</w:t>
      </w:r>
      <w:r w:rsidR="00E77030">
        <w:rPr>
          <w:rFonts w:ascii="Georgia" w:eastAsia="Times New Roman" w:hAnsi="Georgia" w:cs="Times New Roman"/>
          <w:color w:val="333333"/>
          <w:sz w:val="17"/>
          <w:szCs w:val="17"/>
        </w:rPr>
        <w:t xml:space="preserve"> </w:t>
      </w:r>
      <w:proofErr w:type="gramStart"/>
      <w:r w:rsidR="00E77030">
        <w:rPr>
          <w:rFonts w:ascii="Georgia" w:eastAsia="Times New Roman" w:hAnsi="Georgia" w:cs="Times New Roman"/>
          <w:color w:val="333333"/>
          <w:sz w:val="17"/>
          <w:szCs w:val="17"/>
        </w:rPr>
        <w:t>Was called the Red Priest because of His Red Hair.</w:t>
      </w:r>
      <w:proofErr w:type="gramEnd"/>
      <w:r w:rsidR="00E77030">
        <w:rPr>
          <w:rFonts w:ascii="Georgia" w:eastAsia="Times New Roman" w:hAnsi="Georgia" w:cs="Times New Roman"/>
          <w:color w:val="333333"/>
          <w:sz w:val="17"/>
          <w:szCs w:val="17"/>
        </w:rPr>
        <w:t xml:space="preserve"> </w:t>
      </w:r>
    </w:p>
    <w:p w:rsidR="00F022D1" w:rsidRPr="00F022D1" w:rsidRDefault="00F022D1" w:rsidP="00F022D1">
      <w:pPr>
        <w:numPr>
          <w:ilvl w:val="0"/>
          <w:numId w:val="2"/>
        </w:numPr>
        <w:shd w:val="clear" w:color="auto" w:fill="FFFFFF"/>
        <w:spacing w:after="216"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Antonio Vivaldi</w:t>
      </w:r>
      <w:r w:rsidRPr="00F022D1">
        <w:rPr>
          <w:rFonts w:ascii="Georgia" w:eastAsia="Times New Roman" w:hAnsi="Georgia" w:cs="Times New Roman"/>
          <w:color w:val="343332"/>
          <w:sz w:val="17"/>
        </w:rPr>
        <w:t> </w:t>
      </w:r>
      <w:r w:rsidR="00E77030">
        <w:rPr>
          <w:rFonts w:ascii="Georgia" w:eastAsia="Times New Roman" w:hAnsi="Georgia" w:cs="Times New Roman"/>
          <w:b/>
          <w:i/>
          <w:color w:val="343332"/>
          <w:sz w:val="17"/>
        </w:rPr>
        <w:t xml:space="preserve">Founder of the classical orchestra. </w:t>
      </w:r>
      <w:r w:rsidRPr="00F022D1">
        <w:rPr>
          <w:rFonts w:ascii="Georgia" w:eastAsia="Times New Roman" w:hAnsi="Georgia" w:cs="Times New Roman"/>
          <w:color w:val="343332"/>
          <w:sz w:val="17"/>
          <w:szCs w:val="17"/>
        </w:rPr>
        <w:br w:type="textWrapping" w:clear="all"/>
        <w:t>Vivaldi was the best-known Italian composer of the early eighteenth century and is known today primarily for his concertos.</w:t>
      </w:r>
    </w:p>
    <w:p w:rsidR="00F022D1" w:rsidRPr="00F022D1" w:rsidRDefault="00F022D1" w:rsidP="00F022D1">
      <w:pPr>
        <w:numPr>
          <w:ilvl w:val="0"/>
          <w:numId w:val="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 xml:space="preserve">The </w:t>
      </w:r>
      <w:proofErr w:type="spellStart"/>
      <w:r w:rsidRPr="00F022D1">
        <w:rPr>
          <w:rFonts w:ascii="Georgia" w:eastAsia="Times New Roman" w:hAnsi="Georgia" w:cs="Times New Roman"/>
          <w:color w:val="343332"/>
          <w:sz w:val="17"/>
          <w:szCs w:val="17"/>
        </w:rPr>
        <w:t>Pietà</w:t>
      </w:r>
      <w:proofErr w:type="spellEnd"/>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Between 1703 and 1740, Vivaldi worked at the </w:t>
      </w:r>
      <w:proofErr w:type="spellStart"/>
      <w:r w:rsidRPr="00F022D1">
        <w:rPr>
          <w:rFonts w:ascii="Georgia" w:eastAsia="Times New Roman" w:hAnsi="Georgia" w:cs="Times New Roman"/>
          <w:color w:val="343332"/>
          <w:sz w:val="17"/>
          <w:szCs w:val="17"/>
        </w:rPr>
        <w:t>Pietà</w:t>
      </w:r>
      <w:proofErr w:type="spellEnd"/>
      <w:r w:rsidRPr="00F022D1">
        <w:rPr>
          <w:rFonts w:ascii="Georgia" w:eastAsia="Times New Roman" w:hAnsi="Georgia" w:cs="Times New Roman"/>
          <w:color w:val="343332"/>
          <w:sz w:val="17"/>
          <w:szCs w:val="17"/>
        </w:rPr>
        <w:t>, where he taught, composed, conducted, and maintained instruments.</w:t>
      </w:r>
    </w:p>
    <w:p w:rsidR="00F022D1" w:rsidRPr="00F022D1" w:rsidRDefault="00F022D1" w:rsidP="00F022D1">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Vivaldi’s concertos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In</w:t>
      </w:r>
      <w:proofErr w:type="gramEnd"/>
      <w:r w:rsidRPr="00F022D1">
        <w:rPr>
          <w:rFonts w:ascii="Georgia" w:eastAsia="Times New Roman" w:hAnsi="Georgia" w:cs="Times New Roman"/>
          <w:color w:val="343332"/>
          <w:sz w:val="17"/>
          <w:szCs w:val="17"/>
        </w:rPr>
        <w:t xml:space="preserve"> his concertos, Vivaldi used a simple but flexible plan that allowed him to achieve variety through ever-changing combinations of a few basic elements.</w:t>
      </w:r>
    </w:p>
    <w:p w:rsidR="00F022D1" w:rsidRPr="00F022D1" w:rsidRDefault="00F022D1" w:rsidP="00F022D1">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Vivaldi’s orchestra</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Vivaldi used different groupings of solo and orchestral instruments to achieve a wide range of colors and sonorities in his concertos.</w:t>
      </w:r>
    </w:p>
    <w:p w:rsidR="00F022D1" w:rsidRPr="00F022D1" w:rsidRDefault="00F022D1" w:rsidP="00F022D1">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Instrumentation of the concertos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Most of Vivaldi’s concertos </w:t>
      </w:r>
      <w:proofErr w:type="gramStart"/>
      <w:r w:rsidRPr="00F022D1">
        <w:rPr>
          <w:rFonts w:ascii="Georgia" w:eastAsia="Times New Roman" w:hAnsi="Georgia" w:cs="Times New Roman"/>
          <w:color w:val="343332"/>
          <w:sz w:val="17"/>
          <w:szCs w:val="17"/>
        </w:rPr>
        <w:t>feature</w:t>
      </w:r>
      <w:proofErr w:type="gramEnd"/>
      <w:r w:rsidRPr="00F022D1">
        <w:rPr>
          <w:rFonts w:ascii="Georgia" w:eastAsia="Times New Roman" w:hAnsi="Georgia" w:cs="Times New Roman"/>
          <w:color w:val="343332"/>
          <w:sz w:val="17"/>
          <w:szCs w:val="17"/>
        </w:rPr>
        <w:t xml:space="preserve"> opposition between soloist(s) and orchestra.</w:t>
      </w:r>
    </w:p>
    <w:p w:rsidR="00F022D1" w:rsidRPr="00F022D1" w:rsidRDefault="00F022D1" w:rsidP="00F022D1">
      <w:pPr>
        <w:numPr>
          <w:ilvl w:val="0"/>
          <w:numId w:val="7"/>
        </w:numPr>
        <w:shd w:val="clear" w:color="auto" w:fill="FFFFFF"/>
        <w:spacing w:after="0"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lastRenderedPageBreak/>
        <w:t>Expanded ritornello form</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Vivaldi used</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ritornello form</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for the fast movements in his concertos. In this form, the full orchestra plays the ritornellos, and the soloist(s) play the episodes. The opening ritornello is composed of several small units, and later ritornellos usually include only a few of those units. The opening and closing ritornellos</w:t>
      </w:r>
      <w:proofErr w:type="gramStart"/>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 </w:t>
      </w:r>
      <w:r w:rsidRPr="00F022D1">
        <w:rPr>
          <w:rFonts w:ascii="Georgia" w:eastAsia="Times New Roman" w:hAnsi="Georgia" w:cs="Times New Roman"/>
          <w:color w:val="343332"/>
          <w:sz w:val="17"/>
          <w:szCs w:val="17"/>
        </w:rPr>
        <w:t>are</w:t>
      </w:r>
      <w:proofErr w:type="gramEnd"/>
      <w:r w:rsidRPr="00F022D1">
        <w:rPr>
          <w:rFonts w:ascii="Georgia" w:eastAsia="Times New Roman" w:hAnsi="Georgia" w:cs="Times New Roman"/>
          <w:color w:val="343332"/>
          <w:sz w:val="17"/>
          <w:szCs w:val="17"/>
        </w:rPr>
        <w:t xml:space="preserve"> in the tonic, and the others</w:t>
      </w:r>
      <w:r w:rsidRPr="00F022D1">
        <w:rPr>
          <w:rFonts w:ascii="Georgia" w:eastAsia="Times New Roman" w:hAnsi="Georgia" w:cs="Times New Roman"/>
          <w:color w:val="343332"/>
          <w:sz w:val="17"/>
        </w:rPr>
        <w:t> </w:t>
      </w:r>
      <w:hyperlink r:id="rId7" w:history="1">
        <w:r w:rsidRPr="00F022D1">
          <w:rPr>
            <w:rFonts w:ascii="Georgia" w:eastAsia="Times New Roman" w:hAnsi="Georgia" w:cs="Times New Roman"/>
            <w:b/>
            <w:bCs/>
            <w:color w:val="6C8C26"/>
            <w:sz w:val="17"/>
          </w:rPr>
          <w:t>confirm</w:t>
        </w:r>
      </w:hyperlink>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t>the keys to which the music modulates during the virtuosic and idiomatic solo episodes.</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93</w:t>
      </w:r>
    </w:p>
    <w:p w:rsidR="00F022D1" w:rsidRPr="00F022D1" w:rsidRDefault="00F022D1" w:rsidP="00F022D1">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Slow movement</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Vivaldi was the first concerto composer to make slow movements as important as fast ones.</w:t>
      </w:r>
    </w:p>
    <w:p w:rsidR="00F022D1" w:rsidRPr="00F022D1" w:rsidRDefault="00F022D1" w:rsidP="00F022D1">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Economy and variety</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Although Vivaldi created long movements from a small amount of musical material, his concertos exhibit great variety and range of expression.</w:t>
      </w:r>
    </w:p>
    <w:p w:rsidR="00F022D1" w:rsidRPr="00F022D1" w:rsidRDefault="00F022D1" w:rsidP="00F022D1">
      <w:pPr>
        <w:numPr>
          <w:ilvl w:val="0"/>
          <w:numId w:val="1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Publications, titles, and programs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Vivaldi wrote some concertos on commission and earned money through publications. To attract buyers, many concertos were printed with fanciful titles and programs.</w:t>
      </w:r>
    </w:p>
    <w:p w:rsidR="00F022D1" w:rsidRPr="00F022D1" w:rsidRDefault="00F022D1" w:rsidP="00F022D1">
      <w:pPr>
        <w:numPr>
          <w:ilvl w:val="0"/>
          <w:numId w:val="1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Range of styles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Vivaldi’s music reflects a variety of styles of the early eighteenth century.</w:t>
      </w:r>
    </w:p>
    <w:p w:rsidR="00F022D1" w:rsidRPr="00F022D1" w:rsidRDefault="00F022D1" w:rsidP="00F022D1">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022D1">
        <w:rPr>
          <w:rFonts w:ascii="Georgia" w:eastAsia="Times New Roman" w:hAnsi="Georgia" w:cs="Times New Roman"/>
          <w:color w:val="615A51"/>
          <w:sz w:val="41"/>
          <w:szCs w:val="41"/>
        </w:rPr>
        <w:t>II. France: Couperin and Rameau (CHWM 270–75, NAWM 94–95)</w:t>
      </w:r>
    </w:p>
    <w:p w:rsidR="00F022D1" w:rsidRPr="00F022D1" w:rsidRDefault="00F022D1" w:rsidP="00F022D1">
      <w:pPr>
        <w:shd w:val="clear" w:color="auto" w:fill="FFFFFF"/>
        <w:spacing w:after="360" w:line="408" w:lineRule="atLeast"/>
        <w:textAlignment w:val="baseline"/>
        <w:rPr>
          <w:rFonts w:ascii="Georgia" w:eastAsia="Times New Roman" w:hAnsi="Georgia" w:cs="Times New Roman"/>
          <w:color w:val="333333"/>
          <w:sz w:val="24"/>
          <w:szCs w:val="24"/>
        </w:rPr>
      </w:pPr>
      <w:r w:rsidRPr="00F022D1">
        <w:rPr>
          <w:rFonts w:ascii="Georgia" w:eastAsia="Times New Roman" w:hAnsi="Georgia" w:cs="Times New Roman"/>
          <w:color w:val="333333"/>
          <w:sz w:val="24"/>
          <w:szCs w:val="24"/>
        </w:rPr>
        <w:t>Paris was the musical capital of France, with public concerts, private patrons, and institutions supporting musicians and composers.</w:t>
      </w:r>
      <w:r w:rsidR="00E77030">
        <w:rPr>
          <w:rFonts w:ascii="Georgia" w:eastAsia="Times New Roman" w:hAnsi="Georgia" w:cs="Times New Roman"/>
          <w:color w:val="333333"/>
          <w:sz w:val="24"/>
          <w:szCs w:val="24"/>
        </w:rPr>
        <w:t xml:space="preserve"> </w:t>
      </w:r>
      <w:proofErr w:type="gramStart"/>
      <w:r w:rsidR="00E77030">
        <w:rPr>
          <w:rFonts w:ascii="Georgia" w:eastAsia="Times New Roman" w:hAnsi="Georgia" w:cs="Times New Roman"/>
          <w:color w:val="333333"/>
          <w:sz w:val="24"/>
          <w:szCs w:val="24"/>
        </w:rPr>
        <w:t>Known for His keyboard music.</w:t>
      </w:r>
      <w:proofErr w:type="gramEnd"/>
      <w:r w:rsidR="00E77030">
        <w:rPr>
          <w:rFonts w:ascii="Georgia" w:eastAsia="Times New Roman" w:hAnsi="Georgia" w:cs="Times New Roman"/>
          <w:color w:val="333333"/>
          <w:sz w:val="24"/>
          <w:szCs w:val="24"/>
        </w:rPr>
        <w:t xml:space="preserve"> </w:t>
      </w:r>
    </w:p>
    <w:p w:rsidR="00F022D1" w:rsidRPr="00F022D1" w:rsidRDefault="00F022D1" w:rsidP="00F022D1">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Reconciling French and Italian styles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In</w:t>
      </w:r>
      <w:proofErr w:type="gramEnd"/>
      <w:r w:rsidRPr="00F022D1">
        <w:rPr>
          <w:rFonts w:ascii="Georgia" w:eastAsia="Times New Roman" w:hAnsi="Georgia" w:cs="Times New Roman"/>
          <w:color w:val="343332"/>
          <w:sz w:val="17"/>
          <w:szCs w:val="17"/>
        </w:rPr>
        <w:t xml:space="preserve"> the early eighteenth century, the relative merits of French and Italian music were constantly debated, and some composers blended the two styles.</w:t>
      </w:r>
    </w:p>
    <w:p w:rsidR="00F022D1" w:rsidRPr="00F022D1" w:rsidRDefault="00F022D1" w:rsidP="00F022D1">
      <w:pPr>
        <w:numPr>
          <w:ilvl w:val="0"/>
          <w:numId w:val="1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François Couperin</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Although he worked for royalty,</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Francois Couperin</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(1668–1733) earned most of his money teaching aristocrats and composing.</w:t>
      </w:r>
    </w:p>
    <w:p w:rsidR="00F022D1" w:rsidRPr="00F022D1" w:rsidRDefault="00F022D1" w:rsidP="00F022D1">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lastRenderedPageBreak/>
        <w:t>Suites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Couperin wrote harpsichord suites (</w:t>
      </w:r>
      <w:proofErr w:type="spellStart"/>
      <w:r w:rsidRPr="00F022D1">
        <w:rPr>
          <w:rFonts w:ascii="Georgia" w:eastAsia="Times New Roman" w:hAnsi="Georgia" w:cs="Times New Roman"/>
          <w:i/>
          <w:iCs/>
          <w:color w:val="343332"/>
          <w:sz w:val="17"/>
          <w:szCs w:val="17"/>
        </w:rPr>
        <w:t>ordres</w:t>
      </w:r>
      <w:proofErr w:type="spellEnd"/>
      <w:r w:rsidRPr="00F022D1">
        <w:rPr>
          <w:rFonts w:ascii="Georgia" w:eastAsia="Times New Roman" w:hAnsi="Georgia" w:cs="Times New Roman"/>
          <w:color w:val="343332"/>
          <w:sz w:val="17"/>
          <w:szCs w:val="17"/>
        </w:rPr>
        <w:t>) for amateur performers.</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94</w:t>
      </w:r>
    </w:p>
    <w:p w:rsidR="00F022D1" w:rsidRPr="00F022D1" w:rsidRDefault="00F022D1" w:rsidP="00F022D1">
      <w:pPr>
        <w:numPr>
          <w:ilvl w:val="1"/>
          <w:numId w:val="14"/>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Chamber works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Couperin blended French and Italian styles in his chamber music.</w:t>
      </w:r>
    </w:p>
    <w:p w:rsidR="00F022D1" w:rsidRPr="00F022D1" w:rsidRDefault="00F022D1" w:rsidP="00F022D1">
      <w:pPr>
        <w:numPr>
          <w:ilvl w:val="0"/>
          <w:numId w:val="1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Jean-Philippe Rameau</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r>
      <w:r w:rsidRPr="00F022D1">
        <w:rPr>
          <w:rFonts w:ascii="Georgia" w:eastAsia="Times New Roman" w:hAnsi="Georgia" w:cs="Times New Roman"/>
          <w:i/>
          <w:iCs/>
          <w:color w:val="343332"/>
          <w:sz w:val="17"/>
          <w:szCs w:val="17"/>
        </w:rPr>
        <w:t>Jean-Philippe Rameau</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(1683–1764) was both a theorist who founded the theory of tonal music and a composer who was Lully’s most important successor.</w:t>
      </w:r>
    </w:p>
    <w:p w:rsidR="00F022D1" w:rsidRPr="00F022D1" w:rsidRDefault="00F022D1" w:rsidP="00F022D1">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022D1">
        <w:rPr>
          <w:rFonts w:ascii="Georgia" w:eastAsia="Times New Roman" w:hAnsi="Georgia" w:cs="Times New Roman"/>
          <w:b/>
          <w:bCs/>
          <w:color w:val="333333"/>
          <w:sz w:val="17"/>
          <w:szCs w:val="17"/>
        </w:rPr>
        <w:t xml:space="preserve">Biography: Jean-Philippe </w:t>
      </w:r>
      <w:proofErr w:type="gramStart"/>
      <w:r w:rsidRPr="00F022D1">
        <w:rPr>
          <w:rFonts w:ascii="Georgia" w:eastAsia="Times New Roman" w:hAnsi="Georgia" w:cs="Times New Roman"/>
          <w:b/>
          <w:bCs/>
          <w:color w:val="333333"/>
          <w:sz w:val="17"/>
          <w:szCs w:val="17"/>
        </w:rPr>
        <w:t>Rameau</w:t>
      </w:r>
      <w:r w:rsidR="00E77030">
        <w:rPr>
          <w:rFonts w:ascii="Georgia" w:eastAsia="Times New Roman" w:hAnsi="Georgia" w:cs="Times New Roman"/>
          <w:b/>
          <w:bCs/>
          <w:color w:val="333333"/>
          <w:sz w:val="17"/>
          <w:szCs w:val="17"/>
        </w:rPr>
        <w:t xml:space="preserve"> </w:t>
      </w:r>
      <w:r w:rsidR="00E77030">
        <w:rPr>
          <w:rFonts w:ascii="Georgia" w:eastAsia="Times New Roman" w:hAnsi="Georgia" w:cs="Times New Roman"/>
          <w:bCs/>
          <w:i/>
          <w:color w:val="333333"/>
          <w:sz w:val="17"/>
          <w:szCs w:val="17"/>
        </w:rPr>
        <w:t xml:space="preserve"> </w:t>
      </w:r>
      <w:r w:rsidR="00E77030">
        <w:rPr>
          <w:rFonts w:ascii="Georgia" w:eastAsia="Times New Roman" w:hAnsi="Georgia" w:cs="Times New Roman"/>
          <w:b/>
          <w:bCs/>
          <w:i/>
          <w:color w:val="333333"/>
          <w:sz w:val="17"/>
          <w:szCs w:val="17"/>
        </w:rPr>
        <w:t>the</w:t>
      </w:r>
      <w:proofErr w:type="gramEnd"/>
      <w:r w:rsidR="00E77030">
        <w:rPr>
          <w:rFonts w:ascii="Georgia" w:eastAsia="Times New Roman" w:hAnsi="Georgia" w:cs="Times New Roman"/>
          <w:b/>
          <w:bCs/>
          <w:i/>
          <w:color w:val="333333"/>
          <w:sz w:val="17"/>
          <w:szCs w:val="17"/>
        </w:rPr>
        <w:t xml:space="preserve"> first real musical theorist to make it big. This put him outside of the norm.  </w:t>
      </w:r>
      <w:proofErr w:type="gramStart"/>
      <w:r w:rsidR="00E77030">
        <w:rPr>
          <w:rFonts w:ascii="Georgia" w:eastAsia="Times New Roman" w:hAnsi="Georgia" w:cs="Times New Roman"/>
          <w:b/>
          <w:bCs/>
          <w:i/>
          <w:color w:val="333333"/>
          <w:sz w:val="17"/>
          <w:szCs w:val="17"/>
        </w:rPr>
        <w:t>was</w:t>
      </w:r>
      <w:proofErr w:type="gramEnd"/>
      <w:r w:rsidR="00E77030">
        <w:rPr>
          <w:rFonts w:ascii="Georgia" w:eastAsia="Times New Roman" w:hAnsi="Georgia" w:cs="Times New Roman"/>
          <w:b/>
          <w:bCs/>
          <w:i/>
          <w:color w:val="333333"/>
          <w:sz w:val="17"/>
          <w:szCs w:val="17"/>
        </w:rPr>
        <w:t xml:space="preserve"> employed by La </w:t>
      </w:r>
      <w:proofErr w:type="spellStart"/>
      <w:r w:rsidR="00E77030">
        <w:rPr>
          <w:rFonts w:ascii="Georgia" w:eastAsia="Times New Roman" w:hAnsi="Georgia" w:cs="Times New Roman"/>
          <w:b/>
          <w:bCs/>
          <w:i/>
          <w:color w:val="333333"/>
          <w:sz w:val="17"/>
          <w:szCs w:val="17"/>
        </w:rPr>
        <w:t>poupliniere</w:t>
      </w:r>
      <w:proofErr w:type="spellEnd"/>
      <w:r w:rsidR="00E77030">
        <w:rPr>
          <w:rFonts w:ascii="Georgia" w:eastAsia="Times New Roman" w:hAnsi="Georgia" w:cs="Times New Roman"/>
          <w:b/>
          <w:bCs/>
          <w:i/>
          <w:color w:val="333333"/>
          <w:sz w:val="17"/>
          <w:szCs w:val="17"/>
        </w:rPr>
        <w:t>.</w:t>
      </w:r>
      <w:r w:rsidRPr="00F022D1">
        <w:rPr>
          <w:rFonts w:ascii="Georgia" w:eastAsia="Times New Roman" w:hAnsi="Georgia" w:cs="Times New Roman"/>
          <w:color w:val="333333"/>
          <w:sz w:val="17"/>
          <w:szCs w:val="17"/>
        </w:rPr>
        <w:br w:type="textWrapping" w:clear="all"/>
        <w:t>Rameau was forty years old when he earned his first fame with his theoretical treatise on harmony (</w:t>
      </w:r>
      <w:proofErr w:type="spellStart"/>
      <w:r w:rsidRPr="00F022D1">
        <w:rPr>
          <w:rFonts w:ascii="Georgia" w:eastAsia="Times New Roman" w:hAnsi="Georgia" w:cs="Times New Roman"/>
          <w:i/>
          <w:iCs/>
          <w:color w:val="333333"/>
          <w:sz w:val="17"/>
          <w:szCs w:val="17"/>
        </w:rPr>
        <w:t>Traité</w:t>
      </w:r>
      <w:proofErr w:type="spellEnd"/>
      <w:r w:rsidRPr="00F022D1">
        <w:rPr>
          <w:rFonts w:ascii="Georgia" w:eastAsia="Times New Roman" w:hAnsi="Georgia" w:cs="Times New Roman"/>
          <w:i/>
          <w:iCs/>
          <w:color w:val="333333"/>
          <w:sz w:val="17"/>
          <w:szCs w:val="17"/>
        </w:rPr>
        <w:t xml:space="preserve"> de </w:t>
      </w:r>
      <w:proofErr w:type="spellStart"/>
      <w:r w:rsidRPr="00F022D1">
        <w:rPr>
          <w:rFonts w:ascii="Georgia" w:eastAsia="Times New Roman" w:hAnsi="Georgia" w:cs="Times New Roman"/>
          <w:i/>
          <w:iCs/>
          <w:color w:val="333333"/>
          <w:sz w:val="17"/>
          <w:szCs w:val="17"/>
        </w:rPr>
        <w:t>l’harmonie</w:t>
      </w:r>
      <w:proofErr w:type="spellEnd"/>
      <w:r w:rsidRPr="00F022D1">
        <w:rPr>
          <w:rFonts w:ascii="Georgia" w:eastAsia="Times New Roman" w:hAnsi="Georgia" w:cs="Times New Roman"/>
          <w:i/>
          <w:iCs/>
          <w:color w:val="333333"/>
          <w:sz w:val="17"/>
          <w:szCs w:val="17"/>
        </w:rPr>
        <w:t>,</w:t>
      </w:r>
      <w:r w:rsidRPr="00F022D1">
        <w:rPr>
          <w:rFonts w:ascii="Georgia" w:eastAsia="Times New Roman" w:hAnsi="Georgia" w:cs="Times New Roman"/>
          <w:i/>
          <w:iCs/>
          <w:color w:val="333333"/>
          <w:sz w:val="17"/>
        </w:rPr>
        <w:t> </w:t>
      </w:r>
      <w:r w:rsidRPr="00F022D1">
        <w:rPr>
          <w:rFonts w:ascii="Georgia" w:eastAsia="Times New Roman" w:hAnsi="Georgia" w:cs="Times New Roman"/>
          <w:color w:val="333333"/>
          <w:sz w:val="17"/>
          <w:szCs w:val="17"/>
        </w:rPr>
        <w:t>1722). His compositions took longer to be recognized, and in the 1730s, he wrote his first opera. Wealthy and influential patrons supported Rameau, who despite his late start composed more ballets and operas than any other French composer of the eighteenth century.</w:t>
      </w:r>
      <w:r w:rsidR="00E77030">
        <w:rPr>
          <w:rFonts w:ascii="Georgia" w:eastAsia="Times New Roman" w:hAnsi="Georgia" w:cs="Times New Roman"/>
          <w:color w:val="333333"/>
          <w:sz w:val="17"/>
          <w:szCs w:val="17"/>
        </w:rPr>
        <w:t xml:space="preserve"> At 42 married a 19 year old singer and had 4 children. Died at 51 in Paris where he reprimanded his priest for poor chanting on his death bed. </w:t>
      </w:r>
    </w:p>
    <w:p w:rsidR="00F022D1" w:rsidRPr="00F022D1" w:rsidRDefault="00F022D1" w:rsidP="00F022D1">
      <w:pPr>
        <w:numPr>
          <w:ilvl w:val="1"/>
          <w:numId w:val="15"/>
        </w:numPr>
        <w:shd w:val="clear" w:color="auto" w:fill="FFFFFF"/>
        <w:spacing w:before="168" w:after="0"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 xml:space="preserve">La </w:t>
      </w:r>
      <w:proofErr w:type="spellStart"/>
      <w:r w:rsidRPr="00F022D1">
        <w:rPr>
          <w:rFonts w:ascii="Georgia" w:eastAsia="Times New Roman" w:hAnsi="Georgia" w:cs="Times New Roman"/>
          <w:color w:val="343332"/>
          <w:sz w:val="17"/>
          <w:szCs w:val="17"/>
        </w:rPr>
        <w:t>Pouplinière</w:t>
      </w:r>
      <w:proofErr w:type="spellEnd"/>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Rameau achieved his greatest fame after being hired as organist, conductor, and composer-in-residence to</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Alexandre</w:t>
      </w:r>
      <w:proofErr w:type="spellEnd"/>
      <w:r w:rsidRPr="00F022D1">
        <w:rPr>
          <w:rFonts w:ascii="Georgia" w:eastAsia="Times New Roman" w:hAnsi="Georgia" w:cs="Times New Roman"/>
          <w:i/>
          <w:iCs/>
          <w:color w:val="343332"/>
          <w:sz w:val="17"/>
          <w:szCs w:val="17"/>
        </w:rPr>
        <w:t xml:space="preserve">-Jean-Joseph le Riche de la </w:t>
      </w:r>
      <w:proofErr w:type="spellStart"/>
      <w:r w:rsidRPr="00F022D1">
        <w:rPr>
          <w:rFonts w:ascii="Georgia" w:eastAsia="Times New Roman" w:hAnsi="Georgia" w:cs="Times New Roman"/>
          <w:i/>
          <w:iCs/>
          <w:color w:val="343332"/>
          <w:sz w:val="17"/>
          <w:szCs w:val="17"/>
        </w:rPr>
        <w:t>Pouplinière</w:t>
      </w:r>
      <w:proofErr w:type="spellEnd"/>
      <w:r w:rsidRPr="00F022D1">
        <w:rPr>
          <w:rFonts w:ascii="Georgia" w:eastAsia="Times New Roman" w:hAnsi="Georgia" w:cs="Times New Roman"/>
          <w:color w:val="343332"/>
          <w:sz w:val="17"/>
          <w:szCs w:val="17"/>
        </w:rPr>
        <w:t>.</w:t>
      </w:r>
    </w:p>
    <w:p w:rsidR="00F022D1" w:rsidRPr="00F022D1" w:rsidRDefault="00F022D1" w:rsidP="00F022D1">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Operas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Rameau attained his greatest fame from his operas, including</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Hippolyte</w:t>
      </w:r>
      <w:proofErr w:type="spellEnd"/>
      <w:r w:rsidRPr="00F022D1">
        <w:rPr>
          <w:rFonts w:ascii="Georgia" w:eastAsia="Times New Roman" w:hAnsi="Georgia" w:cs="Times New Roman"/>
          <w:i/>
          <w:iCs/>
          <w:color w:val="343332"/>
          <w:sz w:val="17"/>
          <w:szCs w:val="17"/>
        </w:rPr>
        <w:t xml:space="preserve"> </w:t>
      </w:r>
      <w:proofErr w:type="gramStart"/>
      <w:r w:rsidRPr="00F022D1">
        <w:rPr>
          <w:rFonts w:ascii="Georgia" w:eastAsia="Times New Roman" w:hAnsi="Georgia" w:cs="Times New Roman"/>
          <w:i/>
          <w:iCs/>
          <w:color w:val="343332"/>
          <w:sz w:val="17"/>
          <w:szCs w:val="17"/>
        </w:rPr>
        <w:t>et</w:t>
      </w:r>
      <w:proofErr w:type="gram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Aricie</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(1733) and</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 xml:space="preserve">Castor et </w:t>
      </w:r>
      <w:proofErr w:type="spellStart"/>
      <w:r w:rsidRPr="00F022D1">
        <w:rPr>
          <w:rFonts w:ascii="Georgia" w:eastAsia="Times New Roman" w:hAnsi="Georgia" w:cs="Times New Roman"/>
          <w:i/>
          <w:iCs/>
          <w:color w:val="343332"/>
          <w:sz w:val="17"/>
          <w:szCs w:val="17"/>
        </w:rPr>
        <w:t>Pollux</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(1737).</w:t>
      </w:r>
    </w:p>
    <w:p w:rsidR="00F022D1" w:rsidRPr="00F022D1" w:rsidRDefault="00F022D1" w:rsidP="00F022D1">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022D1">
        <w:rPr>
          <w:rFonts w:ascii="Georgia" w:eastAsia="Times New Roman" w:hAnsi="Georgia" w:cs="Times New Roman"/>
          <w:color w:val="343332"/>
          <w:sz w:val="17"/>
          <w:szCs w:val="17"/>
        </w:rPr>
        <w:t>Lullistes</w:t>
      </w:r>
      <w:proofErr w:type="spellEnd"/>
      <w:r w:rsidRPr="00F022D1">
        <w:rPr>
          <w:rFonts w:ascii="Georgia" w:eastAsia="Times New Roman" w:hAnsi="Georgia" w:cs="Times New Roman"/>
          <w:color w:val="343332"/>
          <w:sz w:val="17"/>
          <w:szCs w:val="17"/>
        </w:rPr>
        <w:t xml:space="preserve"> versus </w:t>
      </w:r>
      <w:proofErr w:type="spellStart"/>
      <w:r w:rsidRPr="00F022D1">
        <w:rPr>
          <w:rFonts w:ascii="Georgia" w:eastAsia="Times New Roman" w:hAnsi="Georgia" w:cs="Times New Roman"/>
          <w:color w:val="343332"/>
          <w:sz w:val="17"/>
          <w:szCs w:val="17"/>
        </w:rPr>
        <w:t>Ramistes</w:t>
      </w:r>
      <w:proofErr w:type="spellEnd"/>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Lully’s supporters, known as the </w:t>
      </w:r>
      <w:proofErr w:type="spellStart"/>
      <w:r w:rsidRPr="00F022D1">
        <w:rPr>
          <w:rFonts w:ascii="Georgia" w:eastAsia="Times New Roman" w:hAnsi="Georgia" w:cs="Times New Roman"/>
          <w:color w:val="343332"/>
          <w:sz w:val="17"/>
          <w:szCs w:val="17"/>
        </w:rPr>
        <w:t>Lullistes</w:t>
      </w:r>
      <w:proofErr w:type="spellEnd"/>
      <w:r w:rsidRPr="00F022D1">
        <w:rPr>
          <w:rFonts w:ascii="Georgia" w:eastAsia="Times New Roman" w:hAnsi="Georgia" w:cs="Times New Roman"/>
          <w:color w:val="343332"/>
          <w:sz w:val="17"/>
          <w:szCs w:val="17"/>
        </w:rPr>
        <w:t xml:space="preserve">, criticized Rameau’s early operas for their difficulty. Rameau was defended by the </w:t>
      </w:r>
      <w:proofErr w:type="spellStart"/>
      <w:r w:rsidRPr="00F022D1">
        <w:rPr>
          <w:rFonts w:ascii="Georgia" w:eastAsia="Times New Roman" w:hAnsi="Georgia" w:cs="Times New Roman"/>
          <w:color w:val="343332"/>
          <w:sz w:val="17"/>
          <w:szCs w:val="17"/>
        </w:rPr>
        <w:t>Ramistes</w:t>
      </w:r>
      <w:proofErr w:type="spellEnd"/>
      <w:r w:rsidRPr="00F022D1">
        <w:rPr>
          <w:rFonts w:ascii="Georgia" w:eastAsia="Times New Roman" w:hAnsi="Georgia" w:cs="Times New Roman"/>
          <w:color w:val="343332"/>
          <w:sz w:val="17"/>
          <w:szCs w:val="17"/>
        </w:rPr>
        <w:t>.</w:t>
      </w:r>
    </w:p>
    <w:p w:rsidR="00F022D1" w:rsidRPr="00F022D1" w:rsidRDefault="00F022D1" w:rsidP="00F022D1">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Comparison with Lully</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Rameau’s theater works resembled Lully’s in several ways, but they also introduced many changes.</w:t>
      </w:r>
    </w:p>
    <w:p w:rsidR="00F022D1" w:rsidRPr="00F022D1" w:rsidRDefault="00F022D1" w:rsidP="00F022D1">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Melodic and harmonic style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Rameau’s melodies are often triadic, outlining harmonies, which he drew from a rich palette of chords.</w:t>
      </w:r>
    </w:p>
    <w:p w:rsidR="00F022D1" w:rsidRPr="00F022D1" w:rsidRDefault="00F022D1" w:rsidP="00F022D1">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lastRenderedPageBreak/>
        <w:t>Instrumental music</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The</w:t>
      </w:r>
      <w:proofErr w:type="gramEnd"/>
      <w:r w:rsidRPr="00F022D1">
        <w:rPr>
          <w:rFonts w:ascii="Georgia" w:eastAsia="Times New Roman" w:hAnsi="Georgia" w:cs="Times New Roman"/>
          <w:color w:val="343332"/>
          <w:sz w:val="17"/>
          <w:szCs w:val="17"/>
        </w:rPr>
        <w:t xml:space="preserve"> instrumental passages of Rameau’s operas were especially original, with tone painting, novel orchestration, and independent woodwind parts.</w:t>
      </w:r>
    </w:p>
    <w:p w:rsidR="00E77030" w:rsidRDefault="00E77030" w:rsidP="00F022D1">
      <w:pPr>
        <w:shd w:val="clear" w:color="auto" w:fill="FFFFFF"/>
        <w:spacing w:after="360" w:line="408" w:lineRule="atLeast"/>
        <w:ind w:left="1920"/>
        <w:textAlignment w:val="baseline"/>
        <w:rPr>
          <w:rFonts w:ascii="Georgia" w:eastAsia="Times New Roman" w:hAnsi="Georgia" w:cs="Times New Roman"/>
          <w:b/>
          <w:bCs/>
          <w:color w:val="333333"/>
          <w:sz w:val="17"/>
          <w:szCs w:val="17"/>
        </w:rPr>
      </w:pPr>
    </w:p>
    <w:p w:rsidR="00F022D1" w:rsidRPr="00E77030" w:rsidRDefault="00F022D1" w:rsidP="00F022D1">
      <w:pPr>
        <w:shd w:val="clear" w:color="auto" w:fill="FFFFFF"/>
        <w:spacing w:after="360" w:line="408" w:lineRule="atLeast"/>
        <w:ind w:left="1920"/>
        <w:textAlignment w:val="baseline"/>
        <w:rPr>
          <w:rFonts w:ascii="Georgia" w:eastAsia="Times New Roman" w:hAnsi="Georgia" w:cs="Times New Roman"/>
          <w:b/>
          <w:i/>
          <w:color w:val="333333"/>
          <w:sz w:val="17"/>
          <w:szCs w:val="17"/>
          <w:u w:val="single"/>
        </w:rPr>
      </w:pPr>
      <w:r w:rsidRPr="00F022D1">
        <w:rPr>
          <w:rFonts w:ascii="Georgia" w:eastAsia="Times New Roman" w:hAnsi="Georgia" w:cs="Times New Roman"/>
          <w:b/>
          <w:bCs/>
          <w:color w:val="333333"/>
          <w:sz w:val="17"/>
          <w:szCs w:val="17"/>
        </w:rPr>
        <w:t>A Closer Look: Rameau’s Theories</w:t>
      </w:r>
      <w:r w:rsidRPr="00F022D1">
        <w:rPr>
          <w:rFonts w:ascii="Georgia" w:eastAsia="Times New Roman" w:hAnsi="Georgia" w:cs="Times New Roman"/>
          <w:b/>
          <w:bCs/>
          <w:color w:val="333333"/>
          <w:sz w:val="17"/>
        </w:rPr>
        <w:t> </w:t>
      </w:r>
      <w:r w:rsidRPr="00F022D1">
        <w:rPr>
          <w:rFonts w:ascii="Georgia" w:eastAsia="Times New Roman" w:hAnsi="Georgia" w:cs="Times New Roman"/>
          <w:color w:val="333333"/>
          <w:sz w:val="17"/>
          <w:szCs w:val="17"/>
        </w:rPr>
        <w:br w:type="textWrapping" w:clear="all"/>
      </w:r>
      <w:proofErr w:type="gramStart"/>
      <w:r w:rsidRPr="00F022D1">
        <w:rPr>
          <w:rFonts w:ascii="Georgia" w:eastAsia="Times New Roman" w:hAnsi="Georgia" w:cs="Times New Roman"/>
          <w:color w:val="333333"/>
          <w:sz w:val="17"/>
          <w:szCs w:val="17"/>
        </w:rPr>
        <w:t>Because</w:t>
      </w:r>
      <w:proofErr w:type="gramEnd"/>
      <w:r w:rsidRPr="00F022D1">
        <w:rPr>
          <w:rFonts w:ascii="Georgia" w:eastAsia="Times New Roman" w:hAnsi="Georgia" w:cs="Times New Roman"/>
          <w:color w:val="333333"/>
          <w:sz w:val="17"/>
          <w:szCs w:val="17"/>
        </w:rPr>
        <w:t xml:space="preserve"> he derived the basic principles of harmony from the laws of acoustics, Rameau considered the chord the primal element in music. He asserted that the</w:t>
      </w:r>
      <w:r w:rsidRPr="00F022D1">
        <w:rPr>
          <w:rFonts w:ascii="Georgia" w:eastAsia="Times New Roman" w:hAnsi="Georgia" w:cs="Times New Roman"/>
          <w:color w:val="333333"/>
          <w:sz w:val="17"/>
        </w:rPr>
        <w:t> </w:t>
      </w:r>
      <w:r w:rsidRPr="00F022D1">
        <w:rPr>
          <w:rFonts w:ascii="Georgia" w:eastAsia="Times New Roman" w:hAnsi="Georgia" w:cs="Times New Roman"/>
          <w:i/>
          <w:iCs/>
          <w:color w:val="333333"/>
          <w:sz w:val="17"/>
          <w:szCs w:val="17"/>
        </w:rPr>
        <w:t>fundamental bass</w:t>
      </w:r>
      <w:r w:rsidRPr="00F022D1">
        <w:rPr>
          <w:rFonts w:ascii="Georgia" w:eastAsia="Times New Roman" w:hAnsi="Georgia" w:cs="Times New Roman"/>
          <w:i/>
          <w:iCs/>
          <w:color w:val="333333"/>
          <w:sz w:val="17"/>
        </w:rPr>
        <w:t> </w:t>
      </w:r>
      <w:r w:rsidRPr="00F022D1">
        <w:rPr>
          <w:rFonts w:ascii="Georgia" w:eastAsia="Times New Roman" w:hAnsi="Georgia" w:cs="Times New Roman"/>
          <w:color w:val="333333"/>
          <w:sz w:val="17"/>
          <w:szCs w:val="17"/>
        </w:rPr>
        <w:t>defined the harmony of a passage</w:t>
      </w:r>
      <w:r w:rsidRPr="00E77030">
        <w:rPr>
          <w:rFonts w:ascii="Georgia" w:eastAsia="Times New Roman" w:hAnsi="Georgia" w:cs="Times New Roman"/>
          <w:b/>
          <w:i/>
          <w:color w:val="333333"/>
          <w:sz w:val="17"/>
          <w:szCs w:val="17"/>
          <w:u w:val="single"/>
        </w:rPr>
        <w:t>. He also coined the terms</w:t>
      </w:r>
      <w:r w:rsidRPr="00E77030">
        <w:rPr>
          <w:rFonts w:ascii="Georgia" w:eastAsia="Times New Roman" w:hAnsi="Georgia" w:cs="Times New Roman"/>
          <w:b/>
          <w:i/>
          <w:color w:val="333333"/>
          <w:sz w:val="17"/>
          <w:u w:val="single"/>
        </w:rPr>
        <w:t> </w:t>
      </w:r>
      <w:r w:rsidRPr="00E77030">
        <w:rPr>
          <w:rFonts w:ascii="Georgia" w:eastAsia="Times New Roman" w:hAnsi="Georgia" w:cs="Times New Roman"/>
          <w:b/>
          <w:i/>
          <w:iCs/>
          <w:color w:val="333333"/>
          <w:sz w:val="17"/>
          <w:szCs w:val="17"/>
          <w:u w:val="single"/>
        </w:rPr>
        <w:t>tonic, dominant,</w:t>
      </w:r>
      <w:r w:rsidRPr="00E77030">
        <w:rPr>
          <w:rFonts w:ascii="Georgia" w:eastAsia="Times New Roman" w:hAnsi="Georgia" w:cs="Times New Roman"/>
          <w:b/>
          <w:i/>
          <w:iCs/>
          <w:color w:val="333333"/>
          <w:sz w:val="17"/>
          <w:u w:val="single"/>
        </w:rPr>
        <w:t> </w:t>
      </w:r>
      <w:r w:rsidRPr="00E77030">
        <w:rPr>
          <w:rFonts w:ascii="Georgia" w:eastAsia="Times New Roman" w:hAnsi="Georgia" w:cs="Times New Roman"/>
          <w:b/>
          <w:i/>
          <w:color w:val="333333"/>
          <w:sz w:val="17"/>
          <w:szCs w:val="17"/>
          <w:u w:val="single"/>
        </w:rPr>
        <w:t>and</w:t>
      </w:r>
      <w:r w:rsidRPr="00E77030">
        <w:rPr>
          <w:rFonts w:ascii="Georgia" w:eastAsia="Times New Roman" w:hAnsi="Georgia" w:cs="Times New Roman"/>
          <w:b/>
          <w:i/>
          <w:color w:val="333333"/>
          <w:sz w:val="17"/>
          <w:u w:val="single"/>
        </w:rPr>
        <w:t> </w:t>
      </w:r>
      <w:r w:rsidRPr="00E77030">
        <w:rPr>
          <w:rFonts w:ascii="Georgia" w:eastAsia="Times New Roman" w:hAnsi="Georgia" w:cs="Times New Roman"/>
          <w:b/>
          <w:i/>
          <w:iCs/>
          <w:color w:val="333333"/>
          <w:sz w:val="17"/>
          <w:szCs w:val="17"/>
          <w:u w:val="single"/>
        </w:rPr>
        <w:t>subdominant</w:t>
      </w:r>
      <w:r w:rsidRPr="00E77030">
        <w:rPr>
          <w:rFonts w:ascii="Georgia" w:eastAsia="Times New Roman" w:hAnsi="Georgia" w:cs="Times New Roman"/>
          <w:b/>
          <w:i/>
          <w:iCs/>
          <w:color w:val="333333"/>
          <w:sz w:val="17"/>
          <w:u w:val="single"/>
        </w:rPr>
        <w:t> </w:t>
      </w:r>
      <w:r w:rsidRPr="00E77030">
        <w:rPr>
          <w:rFonts w:ascii="Georgia" w:eastAsia="Times New Roman" w:hAnsi="Georgia" w:cs="Times New Roman"/>
          <w:b/>
          <w:i/>
          <w:color w:val="333333"/>
          <w:sz w:val="17"/>
          <w:szCs w:val="17"/>
          <w:u w:val="single"/>
        </w:rPr>
        <w:t>and formulated the hierarchies of functional tonality. He recognized a</w:t>
      </w:r>
      <w:r w:rsidRPr="00E77030">
        <w:rPr>
          <w:rFonts w:ascii="Georgia" w:eastAsia="Times New Roman" w:hAnsi="Georgia" w:cs="Times New Roman"/>
          <w:b/>
          <w:i/>
          <w:color w:val="333333"/>
          <w:sz w:val="17"/>
          <w:u w:val="single"/>
        </w:rPr>
        <w:t> </w:t>
      </w:r>
      <w:r w:rsidRPr="00E77030">
        <w:rPr>
          <w:rFonts w:ascii="Georgia" w:eastAsia="Times New Roman" w:hAnsi="Georgia" w:cs="Times New Roman"/>
          <w:b/>
          <w:i/>
          <w:iCs/>
          <w:color w:val="333333"/>
          <w:sz w:val="17"/>
          <w:szCs w:val="17"/>
          <w:u w:val="single"/>
        </w:rPr>
        <w:t>modulation</w:t>
      </w:r>
      <w:r w:rsidRPr="00E77030">
        <w:rPr>
          <w:rFonts w:ascii="Georgia" w:eastAsia="Times New Roman" w:hAnsi="Georgia" w:cs="Times New Roman"/>
          <w:b/>
          <w:i/>
          <w:iCs/>
          <w:color w:val="333333"/>
          <w:sz w:val="17"/>
          <w:u w:val="single"/>
        </w:rPr>
        <w:t> </w:t>
      </w:r>
      <w:r w:rsidRPr="00E77030">
        <w:rPr>
          <w:rFonts w:ascii="Georgia" w:eastAsia="Times New Roman" w:hAnsi="Georgia" w:cs="Times New Roman"/>
          <w:b/>
          <w:i/>
          <w:color w:val="333333"/>
          <w:sz w:val="17"/>
          <w:szCs w:val="17"/>
          <w:u w:val="single"/>
        </w:rPr>
        <w:t>as the change in function of a chord.</w:t>
      </w:r>
    </w:p>
    <w:p w:rsidR="00F022D1" w:rsidRPr="00F022D1" w:rsidRDefault="00F022D1" w:rsidP="00F022D1">
      <w:pPr>
        <w:numPr>
          <w:ilvl w:val="1"/>
          <w:numId w:val="16"/>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Airs and choruses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Rameau moved smoothly between recitative and aria styles and frequently included choruses.</w:t>
      </w:r>
    </w:p>
    <w:p w:rsidR="00F022D1" w:rsidRPr="00F022D1" w:rsidRDefault="00F022D1" w:rsidP="00F022D1">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022D1">
        <w:rPr>
          <w:rFonts w:ascii="Georgia" w:eastAsia="Times New Roman" w:hAnsi="Georgia" w:cs="Times New Roman"/>
          <w:i/>
          <w:iCs/>
          <w:color w:val="343332"/>
          <w:sz w:val="17"/>
          <w:szCs w:val="17"/>
        </w:rPr>
        <w:t>Hippolyte</w:t>
      </w:r>
      <w:proofErr w:type="spellEnd"/>
      <w:r w:rsidRPr="00F022D1">
        <w:rPr>
          <w:rFonts w:ascii="Georgia" w:eastAsia="Times New Roman" w:hAnsi="Georgia" w:cs="Times New Roman"/>
          <w:i/>
          <w:iCs/>
          <w:color w:val="343332"/>
          <w:sz w:val="17"/>
          <w:szCs w:val="17"/>
        </w:rPr>
        <w:t xml:space="preserve"> </w:t>
      </w:r>
      <w:proofErr w:type="gramStart"/>
      <w:r w:rsidRPr="00F022D1">
        <w:rPr>
          <w:rFonts w:ascii="Georgia" w:eastAsia="Times New Roman" w:hAnsi="Georgia" w:cs="Times New Roman"/>
          <w:i/>
          <w:iCs/>
          <w:color w:val="343332"/>
          <w:sz w:val="17"/>
          <w:szCs w:val="17"/>
        </w:rPr>
        <w:t>et</w:t>
      </w:r>
      <w:proofErr w:type="gram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Aricie</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br w:type="textWrapping" w:clear="all"/>
        <w:t>The conclusion of Act IV from</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Hippolyte</w:t>
      </w:r>
      <w:proofErr w:type="spellEnd"/>
      <w:r w:rsidRPr="00F022D1">
        <w:rPr>
          <w:rFonts w:ascii="Georgia" w:eastAsia="Times New Roman" w:hAnsi="Georgia" w:cs="Times New Roman"/>
          <w:i/>
          <w:iCs/>
          <w:color w:val="343332"/>
          <w:sz w:val="17"/>
          <w:szCs w:val="17"/>
        </w:rPr>
        <w:t xml:space="preserve"> et </w:t>
      </w:r>
      <w:proofErr w:type="spellStart"/>
      <w:r w:rsidRPr="00F022D1">
        <w:rPr>
          <w:rFonts w:ascii="Georgia" w:eastAsia="Times New Roman" w:hAnsi="Georgia" w:cs="Times New Roman"/>
          <w:i/>
          <w:iCs/>
          <w:color w:val="343332"/>
          <w:sz w:val="17"/>
          <w:szCs w:val="17"/>
        </w:rPr>
        <w:t>Aricie</w:t>
      </w:r>
      <w:proofErr w:type="spellEnd"/>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t>illustrates the high drama Rameau could achieve.</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95</w:t>
      </w:r>
    </w:p>
    <w:p w:rsidR="00F022D1" w:rsidRPr="00F022D1" w:rsidRDefault="00F022D1" w:rsidP="00F022D1">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Rameau as theorist</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Rameau’s</w:t>
      </w:r>
      <w:r w:rsidRPr="00F022D1">
        <w:rPr>
          <w:rFonts w:ascii="Georgia" w:eastAsia="Times New Roman" w:hAnsi="Georgia" w:cs="Times New Roman"/>
          <w:color w:val="343332"/>
          <w:sz w:val="17"/>
        </w:rPr>
        <w:t> </w:t>
      </w:r>
      <w:proofErr w:type="spellStart"/>
      <w:r w:rsidRPr="006A4746">
        <w:rPr>
          <w:rFonts w:ascii="Georgia" w:eastAsia="Times New Roman" w:hAnsi="Georgia" w:cs="Times New Roman"/>
          <w:b/>
          <w:i/>
          <w:iCs/>
          <w:color w:val="343332"/>
          <w:sz w:val="17"/>
          <w:szCs w:val="17"/>
        </w:rPr>
        <w:t>Traité</w:t>
      </w:r>
      <w:proofErr w:type="spellEnd"/>
      <w:r w:rsidRPr="006A4746">
        <w:rPr>
          <w:rFonts w:ascii="Georgia" w:eastAsia="Times New Roman" w:hAnsi="Georgia" w:cs="Times New Roman"/>
          <w:b/>
          <w:i/>
          <w:iCs/>
          <w:color w:val="343332"/>
          <w:sz w:val="17"/>
          <w:szCs w:val="17"/>
        </w:rPr>
        <w:t xml:space="preserve"> de </w:t>
      </w:r>
      <w:proofErr w:type="spellStart"/>
      <w:r w:rsidRPr="006A4746">
        <w:rPr>
          <w:rFonts w:ascii="Georgia" w:eastAsia="Times New Roman" w:hAnsi="Georgia" w:cs="Times New Roman"/>
          <w:b/>
          <w:i/>
          <w:iCs/>
          <w:color w:val="343332"/>
          <w:sz w:val="17"/>
          <w:szCs w:val="17"/>
        </w:rPr>
        <w:t>l’harmonie</w:t>
      </w:r>
      <w:proofErr w:type="spellEnd"/>
      <w:r w:rsidRPr="006A4746">
        <w:rPr>
          <w:rFonts w:ascii="Georgia" w:eastAsia="Times New Roman" w:hAnsi="Georgia" w:cs="Times New Roman"/>
          <w:b/>
          <w:i/>
          <w:iCs/>
          <w:color w:val="343332"/>
          <w:sz w:val="17"/>
        </w:rPr>
        <w:t> </w:t>
      </w:r>
      <w:r w:rsidRPr="006A4746">
        <w:rPr>
          <w:rFonts w:ascii="Georgia" w:eastAsia="Times New Roman" w:hAnsi="Georgia" w:cs="Times New Roman"/>
          <w:b/>
          <w:color w:val="343332"/>
          <w:sz w:val="17"/>
          <w:szCs w:val="17"/>
        </w:rPr>
        <w:t>was one of the most influential theoretical works ever written</w:t>
      </w:r>
      <w:r w:rsidRPr="00F022D1">
        <w:rPr>
          <w:rFonts w:ascii="Georgia" w:eastAsia="Times New Roman" w:hAnsi="Georgia" w:cs="Times New Roman"/>
          <w:color w:val="343332"/>
          <w:sz w:val="17"/>
          <w:szCs w:val="17"/>
        </w:rPr>
        <w:t>, and it became the primary tool for teaching harmony.</w:t>
      </w:r>
    </w:p>
    <w:p w:rsidR="00F022D1" w:rsidRPr="00F022D1" w:rsidRDefault="00F022D1" w:rsidP="00F022D1">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022D1">
        <w:rPr>
          <w:rFonts w:ascii="Georgia" w:eastAsia="Times New Roman" w:hAnsi="Georgia" w:cs="Times New Roman"/>
          <w:color w:val="615A51"/>
          <w:sz w:val="41"/>
          <w:szCs w:val="41"/>
        </w:rPr>
        <w:t>III. Germany: Johann Sebastian Bach (CHWM 275–89, NAWM 96–98)</w:t>
      </w:r>
    </w:p>
    <w:p w:rsidR="00F022D1" w:rsidRPr="00F022D1" w:rsidRDefault="00F022D1" w:rsidP="00F022D1">
      <w:pPr>
        <w:shd w:val="clear" w:color="auto" w:fill="FFFFFF"/>
        <w:spacing w:after="360" w:line="408" w:lineRule="atLeast"/>
        <w:textAlignment w:val="baseline"/>
        <w:rPr>
          <w:rFonts w:ascii="Georgia" w:eastAsia="Times New Roman" w:hAnsi="Georgia" w:cs="Times New Roman"/>
          <w:color w:val="333333"/>
          <w:sz w:val="24"/>
          <w:szCs w:val="24"/>
        </w:rPr>
      </w:pPr>
      <w:r w:rsidRPr="00F022D1">
        <w:rPr>
          <w:rFonts w:ascii="Georgia" w:eastAsia="Times New Roman" w:hAnsi="Georgia" w:cs="Times New Roman"/>
          <w:color w:val="333333"/>
          <w:sz w:val="24"/>
          <w:szCs w:val="24"/>
        </w:rPr>
        <w:t>In the eighteenth century, composers from German-speaking lands rose to prominence by combining the best traits of music from several nations, including Italy, France, and Germany.</w:t>
      </w:r>
    </w:p>
    <w:p w:rsidR="00F022D1" w:rsidRPr="00F022D1" w:rsidRDefault="00F022D1" w:rsidP="00F022D1">
      <w:pPr>
        <w:numPr>
          <w:ilvl w:val="0"/>
          <w:numId w:val="1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German patrons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States, principalities, and independent cities in German-speaking central Europe supported music. As a </w:t>
      </w:r>
      <w:r w:rsidRPr="00F022D1">
        <w:rPr>
          <w:rFonts w:ascii="Georgia" w:eastAsia="Times New Roman" w:hAnsi="Georgia" w:cs="Times New Roman"/>
          <w:color w:val="343332"/>
          <w:sz w:val="17"/>
          <w:szCs w:val="17"/>
        </w:rPr>
        <w:lastRenderedPageBreak/>
        <w:t xml:space="preserve">working musician in Lutheran Germany, Bach composed to meet the demands of the positions he held, to satisfy patrons, to please and edify fellow citizens, </w:t>
      </w:r>
      <w:r w:rsidRPr="006A4746">
        <w:rPr>
          <w:rFonts w:ascii="Georgia" w:eastAsia="Times New Roman" w:hAnsi="Georgia" w:cs="Times New Roman"/>
          <w:b/>
          <w:color w:val="343332"/>
          <w:sz w:val="17"/>
          <w:szCs w:val="17"/>
          <w:u w:val="single"/>
        </w:rPr>
        <w:t>and to glorify God</w:t>
      </w:r>
      <w:r w:rsidRPr="00F022D1">
        <w:rPr>
          <w:rFonts w:ascii="Georgia" w:eastAsia="Times New Roman" w:hAnsi="Georgia" w:cs="Times New Roman"/>
          <w:color w:val="343332"/>
          <w:sz w:val="17"/>
          <w:szCs w:val="17"/>
        </w:rPr>
        <w:t>.</w:t>
      </w:r>
    </w:p>
    <w:p w:rsidR="00F022D1" w:rsidRPr="00F022D1" w:rsidRDefault="00F022D1" w:rsidP="00F022D1">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022D1">
        <w:rPr>
          <w:rFonts w:ascii="Georgia" w:eastAsia="Times New Roman" w:hAnsi="Georgia" w:cs="Times New Roman"/>
          <w:b/>
          <w:bCs/>
          <w:color w:val="333333"/>
          <w:sz w:val="17"/>
          <w:szCs w:val="17"/>
        </w:rPr>
        <w:t>Biography: Johann Sebastian Bach</w:t>
      </w:r>
      <w:r w:rsidRPr="00F022D1">
        <w:rPr>
          <w:rFonts w:ascii="Georgia" w:eastAsia="Times New Roman" w:hAnsi="Georgia" w:cs="Times New Roman"/>
          <w:color w:val="333333"/>
          <w:sz w:val="17"/>
        </w:rPr>
        <w:t> </w:t>
      </w:r>
      <w:r w:rsidRPr="00F022D1">
        <w:rPr>
          <w:rFonts w:ascii="Georgia" w:eastAsia="Times New Roman" w:hAnsi="Georgia" w:cs="Times New Roman"/>
          <w:color w:val="333333"/>
          <w:sz w:val="17"/>
          <w:szCs w:val="17"/>
        </w:rPr>
        <w:br w:type="textWrapping" w:clear="all"/>
      </w:r>
      <w:r w:rsidRPr="00F022D1">
        <w:rPr>
          <w:rFonts w:ascii="Georgia" w:eastAsia="Times New Roman" w:hAnsi="Georgia" w:cs="Times New Roman"/>
          <w:i/>
          <w:iCs/>
          <w:color w:val="333333"/>
          <w:sz w:val="17"/>
          <w:szCs w:val="17"/>
        </w:rPr>
        <w:t>Johann Sebastian Bach</w:t>
      </w:r>
      <w:r w:rsidRPr="00F022D1">
        <w:rPr>
          <w:rFonts w:ascii="Georgia" w:eastAsia="Times New Roman" w:hAnsi="Georgia" w:cs="Times New Roman"/>
          <w:i/>
          <w:iCs/>
          <w:color w:val="333333"/>
          <w:sz w:val="17"/>
        </w:rPr>
        <w:t> </w:t>
      </w:r>
      <w:r w:rsidRPr="00F022D1">
        <w:rPr>
          <w:rFonts w:ascii="Georgia" w:eastAsia="Times New Roman" w:hAnsi="Georgia" w:cs="Times New Roman"/>
          <w:color w:val="333333"/>
          <w:sz w:val="17"/>
          <w:szCs w:val="17"/>
        </w:rPr>
        <w:t xml:space="preserve">(1685–1750) was born in Eisenach and came from a large family of musicians. He was </w:t>
      </w:r>
      <w:r w:rsidRPr="003E525D">
        <w:rPr>
          <w:rFonts w:ascii="Georgia" w:eastAsia="Times New Roman" w:hAnsi="Georgia" w:cs="Times New Roman"/>
          <w:b/>
          <w:color w:val="333333"/>
          <w:sz w:val="17"/>
          <w:szCs w:val="17"/>
        </w:rPr>
        <w:t>a virtuoso organist</w:t>
      </w:r>
      <w:r w:rsidRPr="00F022D1">
        <w:rPr>
          <w:rFonts w:ascii="Georgia" w:eastAsia="Times New Roman" w:hAnsi="Georgia" w:cs="Times New Roman"/>
          <w:color w:val="333333"/>
          <w:sz w:val="17"/>
          <w:szCs w:val="17"/>
        </w:rPr>
        <w:t xml:space="preserve"> and keyboard player, and his first positions were as church organist at </w:t>
      </w:r>
      <w:proofErr w:type="spellStart"/>
      <w:r w:rsidRPr="00F022D1">
        <w:rPr>
          <w:rFonts w:ascii="Georgia" w:eastAsia="Times New Roman" w:hAnsi="Georgia" w:cs="Times New Roman"/>
          <w:color w:val="333333"/>
          <w:sz w:val="17"/>
          <w:szCs w:val="17"/>
        </w:rPr>
        <w:t>Arnstadt</w:t>
      </w:r>
      <w:proofErr w:type="spellEnd"/>
      <w:r w:rsidRPr="00F022D1">
        <w:rPr>
          <w:rFonts w:ascii="Georgia" w:eastAsia="Times New Roman" w:hAnsi="Georgia" w:cs="Times New Roman"/>
          <w:color w:val="333333"/>
          <w:sz w:val="17"/>
          <w:szCs w:val="17"/>
        </w:rPr>
        <w:t xml:space="preserve"> and </w:t>
      </w:r>
      <w:proofErr w:type="spellStart"/>
      <w:r w:rsidRPr="00F022D1">
        <w:rPr>
          <w:rFonts w:ascii="Georgia" w:eastAsia="Times New Roman" w:hAnsi="Georgia" w:cs="Times New Roman"/>
          <w:color w:val="333333"/>
          <w:sz w:val="17"/>
          <w:szCs w:val="17"/>
        </w:rPr>
        <w:t>Mühlhausen</w:t>
      </w:r>
      <w:proofErr w:type="spellEnd"/>
      <w:r w:rsidRPr="00F022D1">
        <w:rPr>
          <w:rFonts w:ascii="Georgia" w:eastAsia="Times New Roman" w:hAnsi="Georgia" w:cs="Times New Roman"/>
          <w:color w:val="333333"/>
          <w:sz w:val="17"/>
          <w:szCs w:val="17"/>
        </w:rPr>
        <w:t xml:space="preserve">, where he also taught private students in performance and composition. Bach worked his way up the career ladder, serving as organist and then concertmaster in Weimar and later as music director at </w:t>
      </w:r>
      <w:proofErr w:type="spellStart"/>
      <w:r w:rsidRPr="00F022D1">
        <w:rPr>
          <w:rFonts w:ascii="Georgia" w:eastAsia="Times New Roman" w:hAnsi="Georgia" w:cs="Times New Roman"/>
          <w:color w:val="333333"/>
          <w:sz w:val="17"/>
          <w:szCs w:val="17"/>
        </w:rPr>
        <w:t>Cöthen</w:t>
      </w:r>
      <w:proofErr w:type="spellEnd"/>
      <w:r w:rsidRPr="00F022D1">
        <w:rPr>
          <w:rFonts w:ascii="Georgia" w:eastAsia="Times New Roman" w:hAnsi="Georgia" w:cs="Times New Roman"/>
          <w:color w:val="333333"/>
          <w:sz w:val="17"/>
          <w:szCs w:val="17"/>
        </w:rPr>
        <w:t>. At Leipzig, he held one of the most prestigious positions in Germany as cantor of the</w:t>
      </w:r>
      <w:r w:rsidRPr="00F022D1">
        <w:rPr>
          <w:rFonts w:ascii="Georgia" w:eastAsia="Times New Roman" w:hAnsi="Georgia" w:cs="Times New Roman"/>
          <w:color w:val="333333"/>
          <w:sz w:val="17"/>
        </w:rPr>
        <w:t> </w:t>
      </w:r>
      <w:r w:rsidRPr="00F022D1">
        <w:rPr>
          <w:rFonts w:ascii="Georgia" w:eastAsia="Times New Roman" w:hAnsi="Georgia" w:cs="Times New Roman"/>
          <w:i/>
          <w:iCs/>
          <w:color w:val="333333"/>
          <w:sz w:val="17"/>
          <w:szCs w:val="17"/>
        </w:rPr>
        <w:t>Saint Thomas School</w:t>
      </w:r>
      <w:r w:rsidRPr="00F022D1">
        <w:rPr>
          <w:rFonts w:ascii="Georgia" w:eastAsia="Times New Roman" w:hAnsi="Georgia" w:cs="Times New Roman"/>
          <w:i/>
          <w:iCs/>
          <w:color w:val="333333"/>
          <w:sz w:val="17"/>
        </w:rPr>
        <w:t> </w:t>
      </w:r>
      <w:r w:rsidRPr="00F022D1">
        <w:rPr>
          <w:rFonts w:ascii="Georgia" w:eastAsia="Times New Roman" w:hAnsi="Georgia" w:cs="Times New Roman"/>
          <w:color w:val="333333"/>
          <w:sz w:val="17"/>
          <w:szCs w:val="17"/>
        </w:rPr>
        <w:t>and civic music director.</w:t>
      </w:r>
    </w:p>
    <w:p w:rsidR="00F022D1" w:rsidRPr="00F022D1" w:rsidRDefault="00F022D1" w:rsidP="00F022D1">
      <w:pPr>
        <w:numPr>
          <w:ilvl w:val="0"/>
          <w:numId w:val="20"/>
        </w:numPr>
        <w:shd w:val="clear" w:color="auto" w:fill="FFFFFF"/>
        <w:spacing w:after="216"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Cities where Bach worked</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Bach composed in every genre of his time</w:t>
      </w:r>
      <w:r w:rsidRPr="003E525D">
        <w:rPr>
          <w:rFonts w:ascii="Georgia" w:eastAsia="Times New Roman" w:hAnsi="Georgia" w:cs="Times New Roman"/>
          <w:b/>
          <w:color w:val="343332"/>
          <w:sz w:val="17"/>
          <w:szCs w:val="17"/>
        </w:rPr>
        <w:t>, except opera</w:t>
      </w:r>
      <w:r w:rsidRPr="00F022D1">
        <w:rPr>
          <w:rFonts w:ascii="Georgia" w:eastAsia="Times New Roman" w:hAnsi="Georgia" w:cs="Times New Roman"/>
          <w:color w:val="343332"/>
          <w:sz w:val="17"/>
          <w:szCs w:val="17"/>
        </w:rPr>
        <w:t>, to meet the demands of his patrons in different cities throughout Germany.</w:t>
      </w:r>
    </w:p>
    <w:p w:rsidR="00F022D1" w:rsidRPr="00F022D1" w:rsidRDefault="00F022D1" w:rsidP="00F022D1">
      <w:pPr>
        <w:numPr>
          <w:ilvl w:val="0"/>
          <w:numId w:val="2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 xml:space="preserve">Bach at </w:t>
      </w:r>
      <w:proofErr w:type="spellStart"/>
      <w:r w:rsidRPr="00F022D1">
        <w:rPr>
          <w:rFonts w:ascii="Georgia" w:eastAsia="Times New Roman" w:hAnsi="Georgia" w:cs="Times New Roman"/>
          <w:b/>
          <w:bCs/>
          <w:i/>
          <w:iCs/>
          <w:color w:val="343332"/>
          <w:sz w:val="17"/>
          <w:szCs w:val="17"/>
        </w:rPr>
        <w:t>Arnstadt</w:t>
      </w:r>
      <w:proofErr w:type="spellEnd"/>
      <w:r w:rsidRPr="00F022D1">
        <w:rPr>
          <w:rFonts w:ascii="Georgia" w:eastAsia="Times New Roman" w:hAnsi="Georgia" w:cs="Times New Roman"/>
          <w:b/>
          <w:bCs/>
          <w:i/>
          <w:iCs/>
          <w:color w:val="343332"/>
          <w:sz w:val="17"/>
          <w:szCs w:val="17"/>
        </w:rPr>
        <w:t xml:space="preserve">, </w:t>
      </w:r>
      <w:proofErr w:type="spellStart"/>
      <w:r w:rsidRPr="00F022D1">
        <w:rPr>
          <w:rFonts w:ascii="Georgia" w:eastAsia="Times New Roman" w:hAnsi="Georgia" w:cs="Times New Roman"/>
          <w:b/>
          <w:bCs/>
          <w:i/>
          <w:iCs/>
          <w:color w:val="343332"/>
          <w:sz w:val="17"/>
          <w:szCs w:val="17"/>
        </w:rPr>
        <w:t>Mühlhausen</w:t>
      </w:r>
      <w:proofErr w:type="spellEnd"/>
      <w:r w:rsidRPr="00F022D1">
        <w:rPr>
          <w:rFonts w:ascii="Georgia" w:eastAsia="Times New Roman" w:hAnsi="Georgia" w:cs="Times New Roman"/>
          <w:b/>
          <w:bCs/>
          <w:i/>
          <w:iCs/>
          <w:color w:val="343332"/>
          <w:sz w:val="17"/>
          <w:szCs w:val="17"/>
        </w:rPr>
        <w:t>, and Weimar: The Organ Works</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 xml:space="preserve">Most of Bach’s earliest works were for organ, and as church organist, Bach focused on genres employed in </w:t>
      </w:r>
      <w:r w:rsidRPr="003E525D">
        <w:rPr>
          <w:rFonts w:ascii="Georgia" w:eastAsia="Times New Roman" w:hAnsi="Georgia" w:cs="Times New Roman"/>
          <w:b/>
          <w:color w:val="343332"/>
          <w:sz w:val="17"/>
          <w:szCs w:val="17"/>
        </w:rPr>
        <w:t>Lutheran services</w:t>
      </w:r>
      <w:r w:rsidRPr="00F022D1">
        <w:rPr>
          <w:rFonts w:ascii="Georgia" w:eastAsia="Times New Roman" w:hAnsi="Georgia" w:cs="Times New Roman"/>
          <w:color w:val="343332"/>
          <w:sz w:val="17"/>
          <w:szCs w:val="17"/>
        </w:rPr>
        <w:t>.</w:t>
      </w:r>
    </w:p>
    <w:p w:rsidR="00F022D1" w:rsidRPr="00F022D1" w:rsidRDefault="00F022D1" w:rsidP="00F022D1">
      <w:pPr>
        <w:numPr>
          <w:ilvl w:val="1"/>
          <w:numId w:val="22"/>
        </w:numPr>
        <w:shd w:val="clear" w:color="auto" w:fill="FFFFFF"/>
        <w:spacing w:before="168" w:after="0"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Preludes and fugues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Like</w:t>
      </w:r>
      <w:proofErr w:type="gramEnd"/>
      <w:r w:rsidRPr="00F022D1">
        <w:rPr>
          <w:rFonts w:ascii="Georgia" w:eastAsia="Times New Roman" w:hAnsi="Georgia" w:cs="Times New Roman"/>
          <w:color w:val="343332"/>
          <w:sz w:val="17"/>
          <w:szCs w:val="17"/>
        </w:rPr>
        <w:t xml:space="preserve"> other composers in this period, Bach frequently prefaced fugues with separate preludes, toccatas, or fantasias.</w:t>
      </w:r>
    </w:p>
    <w:p w:rsidR="00F022D1" w:rsidRPr="00F022D1" w:rsidRDefault="00F022D1" w:rsidP="00F022D1">
      <w:pPr>
        <w:numPr>
          <w:ilvl w:val="1"/>
          <w:numId w:val="2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Vivaldi’s influence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At Weimar, </w:t>
      </w:r>
      <w:r w:rsidRPr="003E525D">
        <w:rPr>
          <w:rFonts w:ascii="Georgia" w:eastAsia="Times New Roman" w:hAnsi="Georgia" w:cs="Times New Roman"/>
          <w:b/>
          <w:color w:val="343332"/>
          <w:sz w:val="17"/>
          <w:szCs w:val="17"/>
        </w:rPr>
        <w:t>Bach arranged Vivaldi’s concertos for keyboard</w:t>
      </w:r>
      <w:r w:rsidRPr="00F022D1">
        <w:rPr>
          <w:rFonts w:ascii="Georgia" w:eastAsia="Times New Roman" w:hAnsi="Georgia" w:cs="Times New Roman"/>
          <w:color w:val="343332"/>
          <w:sz w:val="17"/>
          <w:szCs w:val="17"/>
        </w:rPr>
        <w:t xml:space="preserve"> and adopted </w:t>
      </w:r>
      <w:r w:rsidRPr="003E525D">
        <w:rPr>
          <w:rFonts w:ascii="Georgia" w:eastAsia="Times New Roman" w:hAnsi="Georgia" w:cs="Times New Roman"/>
          <w:b/>
          <w:color w:val="343332"/>
          <w:sz w:val="17"/>
          <w:szCs w:val="17"/>
        </w:rPr>
        <w:t>ritornello form</w:t>
      </w:r>
      <w:r w:rsidRPr="00F022D1">
        <w:rPr>
          <w:rFonts w:ascii="Georgia" w:eastAsia="Times New Roman" w:hAnsi="Georgia" w:cs="Times New Roman"/>
          <w:color w:val="343332"/>
          <w:sz w:val="17"/>
          <w:szCs w:val="17"/>
        </w:rPr>
        <w:t xml:space="preserve"> and other traits of Vivaldi’s music in his own works. The form of his fugues resembles ritornello form, with the fugue subject functioning like a ritornello.</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96</w:t>
      </w:r>
    </w:p>
    <w:p w:rsidR="00F022D1" w:rsidRPr="00F022D1" w:rsidRDefault="00F022D1" w:rsidP="00F022D1">
      <w:pPr>
        <w:numPr>
          <w:ilvl w:val="1"/>
          <w:numId w:val="2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Chorale settings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In Bach’s</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Orgelbüchlein</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(Little Organ Book), compiled in Weimar, each chorale is stated once, accompanied with counterpoint or embellished through a variety of compositional techniques. In some preludes, images in the chorale texts are suggested through the use of musical figures.</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97</w:t>
      </w:r>
    </w:p>
    <w:p w:rsidR="00F022D1" w:rsidRPr="00F022D1" w:rsidRDefault="00F022D1" w:rsidP="00F022D1">
      <w:pPr>
        <w:numPr>
          <w:ilvl w:val="0"/>
          <w:numId w:val="22"/>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 xml:space="preserve">Bach at </w:t>
      </w:r>
      <w:proofErr w:type="spellStart"/>
      <w:r w:rsidRPr="00F022D1">
        <w:rPr>
          <w:rFonts w:ascii="Georgia" w:eastAsia="Times New Roman" w:hAnsi="Georgia" w:cs="Times New Roman"/>
          <w:b/>
          <w:bCs/>
          <w:i/>
          <w:iCs/>
          <w:color w:val="343332"/>
          <w:sz w:val="17"/>
          <w:szCs w:val="17"/>
        </w:rPr>
        <w:t>Cóthen</w:t>
      </w:r>
      <w:proofErr w:type="spellEnd"/>
      <w:r w:rsidRPr="00F022D1">
        <w:rPr>
          <w:rFonts w:ascii="Georgia" w:eastAsia="Times New Roman" w:hAnsi="Georgia" w:cs="Times New Roman"/>
          <w:b/>
          <w:bCs/>
          <w:i/>
          <w:iCs/>
          <w:color w:val="343332"/>
          <w:sz w:val="17"/>
          <w:szCs w:val="17"/>
        </w:rPr>
        <w:t xml:space="preserve"> and Leipzig: The Harpsichord Music</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Bach wrote harpsichord music in every contemporary genre.</w:t>
      </w:r>
    </w:p>
    <w:p w:rsidR="00F022D1" w:rsidRPr="00F022D1" w:rsidRDefault="00F022D1" w:rsidP="00F022D1">
      <w:pPr>
        <w:numPr>
          <w:ilvl w:val="1"/>
          <w:numId w:val="23"/>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022D1">
        <w:rPr>
          <w:rFonts w:ascii="Georgia" w:eastAsia="Times New Roman" w:hAnsi="Georgia" w:cs="Times New Roman"/>
          <w:i/>
          <w:iCs/>
          <w:color w:val="343332"/>
          <w:sz w:val="17"/>
          <w:szCs w:val="17"/>
        </w:rPr>
        <w:lastRenderedPageBreak/>
        <w:t>The Well-Tempered Clavier</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br w:type="textWrapping" w:clear="all"/>
        <w:t>Each of the two books of</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The Well-Tempered Clavier</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(1722 and ca. 1740) consists of twenty-four prelude and fugue pairs, one in each major and minor key.</w:t>
      </w:r>
    </w:p>
    <w:p w:rsidR="00AB4DAA" w:rsidRPr="00AB4DAA" w:rsidRDefault="00AB4DAA" w:rsidP="00F022D1">
      <w:pPr>
        <w:shd w:val="clear" w:color="auto" w:fill="FFFFFF"/>
        <w:spacing w:after="360" w:line="408" w:lineRule="atLeast"/>
        <w:ind w:left="1200"/>
        <w:textAlignment w:val="baseline"/>
        <w:rPr>
          <w:rFonts w:ascii="Georgia" w:eastAsia="Times New Roman" w:hAnsi="Georgia" w:cs="Times New Roman"/>
          <w:b/>
          <w:bCs/>
          <w:color w:val="333333"/>
          <w:sz w:val="20"/>
          <w:szCs w:val="20"/>
        </w:rPr>
      </w:pPr>
    </w:p>
    <w:p w:rsidR="00AB4DAA" w:rsidRPr="00AB4DAA" w:rsidRDefault="00F022D1" w:rsidP="00AB4DAA">
      <w:pPr>
        <w:pStyle w:val="NoSpacing"/>
        <w:ind w:left="1890"/>
        <w:rPr>
          <w:rFonts w:ascii="Georgia" w:hAnsi="Georgia"/>
          <w:b/>
          <w:sz w:val="20"/>
          <w:szCs w:val="20"/>
        </w:rPr>
      </w:pPr>
      <w:r w:rsidRPr="00AB4DAA">
        <w:rPr>
          <w:rFonts w:ascii="Georgia" w:hAnsi="Georgia"/>
          <w:b/>
          <w:sz w:val="20"/>
          <w:szCs w:val="20"/>
        </w:rPr>
        <w:t>A Closer Look: The Well-Tempered Clavier</w:t>
      </w:r>
    </w:p>
    <w:p w:rsidR="00F022D1" w:rsidRPr="00AB4DAA" w:rsidRDefault="00AB4DAA" w:rsidP="00AB4DAA">
      <w:proofErr w:type="gramStart"/>
      <w:r w:rsidRPr="00AB4DAA">
        <w:t>t</w:t>
      </w:r>
      <w:r w:rsidR="00F022D1" w:rsidRPr="00AB4DAA">
        <w:t>he</w:t>
      </w:r>
      <w:proofErr w:type="gramEnd"/>
      <w:r w:rsidR="00F022D1" w:rsidRPr="00AB4DAA">
        <w:t xml:space="preserve"> pieces in Bach’s Well-Tempered Clavier could be played on different types of keyboard instruments, and Bach left the choice of instrument to the performer. The term "well tempered" refers to the keyboard’s tuning, in which all semitones are nearly equal in size, making it possible to move from one key to another without sounding out of tune.</w:t>
      </w:r>
    </w:p>
    <w:p w:rsidR="00F022D1" w:rsidRPr="00F022D1" w:rsidRDefault="00F022D1" w:rsidP="00F022D1">
      <w:pPr>
        <w:numPr>
          <w:ilvl w:val="1"/>
          <w:numId w:val="24"/>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Pedagogical aims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Each</w:t>
      </w:r>
      <w:proofErr w:type="gramEnd"/>
      <w:r w:rsidRPr="00F022D1">
        <w:rPr>
          <w:rFonts w:ascii="Georgia" w:eastAsia="Times New Roman" w:hAnsi="Georgia" w:cs="Times New Roman"/>
          <w:color w:val="343332"/>
          <w:sz w:val="17"/>
          <w:szCs w:val="17"/>
        </w:rPr>
        <w:t xml:space="preserve"> prelude assigns the player a specific technical task and illustrates different types of keyboard performance conventions and compositional practices, while the fugues use an array of fugal writing techniques.</w:t>
      </w:r>
    </w:p>
    <w:p w:rsidR="00F022D1" w:rsidRPr="00B638E4" w:rsidRDefault="00F022D1" w:rsidP="00F022D1">
      <w:pPr>
        <w:numPr>
          <w:ilvl w:val="1"/>
          <w:numId w:val="25"/>
        </w:numPr>
        <w:shd w:val="clear" w:color="auto" w:fill="FFFFFF"/>
        <w:spacing w:before="168" w:after="0" w:line="408" w:lineRule="atLeast"/>
        <w:ind w:left="1440" w:hanging="360"/>
        <w:textAlignment w:val="baseline"/>
        <w:rPr>
          <w:rFonts w:ascii="Georgia" w:eastAsia="Times New Roman" w:hAnsi="Georgia" w:cs="Times New Roman"/>
          <w:b/>
          <w:color w:val="343332"/>
          <w:sz w:val="17"/>
          <w:szCs w:val="17"/>
        </w:rPr>
      </w:pPr>
      <w:r w:rsidRPr="00F022D1">
        <w:rPr>
          <w:rFonts w:ascii="Georgia" w:eastAsia="Times New Roman" w:hAnsi="Georgia" w:cs="Times New Roman"/>
          <w:color w:val="343332"/>
          <w:sz w:val="17"/>
          <w:szCs w:val="17"/>
        </w:rPr>
        <w:t>Suites</w:t>
      </w:r>
      <w:r w:rsidRPr="00F022D1">
        <w:rPr>
          <w:rFonts w:ascii="Georgia" w:eastAsia="Times New Roman" w:hAnsi="Georgia" w:cs="Times New Roman"/>
          <w:color w:val="343332"/>
          <w:sz w:val="17"/>
        </w:rPr>
        <w:t> </w:t>
      </w:r>
      <w:r w:rsidR="00AB4DAA">
        <w:rPr>
          <w:rFonts w:ascii="Georgia" w:eastAsia="Times New Roman" w:hAnsi="Georgia" w:cs="Times New Roman"/>
          <w:color w:val="343332"/>
          <w:sz w:val="17"/>
        </w:rPr>
        <w:t xml:space="preserve"> </w:t>
      </w:r>
      <w:r w:rsidR="00B638E4">
        <w:rPr>
          <w:rFonts w:ascii="Georgia" w:eastAsia="Times New Roman" w:hAnsi="Georgia" w:cs="Times New Roman"/>
          <w:color w:val="343332"/>
          <w:sz w:val="17"/>
        </w:rPr>
        <w:t xml:space="preserve"> many modeled after French suites – this was very popular at His time. </w:t>
      </w:r>
      <w:r w:rsidRPr="00F022D1">
        <w:rPr>
          <w:rFonts w:ascii="Georgia" w:eastAsia="Times New Roman" w:hAnsi="Georgia" w:cs="Times New Roman"/>
          <w:color w:val="343332"/>
          <w:sz w:val="17"/>
          <w:szCs w:val="17"/>
        </w:rPr>
        <w:br w:type="textWrapping" w:clear="all"/>
      </w:r>
      <w:r w:rsidRPr="00B638E4">
        <w:rPr>
          <w:rFonts w:ascii="Georgia" w:eastAsia="Times New Roman" w:hAnsi="Georgia" w:cs="Times New Roman"/>
          <w:b/>
          <w:color w:val="343332"/>
          <w:sz w:val="17"/>
          <w:szCs w:val="17"/>
        </w:rPr>
        <w:t>Bach’s harpsichord suites show French, Italian, and German influences.</w:t>
      </w:r>
    </w:p>
    <w:p w:rsidR="00F022D1" w:rsidRPr="00F022D1" w:rsidRDefault="00F022D1" w:rsidP="00F022D1">
      <w:pPr>
        <w:numPr>
          <w:ilvl w:val="1"/>
          <w:numId w:val="2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i/>
          <w:iCs/>
          <w:color w:val="343332"/>
          <w:sz w:val="17"/>
          <w:szCs w:val="17"/>
        </w:rPr>
        <w:t>Goldberg Variations</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br w:type="textWrapping" w:clear="all"/>
        <w:t>In his</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Goldberg Variations,</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Bach used a variety of techniques, such as canon, fugue, and</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quodlibet</w:t>
      </w:r>
      <w:proofErr w:type="spellEnd"/>
      <w:r w:rsidRPr="00F022D1">
        <w:rPr>
          <w:rFonts w:ascii="Georgia" w:eastAsia="Times New Roman" w:hAnsi="Georgia" w:cs="Times New Roman"/>
          <w:color w:val="343332"/>
          <w:sz w:val="17"/>
          <w:szCs w:val="17"/>
        </w:rPr>
        <w:t>.</w:t>
      </w:r>
    </w:p>
    <w:p w:rsidR="00F022D1" w:rsidRPr="00F022D1" w:rsidRDefault="00F022D1" w:rsidP="00F022D1">
      <w:pPr>
        <w:numPr>
          <w:ilvl w:val="0"/>
          <w:numId w:val="26"/>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 xml:space="preserve">Bach at the Princely Court of </w:t>
      </w:r>
      <w:proofErr w:type="spellStart"/>
      <w:r w:rsidRPr="00F022D1">
        <w:rPr>
          <w:rFonts w:ascii="Georgia" w:eastAsia="Times New Roman" w:hAnsi="Georgia" w:cs="Times New Roman"/>
          <w:b/>
          <w:bCs/>
          <w:i/>
          <w:iCs/>
          <w:color w:val="343332"/>
          <w:sz w:val="17"/>
          <w:szCs w:val="17"/>
        </w:rPr>
        <w:t>Cöthen</w:t>
      </w:r>
      <w:proofErr w:type="spellEnd"/>
      <w:r w:rsidRPr="00F022D1">
        <w:rPr>
          <w:rFonts w:ascii="Georgia" w:eastAsia="Times New Roman" w:hAnsi="Georgia" w:cs="Times New Roman"/>
          <w:b/>
          <w:bCs/>
          <w:i/>
          <w:iCs/>
          <w:color w:val="343332"/>
          <w:sz w:val="17"/>
          <w:szCs w:val="17"/>
        </w:rPr>
        <w:t>: Solo and Ensemble Music</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At</w:t>
      </w:r>
      <w:proofErr w:type="gramEnd"/>
      <w:r w:rsidRPr="00F022D1">
        <w:rPr>
          <w:rFonts w:ascii="Georgia" w:eastAsia="Times New Roman" w:hAnsi="Georgia" w:cs="Times New Roman"/>
          <w:color w:val="343332"/>
          <w:sz w:val="17"/>
          <w:szCs w:val="17"/>
        </w:rPr>
        <w:t xml:space="preserve"> </w:t>
      </w:r>
      <w:proofErr w:type="spellStart"/>
      <w:r w:rsidRPr="00F022D1">
        <w:rPr>
          <w:rFonts w:ascii="Georgia" w:eastAsia="Times New Roman" w:hAnsi="Georgia" w:cs="Times New Roman"/>
          <w:color w:val="343332"/>
          <w:sz w:val="17"/>
          <w:szCs w:val="17"/>
        </w:rPr>
        <w:t>Cöthen</w:t>
      </w:r>
      <w:proofErr w:type="spellEnd"/>
      <w:r w:rsidRPr="00F022D1">
        <w:rPr>
          <w:rFonts w:ascii="Georgia" w:eastAsia="Times New Roman" w:hAnsi="Georgia" w:cs="Times New Roman"/>
          <w:color w:val="343332"/>
          <w:sz w:val="17"/>
          <w:szCs w:val="17"/>
        </w:rPr>
        <w:t>, Bach wrote works for unaccompanied violin, cello, and flute in which he created the illusion of a harmonic and contrapuntal texture.</w:t>
      </w:r>
    </w:p>
    <w:p w:rsidR="00F022D1" w:rsidRPr="00F022D1" w:rsidRDefault="00F022D1" w:rsidP="00F022D1">
      <w:pPr>
        <w:numPr>
          <w:ilvl w:val="1"/>
          <w:numId w:val="27"/>
        </w:numPr>
        <w:shd w:val="clear" w:color="auto" w:fill="FFFFFF"/>
        <w:spacing w:before="168" w:after="0"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The orchestral suite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Between</w:t>
      </w:r>
      <w:proofErr w:type="gramEnd"/>
      <w:r w:rsidRPr="00F022D1">
        <w:rPr>
          <w:rFonts w:ascii="Georgia" w:eastAsia="Times New Roman" w:hAnsi="Georgia" w:cs="Times New Roman"/>
          <w:color w:val="343332"/>
          <w:sz w:val="17"/>
          <w:szCs w:val="17"/>
        </w:rPr>
        <w:t xml:space="preserve"> about 1690 and 1740, German composers wrote a new type of</w:t>
      </w:r>
      <w:r w:rsidR="00B638E4">
        <w:rPr>
          <w:rFonts w:ascii="Georgia" w:eastAsia="Times New Roman" w:hAnsi="Georgia" w:cs="Times New Roman"/>
          <w:color w:val="343332"/>
          <w:sz w:val="17"/>
          <w:szCs w:val="17"/>
        </w:rPr>
        <w:t xml:space="preserve"> </w:t>
      </w:r>
      <w:r w:rsidR="00B638E4">
        <w:rPr>
          <w:rFonts w:ascii="Georgia" w:eastAsia="Times New Roman" w:hAnsi="Georgia" w:cs="Times New Roman"/>
          <w:i/>
          <w:iCs/>
          <w:color w:val="343332"/>
          <w:sz w:val="17"/>
          <w:szCs w:val="17"/>
        </w:rPr>
        <w:t>O</w:t>
      </w:r>
      <w:r w:rsidRPr="00F022D1">
        <w:rPr>
          <w:rFonts w:ascii="Georgia" w:eastAsia="Times New Roman" w:hAnsi="Georgia" w:cs="Times New Roman"/>
          <w:i/>
          <w:iCs/>
          <w:color w:val="343332"/>
          <w:sz w:val="17"/>
          <w:szCs w:val="17"/>
        </w:rPr>
        <w:t>rchestral suite</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with dances patterned on those from Lully’s ballets and operas.</w:t>
      </w:r>
    </w:p>
    <w:p w:rsidR="00F022D1" w:rsidRDefault="00F022D1" w:rsidP="00F022D1">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i/>
          <w:iCs/>
          <w:color w:val="343332"/>
          <w:sz w:val="17"/>
          <w:szCs w:val="17"/>
        </w:rPr>
        <w:t>Brandenburg Concertos</w:t>
      </w:r>
      <w:r w:rsidR="00B638E4">
        <w:rPr>
          <w:rFonts w:ascii="Georgia" w:eastAsia="Times New Roman" w:hAnsi="Georgia" w:cs="Times New Roman"/>
          <w:i/>
          <w:iCs/>
          <w:color w:val="343332"/>
          <w:sz w:val="17"/>
        </w:rPr>
        <w:t>; Modeled after Italian composers. (are cheap to purchase today)</w:t>
      </w:r>
      <w:r w:rsidRPr="00F022D1">
        <w:rPr>
          <w:rFonts w:ascii="Georgia" w:eastAsia="Times New Roman" w:hAnsi="Georgia" w:cs="Times New Roman"/>
          <w:color w:val="343332"/>
          <w:sz w:val="17"/>
          <w:szCs w:val="17"/>
        </w:rPr>
        <w:br w:type="textWrapping" w:clear="all"/>
        <w:t xml:space="preserve">Bach’s </w:t>
      </w:r>
      <w:r w:rsidRPr="00B638E4">
        <w:rPr>
          <w:rFonts w:ascii="Georgia" w:eastAsia="Times New Roman" w:hAnsi="Georgia" w:cs="Times New Roman"/>
          <w:b/>
          <w:i/>
          <w:color w:val="343332"/>
          <w:sz w:val="20"/>
          <w:szCs w:val="20"/>
          <w:u w:val="single"/>
        </w:rPr>
        <w:t>six </w:t>
      </w:r>
      <w:r w:rsidRPr="00F022D1">
        <w:rPr>
          <w:rFonts w:ascii="Georgia" w:eastAsia="Times New Roman" w:hAnsi="Georgia" w:cs="Times New Roman"/>
          <w:i/>
          <w:iCs/>
          <w:color w:val="343332"/>
          <w:sz w:val="17"/>
          <w:szCs w:val="17"/>
        </w:rPr>
        <w:t>Brandenburg Concertos,</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dedicated to the margrave of Brandenburg in 1721, follow Italian models but expand upon Italian forms.</w:t>
      </w:r>
      <w:r w:rsidR="00B638E4">
        <w:rPr>
          <w:rFonts w:ascii="Georgia" w:eastAsia="Times New Roman" w:hAnsi="Georgia" w:cs="Times New Roman"/>
          <w:color w:val="343332"/>
          <w:sz w:val="17"/>
          <w:szCs w:val="17"/>
        </w:rPr>
        <w:t xml:space="preserve">  These were a three movement structure with ritornello form. </w:t>
      </w:r>
    </w:p>
    <w:p w:rsidR="00B638E4" w:rsidRPr="00F022D1" w:rsidRDefault="00B638E4" w:rsidP="00F022D1">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Pr>
          <w:rFonts w:ascii="Georgia" w:eastAsia="Times New Roman" w:hAnsi="Georgia" w:cs="Times New Roman"/>
          <w:i/>
          <w:iCs/>
          <w:color w:val="343332"/>
          <w:sz w:val="17"/>
          <w:szCs w:val="17"/>
        </w:rPr>
        <w:t>Musical Offering</w:t>
      </w:r>
      <w:proofErr w:type="gramStart"/>
      <w:r>
        <w:rPr>
          <w:rFonts w:ascii="Georgia" w:eastAsia="Times New Roman" w:hAnsi="Georgia" w:cs="Times New Roman"/>
          <w:i/>
          <w:iCs/>
          <w:color w:val="343332"/>
          <w:sz w:val="17"/>
          <w:szCs w:val="17"/>
        </w:rPr>
        <w:t>;  collection</w:t>
      </w:r>
      <w:proofErr w:type="gramEnd"/>
      <w:r>
        <w:rPr>
          <w:rFonts w:ascii="Georgia" w:eastAsia="Times New Roman" w:hAnsi="Georgia" w:cs="Times New Roman"/>
          <w:i/>
          <w:iCs/>
          <w:color w:val="343332"/>
          <w:sz w:val="17"/>
          <w:szCs w:val="17"/>
        </w:rPr>
        <w:t xml:space="preserve"> for keyboard &amp; trio sonata very chromatic(subject for Bach to write off of. </w:t>
      </w:r>
    </w:p>
    <w:p w:rsidR="00F022D1" w:rsidRPr="00F022D1" w:rsidRDefault="00F022D1" w:rsidP="00F022D1">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022D1">
        <w:rPr>
          <w:rFonts w:ascii="Georgia" w:eastAsia="Times New Roman" w:hAnsi="Georgia" w:cs="Times New Roman"/>
          <w:color w:val="343332"/>
          <w:sz w:val="17"/>
          <w:szCs w:val="17"/>
        </w:rPr>
        <w:lastRenderedPageBreak/>
        <w:t>Collegium</w:t>
      </w:r>
      <w:proofErr w:type="spellEnd"/>
      <w:r w:rsidRPr="00F022D1">
        <w:rPr>
          <w:rFonts w:ascii="Georgia" w:eastAsia="Times New Roman" w:hAnsi="Georgia" w:cs="Times New Roman"/>
          <w:color w:val="343332"/>
          <w:sz w:val="17"/>
          <w:szCs w:val="17"/>
        </w:rPr>
        <w:t xml:space="preserve"> </w:t>
      </w:r>
      <w:proofErr w:type="spellStart"/>
      <w:r w:rsidRPr="00F022D1">
        <w:rPr>
          <w:rFonts w:ascii="Georgia" w:eastAsia="Times New Roman" w:hAnsi="Georgia" w:cs="Times New Roman"/>
          <w:color w:val="343332"/>
          <w:sz w:val="17"/>
          <w:szCs w:val="17"/>
        </w:rPr>
        <w:t>musicum</w:t>
      </w:r>
      <w:proofErr w:type="spellEnd"/>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Most of Bach’s other orchestral music, including concertos and suites, was written in the 1730s for the Leipzig </w:t>
      </w:r>
      <w:proofErr w:type="spellStart"/>
      <w:r w:rsidRPr="00F022D1">
        <w:rPr>
          <w:rFonts w:ascii="Georgia" w:eastAsia="Times New Roman" w:hAnsi="Georgia" w:cs="Times New Roman"/>
          <w:color w:val="343332"/>
          <w:sz w:val="17"/>
          <w:szCs w:val="17"/>
        </w:rPr>
        <w:t>collegium</w:t>
      </w:r>
      <w:proofErr w:type="spellEnd"/>
      <w:r w:rsidRPr="00F022D1">
        <w:rPr>
          <w:rFonts w:ascii="Georgia" w:eastAsia="Times New Roman" w:hAnsi="Georgia" w:cs="Times New Roman"/>
          <w:color w:val="343332"/>
          <w:sz w:val="17"/>
          <w:szCs w:val="17"/>
        </w:rPr>
        <w:t xml:space="preserve"> </w:t>
      </w:r>
      <w:proofErr w:type="spellStart"/>
      <w:r w:rsidRPr="00F022D1">
        <w:rPr>
          <w:rFonts w:ascii="Georgia" w:eastAsia="Times New Roman" w:hAnsi="Georgia" w:cs="Times New Roman"/>
          <w:color w:val="343332"/>
          <w:sz w:val="17"/>
          <w:szCs w:val="17"/>
        </w:rPr>
        <w:t>musicum</w:t>
      </w:r>
      <w:proofErr w:type="spellEnd"/>
      <w:r w:rsidRPr="00F022D1">
        <w:rPr>
          <w:rFonts w:ascii="Georgia" w:eastAsia="Times New Roman" w:hAnsi="Georgia" w:cs="Times New Roman"/>
          <w:color w:val="343332"/>
          <w:sz w:val="17"/>
          <w:szCs w:val="17"/>
        </w:rPr>
        <w:t>.</w:t>
      </w:r>
    </w:p>
    <w:p w:rsidR="00F022D1" w:rsidRPr="00F022D1" w:rsidRDefault="00F022D1" w:rsidP="00F022D1">
      <w:pPr>
        <w:numPr>
          <w:ilvl w:val="1"/>
          <w:numId w:val="2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Other instrumental works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r w:rsidRPr="00F022D1">
        <w:rPr>
          <w:rFonts w:ascii="Georgia" w:eastAsia="Times New Roman" w:hAnsi="Georgia" w:cs="Times New Roman"/>
          <w:i/>
          <w:iCs/>
          <w:color w:val="343332"/>
          <w:sz w:val="17"/>
          <w:szCs w:val="17"/>
        </w:rPr>
        <w:t>A Musical Offering</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contains a collection of pieces on a theme by Frederick the Great of Prussia, and</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The Art of Fugue</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systematically demonstrates all types of fugal writing.</w:t>
      </w:r>
    </w:p>
    <w:p w:rsidR="00E230DF" w:rsidRPr="00E230DF" w:rsidRDefault="00E230DF" w:rsidP="00F022D1">
      <w:pPr>
        <w:numPr>
          <w:ilvl w:val="0"/>
          <w:numId w:val="2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p>
    <w:p w:rsidR="00E230DF" w:rsidRPr="00E230DF" w:rsidRDefault="00E230DF" w:rsidP="00F022D1">
      <w:pPr>
        <w:numPr>
          <w:ilvl w:val="0"/>
          <w:numId w:val="2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p>
    <w:p w:rsidR="00F022D1" w:rsidRPr="00F022D1" w:rsidRDefault="00F022D1" w:rsidP="00E230DF">
      <w:pPr>
        <w:shd w:val="clear" w:color="auto" w:fill="FFFFFF"/>
        <w:spacing w:after="216" w:line="408" w:lineRule="atLeast"/>
        <w:ind w:left="1920"/>
        <w:textAlignment w:val="baseline"/>
        <w:rPr>
          <w:rFonts w:ascii="Georgia" w:eastAsia="Times New Roman" w:hAnsi="Georgia" w:cs="Times New Roman"/>
          <w:color w:val="343332"/>
          <w:sz w:val="17"/>
          <w:szCs w:val="17"/>
        </w:rPr>
      </w:pPr>
      <w:r w:rsidRPr="00E230DF">
        <w:rPr>
          <w:rFonts w:ascii="Georgia" w:eastAsia="Times New Roman" w:hAnsi="Georgia" w:cs="Times New Roman"/>
          <w:b/>
          <w:bCs/>
          <w:i/>
          <w:iCs/>
          <w:color w:val="343332"/>
          <w:sz w:val="17"/>
          <w:szCs w:val="17"/>
          <w:u w:val="single"/>
        </w:rPr>
        <w:t>Bach at Leipzig: The Vocal Music</w:t>
      </w:r>
      <w:r w:rsidRPr="00E230DF">
        <w:rPr>
          <w:rFonts w:ascii="Georgia" w:eastAsia="Times New Roman" w:hAnsi="Georgia" w:cs="Times New Roman"/>
          <w:b/>
          <w:bCs/>
          <w:i/>
          <w:iCs/>
          <w:color w:val="343332"/>
          <w:sz w:val="17"/>
          <w:u w:val="single"/>
        </w:rPr>
        <w:t> </w:t>
      </w:r>
      <w:r w:rsidRPr="00E230DF">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In</w:t>
      </w:r>
      <w:proofErr w:type="gramEnd"/>
      <w:r w:rsidRPr="00F022D1">
        <w:rPr>
          <w:rFonts w:ascii="Georgia" w:eastAsia="Times New Roman" w:hAnsi="Georgia" w:cs="Times New Roman"/>
          <w:color w:val="343332"/>
          <w:sz w:val="17"/>
          <w:szCs w:val="17"/>
        </w:rPr>
        <w:t xml:space="preserve"> Leipzig, Bach had multiple duties, including teaching Latin and music at the school and composing and rehearsing music for services in the main churches. Lutheran services contained many types of music.</w:t>
      </w:r>
    </w:p>
    <w:p w:rsidR="00F022D1" w:rsidRPr="00F022D1" w:rsidRDefault="00F022D1" w:rsidP="00F022D1">
      <w:pPr>
        <w:numPr>
          <w:ilvl w:val="1"/>
          <w:numId w:val="28"/>
        </w:numPr>
        <w:shd w:val="clear" w:color="auto" w:fill="FFFFFF"/>
        <w:spacing w:before="168" w:after="0"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Church cantatas</w:t>
      </w:r>
      <w:proofErr w:type="gramStart"/>
      <w:r w:rsidR="00E230DF">
        <w:rPr>
          <w:rFonts w:ascii="Georgia" w:eastAsia="Times New Roman" w:hAnsi="Georgia" w:cs="Times New Roman"/>
          <w:color w:val="343332"/>
          <w:sz w:val="17"/>
        </w:rPr>
        <w:t>;  very</w:t>
      </w:r>
      <w:proofErr w:type="gramEnd"/>
      <w:r w:rsidR="00E230DF">
        <w:rPr>
          <w:rFonts w:ascii="Georgia" w:eastAsia="Times New Roman" w:hAnsi="Georgia" w:cs="Times New Roman"/>
          <w:color w:val="343332"/>
          <w:sz w:val="17"/>
        </w:rPr>
        <w:t xml:space="preserve">  prolific in church music. </w:t>
      </w:r>
      <w:r w:rsidRPr="00F022D1">
        <w:rPr>
          <w:rFonts w:ascii="Georgia" w:eastAsia="Times New Roman" w:hAnsi="Georgia" w:cs="Times New Roman"/>
          <w:color w:val="343332"/>
          <w:sz w:val="17"/>
          <w:szCs w:val="17"/>
        </w:rPr>
        <w:br w:type="textWrapping" w:clear="all"/>
        <w:t>The church cantata was performed during the Lutheran service after the Gospel reading and acted as a type of musical sermon or as an interpretation of the reading. Bach composed at least four complete annual cantata cycles, often reworking his earlier works for new uses.</w:t>
      </w:r>
    </w:p>
    <w:p w:rsidR="00F022D1" w:rsidRPr="00F022D1" w:rsidRDefault="00F022D1" w:rsidP="00F022D1">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Chorale cantatas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Bach’s cantata,</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 xml:space="preserve">Nun </w:t>
      </w:r>
      <w:proofErr w:type="spellStart"/>
      <w:r w:rsidRPr="00F022D1">
        <w:rPr>
          <w:rFonts w:ascii="Georgia" w:eastAsia="Times New Roman" w:hAnsi="Georgia" w:cs="Times New Roman"/>
          <w:i/>
          <w:iCs/>
          <w:color w:val="343332"/>
          <w:sz w:val="17"/>
          <w:szCs w:val="17"/>
        </w:rPr>
        <w:t>komm</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der</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Heiden</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Heiland</w:t>
      </w:r>
      <w:proofErr w:type="spellEnd"/>
      <w:r w:rsidRPr="00F022D1">
        <w:rPr>
          <w:rFonts w:ascii="Georgia" w:eastAsia="Times New Roman" w:hAnsi="Georgia" w:cs="Times New Roman"/>
          <w:i/>
          <w:iCs/>
          <w:color w:val="343332"/>
          <w:sz w:val="17"/>
          <w:szCs w:val="17"/>
        </w:rPr>
        <w:t>,</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BMV 62, is typical of Bach’s cantatas with its opening and closing choruses and middle movements for soloists.</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98</w:t>
      </w:r>
    </w:p>
    <w:p w:rsidR="00F022D1" w:rsidRPr="00F022D1" w:rsidRDefault="00F022D1" w:rsidP="00F022D1">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Opening chorus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The</w:t>
      </w:r>
      <w:proofErr w:type="gramEnd"/>
      <w:r w:rsidRPr="00F022D1">
        <w:rPr>
          <w:rFonts w:ascii="Georgia" w:eastAsia="Times New Roman" w:hAnsi="Georgia" w:cs="Times New Roman"/>
          <w:color w:val="343332"/>
          <w:sz w:val="17"/>
          <w:szCs w:val="17"/>
        </w:rPr>
        <w:t xml:space="preserve"> opening chorus of Bach’s cantata</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 xml:space="preserve">Nun </w:t>
      </w:r>
      <w:proofErr w:type="spellStart"/>
      <w:r w:rsidRPr="00F022D1">
        <w:rPr>
          <w:rFonts w:ascii="Georgia" w:eastAsia="Times New Roman" w:hAnsi="Georgia" w:cs="Times New Roman"/>
          <w:i/>
          <w:iCs/>
          <w:color w:val="343332"/>
          <w:sz w:val="17"/>
          <w:szCs w:val="17"/>
        </w:rPr>
        <w:t>komm</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der</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Heiden</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Heiland</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mixes the genres of concerto and chorale motet.</w:t>
      </w:r>
    </w:p>
    <w:p w:rsidR="00F022D1" w:rsidRPr="00F022D1" w:rsidRDefault="00F022D1" w:rsidP="00F022D1">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Solo movements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The</w:t>
      </w:r>
      <w:proofErr w:type="gramEnd"/>
      <w:r w:rsidRPr="00F022D1">
        <w:rPr>
          <w:rFonts w:ascii="Georgia" w:eastAsia="Times New Roman" w:hAnsi="Georgia" w:cs="Times New Roman"/>
          <w:color w:val="343332"/>
          <w:sz w:val="17"/>
          <w:szCs w:val="17"/>
        </w:rPr>
        <w:t xml:space="preserve"> four solo movements of</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 xml:space="preserve">Nun </w:t>
      </w:r>
      <w:proofErr w:type="spellStart"/>
      <w:r w:rsidRPr="00F022D1">
        <w:rPr>
          <w:rFonts w:ascii="Georgia" w:eastAsia="Times New Roman" w:hAnsi="Georgia" w:cs="Times New Roman"/>
          <w:i/>
          <w:iCs/>
          <w:color w:val="343332"/>
          <w:sz w:val="17"/>
          <w:szCs w:val="17"/>
        </w:rPr>
        <w:t>komm</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der</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Heiden</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Heiland</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employ operatic idioms.</w:t>
      </w:r>
    </w:p>
    <w:p w:rsidR="00F022D1" w:rsidRPr="00F022D1" w:rsidRDefault="00F022D1" w:rsidP="00F022D1">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Passions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For</w:t>
      </w:r>
      <w:proofErr w:type="gramEnd"/>
      <w:r w:rsidRPr="00F022D1">
        <w:rPr>
          <w:rFonts w:ascii="Georgia" w:eastAsia="Times New Roman" w:hAnsi="Georgia" w:cs="Times New Roman"/>
          <w:color w:val="343332"/>
          <w:sz w:val="17"/>
          <w:szCs w:val="17"/>
        </w:rPr>
        <w:t xml:space="preserve"> the</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St. John Passion</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and the</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St. Matthew Passion,</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 xml:space="preserve">Bach drew on elements from opera, cantata, and oratorio to recount the story of </w:t>
      </w:r>
      <w:proofErr w:type="spellStart"/>
      <w:r w:rsidRPr="00F022D1">
        <w:rPr>
          <w:rFonts w:ascii="Georgia" w:eastAsia="Times New Roman" w:hAnsi="Georgia" w:cs="Times New Roman"/>
          <w:color w:val="343332"/>
          <w:sz w:val="17"/>
          <w:szCs w:val="17"/>
        </w:rPr>
        <w:t>Jesus’s</w:t>
      </w:r>
      <w:proofErr w:type="spellEnd"/>
      <w:r w:rsidRPr="00F022D1">
        <w:rPr>
          <w:rFonts w:ascii="Georgia" w:eastAsia="Times New Roman" w:hAnsi="Georgia" w:cs="Times New Roman"/>
          <w:color w:val="343332"/>
          <w:sz w:val="17"/>
          <w:szCs w:val="17"/>
        </w:rPr>
        <w:t xml:space="preserve"> death. These works were performed at Good Friday services, most likely with a small chorus and instrumental ensemble.</w:t>
      </w:r>
    </w:p>
    <w:p w:rsidR="00F022D1" w:rsidRPr="00F022D1" w:rsidRDefault="00F022D1" w:rsidP="00F022D1">
      <w:pPr>
        <w:numPr>
          <w:ilvl w:val="1"/>
          <w:numId w:val="2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lastRenderedPageBreak/>
        <w:t>Mass in B Minor</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Bach assembled his</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Mass in B Minor</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from existing works and newly composed movements. He employed contrasting styles and demonstrated different current approaches to writing church music.</w:t>
      </w:r>
    </w:p>
    <w:p w:rsidR="00F022D1" w:rsidRPr="00F022D1" w:rsidRDefault="00F022D1" w:rsidP="00F022D1">
      <w:pPr>
        <w:numPr>
          <w:ilvl w:val="0"/>
          <w:numId w:val="28"/>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Reception History</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Only a few of Bach’s works were published during his life.</w:t>
      </w:r>
    </w:p>
    <w:p w:rsidR="00F022D1" w:rsidRPr="00F022D1" w:rsidRDefault="00F022D1" w:rsidP="00F022D1">
      <w:pPr>
        <w:numPr>
          <w:ilvl w:val="1"/>
          <w:numId w:val="29"/>
        </w:numPr>
        <w:shd w:val="clear" w:color="auto" w:fill="FFFFFF"/>
        <w:spacing w:before="168" w:after="0"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Changing tastes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By</w:t>
      </w:r>
      <w:proofErr w:type="gramEnd"/>
      <w:r w:rsidRPr="00F022D1">
        <w:rPr>
          <w:rFonts w:ascii="Georgia" w:eastAsia="Times New Roman" w:hAnsi="Georgia" w:cs="Times New Roman"/>
          <w:color w:val="343332"/>
          <w:sz w:val="17"/>
          <w:szCs w:val="17"/>
        </w:rPr>
        <w:t xml:space="preserve"> the middle of the eighteenth century, some people considered Bach’s music old-fashioned and difficult.</w:t>
      </w:r>
    </w:p>
    <w:p w:rsidR="00F022D1" w:rsidRPr="00F022D1" w:rsidRDefault="00F022D1" w:rsidP="00F022D1">
      <w:pPr>
        <w:numPr>
          <w:ilvl w:val="1"/>
          <w:numId w:val="2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Bach’s influence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Musicians and connoisseurs kept Bach’s music alive through their study of his works. In the nineteenth century, his life and works were rediscovered and became widely known, his reputation soared, and today he is considered one of the central composers of Western music.</w:t>
      </w:r>
    </w:p>
    <w:p w:rsidR="00F022D1" w:rsidRPr="00F022D1" w:rsidRDefault="00F022D1" w:rsidP="00F022D1">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022D1">
        <w:rPr>
          <w:rFonts w:ascii="Georgia" w:eastAsia="Times New Roman" w:hAnsi="Georgia" w:cs="Times New Roman"/>
          <w:color w:val="615A51"/>
          <w:sz w:val="41"/>
          <w:szCs w:val="41"/>
        </w:rPr>
        <w:t xml:space="preserve">IV. England: George </w:t>
      </w:r>
      <w:proofErr w:type="spellStart"/>
      <w:r w:rsidRPr="00F022D1">
        <w:rPr>
          <w:rFonts w:ascii="Georgia" w:eastAsia="Times New Roman" w:hAnsi="Georgia" w:cs="Times New Roman"/>
          <w:color w:val="615A51"/>
          <w:sz w:val="41"/>
          <w:szCs w:val="41"/>
        </w:rPr>
        <w:t>Frideric</w:t>
      </w:r>
      <w:proofErr w:type="spellEnd"/>
      <w:r w:rsidRPr="00F022D1">
        <w:rPr>
          <w:rFonts w:ascii="Georgia" w:eastAsia="Times New Roman" w:hAnsi="Georgia" w:cs="Times New Roman"/>
          <w:color w:val="615A51"/>
          <w:sz w:val="41"/>
          <w:szCs w:val="41"/>
        </w:rPr>
        <w:t xml:space="preserve"> Handel (CHWM 289–300, NAWM 99–100)</w:t>
      </w:r>
    </w:p>
    <w:p w:rsidR="00F022D1" w:rsidRPr="00351D9C" w:rsidRDefault="00F022D1" w:rsidP="00F022D1">
      <w:pPr>
        <w:shd w:val="clear" w:color="auto" w:fill="FFFFFF"/>
        <w:spacing w:after="360" w:line="408" w:lineRule="atLeast"/>
        <w:textAlignment w:val="baseline"/>
        <w:rPr>
          <w:rFonts w:ascii="Georgia" w:eastAsia="Times New Roman" w:hAnsi="Georgia" w:cs="Times New Roman"/>
          <w:b/>
          <w:color w:val="333333"/>
          <w:sz w:val="24"/>
          <w:szCs w:val="24"/>
        </w:rPr>
      </w:pPr>
      <w:r w:rsidRPr="00F022D1">
        <w:rPr>
          <w:rFonts w:ascii="Georgia" w:eastAsia="Times New Roman" w:hAnsi="Georgia" w:cs="Times New Roman"/>
          <w:i/>
          <w:iCs/>
          <w:color w:val="333333"/>
          <w:sz w:val="24"/>
          <w:szCs w:val="24"/>
        </w:rPr>
        <w:t xml:space="preserve">George </w:t>
      </w:r>
      <w:proofErr w:type="spellStart"/>
      <w:r w:rsidRPr="00F022D1">
        <w:rPr>
          <w:rFonts w:ascii="Georgia" w:eastAsia="Times New Roman" w:hAnsi="Georgia" w:cs="Times New Roman"/>
          <w:i/>
          <w:iCs/>
          <w:color w:val="333333"/>
          <w:sz w:val="24"/>
          <w:szCs w:val="24"/>
        </w:rPr>
        <w:t>Frideric</w:t>
      </w:r>
      <w:proofErr w:type="spellEnd"/>
      <w:r w:rsidRPr="00F022D1">
        <w:rPr>
          <w:rFonts w:ascii="Georgia" w:eastAsia="Times New Roman" w:hAnsi="Georgia" w:cs="Times New Roman"/>
          <w:i/>
          <w:iCs/>
          <w:color w:val="333333"/>
          <w:sz w:val="24"/>
          <w:szCs w:val="24"/>
        </w:rPr>
        <w:t xml:space="preserve"> Handel </w:t>
      </w:r>
      <w:r w:rsidRPr="00F022D1">
        <w:rPr>
          <w:rFonts w:ascii="Georgia" w:eastAsia="Times New Roman" w:hAnsi="Georgia" w:cs="Times New Roman"/>
          <w:color w:val="333333"/>
          <w:sz w:val="24"/>
          <w:szCs w:val="24"/>
        </w:rPr>
        <w:t>(1685–1759) won international renown and success with the public during his lifetime, and his music has been performed ever since.</w:t>
      </w:r>
      <w:r w:rsidR="00351D9C">
        <w:rPr>
          <w:rFonts w:ascii="Georgia" w:eastAsia="Times New Roman" w:hAnsi="Georgia" w:cs="Times New Roman"/>
          <w:color w:val="333333"/>
          <w:sz w:val="24"/>
          <w:szCs w:val="24"/>
        </w:rPr>
        <w:t xml:space="preserve"> Handel doesn’t use chorale setting, because that is Lutheran in Germany.  This is England the </w:t>
      </w:r>
      <w:proofErr w:type="gramStart"/>
      <w:r w:rsidR="00351D9C">
        <w:rPr>
          <w:rFonts w:ascii="Georgia" w:eastAsia="Times New Roman" w:hAnsi="Georgia" w:cs="Times New Roman"/>
          <w:color w:val="333333"/>
          <w:sz w:val="24"/>
          <w:szCs w:val="24"/>
        </w:rPr>
        <w:t>church</w:t>
      </w:r>
      <w:proofErr w:type="gramEnd"/>
      <w:r w:rsidR="00351D9C">
        <w:rPr>
          <w:rFonts w:ascii="Georgia" w:eastAsia="Times New Roman" w:hAnsi="Georgia" w:cs="Times New Roman"/>
          <w:color w:val="333333"/>
          <w:sz w:val="24"/>
          <w:szCs w:val="24"/>
        </w:rPr>
        <w:t xml:space="preserve"> of England is in power.  </w:t>
      </w:r>
      <w:r w:rsidR="00351D9C" w:rsidRPr="00351D9C">
        <w:rPr>
          <w:rFonts w:ascii="Georgia" w:eastAsia="Times New Roman" w:hAnsi="Georgia" w:cs="Times New Roman"/>
          <w:b/>
          <w:color w:val="333333"/>
          <w:sz w:val="24"/>
          <w:szCs w:val="24"/>
        </w:rPr>
        <w:t xml:space="preserve">He is the first composer </w:t>
      </w:r>
      <w:proofErr w:type="spellStart"/>
      <w:proofErr w:type="gramStart"/>
      <w:r w:rsidR="00351D9C" w:rsidRPr="00351D9C">
        <w:rPr>
          <w:rFonts w:ascii="Georgia" w:eastAsia="Times New Roman" w:hAnsi="Georgia" w:cs="Times New Roman"/>
          <w:b/>
          <w:color w:val="333333"/>
          <w:sz w:val="24"/>
          <w:szCs w:val="24"/>
        </w:rPr>
        <w:t>who’s</w:t>
      </w:r>
      <w:proofErr w:type="spellEnd"/>
      <w:proofErr w:type="gramEnd"/>
      <w:r w:rsidR="00351D9C" w:rsidRPr="00351D9C">
        <w:rPr>
          <w:rFonts w:ascii="Georgia" w:eastAsia="Times New Roman" w:hAnsi="Georgia" w:cs="Times New Roman"/>
          <w:b/>
          <w:color w:val="333333"/>
          <w:sz w:val="24"/>
          <w:szCs w:val="24"/>
        </w:rPr>
        <w:t xml:space="preserve"> music has never ceased to be performed.</w:t>
      </w:r>
    </w:p>
    <w:p w:rsidR="00F022D1" w:rsidRPr="00F022D1" w:rsidRDefault="00F022D1" w:rsidP="00F022D1">
      <w:pPr>
        <w:numPr>
          <w:ilvl w:val="0"/>
          <w:numId w:val="30"/>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Popularity</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Handel’s popularity stemmed from his adaptability while working for the public.</w:t>
      </w:r>
      <w:r w:rsidR="00351D9C">
        <w:rPr>
          <w:rFonts w:ascii="Georgia" w:eastAsia="Times New Roman" w:hAnsi="Georgia" w:cs="Times New Roman"/>
          <w:color w:val="343332"/>
          <w:sz w:val="17"/>
          <w:szCs w:val="17"/>
        </w:rPr>
        <w:t xml:space="preserve"> The first to work for and write for the public—not just for church, court, or town council. </w:t>
      </w:r>
    </w:p>
    <w:p w:rsidR="00F022D1" w:rsidRPr="00F022D1" w:rsidRDefault="00F022D1" w:rsidP="00F022D1">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022D1">
        <w:rPr>
          <w:rFonts w:ascii="Georgia" w:eastAsia="Times New Roman" w:hAnsi="Georgia" w:cs="Times New Roman"/>
          <w:b/>
          <w:bCs/>
          <w:color w:val="333333"/>
          <w:sz w:val="17"/>
          <w:szCs w:val="17"/>
        </w:rPr>
        <w:t>Biography:</w:t>
      </w:r>
      <w:r w:rsidRPr="00F022D1">
        <w:rPr>
          <w:rFonts w:ascii="Georgia" w:eastAsia="Times New Roman" w:hAnsi="Georgia" w:cs="Times New Roman"/>
          <w:b/>
          <w:bCs/>
          <w:color w:val="333333"/>
          <w:sz w:val="17"/>
        </w:rPr>
        <w:t> </w:t>
      </w:r>
      <w:r w:rsidRPr="00F022D1">
        <w:rPr>
          <w:rFonts w:ascii="Georgia" w:eastAsia="Times New Roman" w:hAnsi="Georgia" w:cs="Times New Roman"/>
          <w:color w:val="333333"/>
          <w:sz w:val="17"/>
          <w:szCs w:val="17"/>
        </w:rPr>
        <w:t>George</w:t>
      </w:r>
      <w:r w:rsidRPr="00F022D1">
        <w:rPr>
          <w:rFonts w:ascii="Georgia" w:eastAsia="Times New Roman" w:hAnsi="Georgia" w:cs="Times New Roman"/>
          <w:color w:val="333333"/>
          <w:sz w:val="17"/>
        </w:rPr>
        <w:t> </w:t>
      </w:r>
      <w:proofErr w:type="spellStart"/>
      <w:r w:rsidRPr="00F022D1">
        <w:rPr>
          <w:rFonts w:ascii="Georgia" w:eastAsia="Times New Roman" w:hAnsi="Georgia" w:cs="Times New Roman"/>
          <w:b/>
          <w:bCs/>
          <w:color w:val="333333"/>
          <w:sz w:val="17"/>
          <w:szCs w:val="17"/>
        </w:rPr>
        <w:t>Frideric</w:t>
      </w:r>
      <w:proofErr w:type="spellEnd"/>
      <w:r w:rsidRPr="00F022D1">
        <w:rPr>
          <w:rFonts w:ascii="Georgia" w:eastAsia="Times New Roman" w:hAnsi="Georgia" w:cs="Times New Roman"/>
          <w:b/>
          <w:bCs/>
          <w:color w:val="333333"/>
          <w:sz w:val="17"/>
          <w:szCs w:val="17"/>
        </w:rPr>
        <w:t xml:space="preserve"> Handel [Georg Friedrich </w:t>
      </w:r>
      <w:proofErr w:type="spellStart"/>
      <w:r w:rsidRPr="00F022D1">
        <w:rPr>
          <w:rFonts w:ascii="Georgia" w:eastAsia="Times New Roman" w:hAnsi="Georgia" w:cs="Times New Roman"/>
          <w:b/>
          <w:bCs/>
          <w:color w:val="333333"/>
          <w:sz w:val="17"/>
          <w:szCs w:val="17"/>
        </w:rPr>
        <w:t>Händel</w:t>
      </w:r>
      <w:proofErr w:type="spellEnd"/>
      <w:proofErr w:type="gramStart"/>
      <w:r w:rsidRPr="00F022D1">
        <w:rPr>
          <w:rFonts w:ascii="Georgia" w:eastAsia="Times New Roman" w:hAnsi="Georgia" w:cs="Times New Roman"/>
          <w:b/>
          <w:bCs/>
          <w:color w:val="333333"/>
          <w:sz w:val="17"/>
          <w:szCs w:val="17"/>
        </w:rPr>
        <w:t>]</w:t>
      </w:r>
      <w:proofErr w:type="gramEnd"/>
      <w:r w:rsidRPr="00F022D1">
        <w:rPr>
          <w:rFonts w:ascii="Georgia" w:eastAsia="Times New Roman" w:hAnsi="Georgia" w:cs="Times New Roman"/>
          <w:color w:val="333333"/>
          <w:sz w:val="17"/>
          <w:szCs w:val="17"/>
        </w:rPr>
        <w:br w:type="textWrapping" w:clear="all"/>
        <w:t xml:space="preserve">Handel was born in Germany where he studied the music of German and Italian composers. In 1703, he moved to Hamburg, played in an opera orchestra, and composed his first opera. He traveled to Italy where he associated with the leading patrons and musicians. Handel’s greatest successes came in London, where he </w:t>
      </w:r>
      <w:r w:rsidRPr="00F022D1">
        <w:rPr>
          <w:rFonts w:ascii="Georgia" w:eastAsia="Times New Roman" w:hAnsi="Georgia" w:cs="Times New Roman"/>
          <w:color w:val="333333"/>
          <w:sz w:val="17"/>
          <w:szCs w:val="17"/>
        </w:rPr>
        <w:lastRenderedPageBreak/>
        <w:t>served aristocratic and royal patrons, as well as the public. Although he wrote many instrumental works, Handel is best known for his Italian operas and English oratorios.</w:t>
      </w:r>
    </w:p>
    <w:p w:rsidR="00F022D1" w:rsidRPr="00F022D1" w:rsidRDefault="00F022D1" w:rsidP="00F022D1">
      <w:pPr>
        <w:numPr>
          <w:ilvl w:val="0"/>
          <w:numId w:val="31"/>
        </w:numPr>
        <w:shd w:val="clear" w:color="auto" w:fill="FFFFFF"/>
        <w:spacing w:after="216"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Patrons</w:t>
      </w:r>
      <w:r w:rsidRPr="00F022D1">
        <w:rPr>
          <w:rFonts w:ascii="Georgia" w:eastAsia="Times New Roman" w:hAnsi="Georgia" w:cs="Times New Roman"/>
          <w:color w:val="343332"/>
          <w:sz w:val="17"/>
          <w:szCs w:val="17"/>
        </w:rPr>
        <w:br w:type="textWrapping" w:clear="all"/>
        <w:t>Handel enjoyed generous support from patrons, particularly British monarchs who granted him sizable pensions. Most of his musical activities, however, were for public audiences.</w:t>
      </w:r>
      <w:r w:rsidR="00351D9C">
        <w:rPr>
          <w:rFonts w:ascii="Georgia" w:eastAsia="Times New Roman" w:hAnsi="Georgia" w:cs="Times New Roman"/>
          <w:color w:val="343332"/>
          <w:sz w:val="17"/>
          <w:szCs w:val="17"/>
        </w:rPr>
        <w:t xml:space="preserve">   English had the first concert house that was public. </w:t>
      </w:r>
    </w:p>
    <w:p w:rsidR="00F022D1" w:rsidRPr="00F022D1" w:rsidRDefault="00F022D1" w:rsidP="00F022D1">
      <w:pPr>
        <w:numPr>
          <w:ilvl w:val="0"/>
          <w:numId w:val="32"/>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The Operas</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Handel composed and directed operas for most of his career.</w:t>
      </w:r>
    </w:p>
    <w:p w:rsidR="00F022D1" w:rsidRPr="00F022D1" w:rsidRDefault="00F022D1" w:rsidP="00F022D1">
      <w:pPr>
        <w:numPr>
          <w:ilvl w:val="1"/>
          <w:numId w:val="33"/>
        </w:numPr>
        <w:shd w:val="clear" w:color="auto" w:fill="FFFFFF"/>
        <w:spacing w:before="168" w:after="0" w:line="408" w:lineRule="atLeast"/>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International style</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In</w:t>
      </w:r>
      <w:proofErr w:type="gramEnd"/>
      <w:r w:rsidRPr="00F022D1">
        <w:rPr>
          <w:rFonts w:ascii="Georgia" w:eastAsia="Times New Roman" w:hAnsi="Georgia" w:cs="Times New Roman"/>
          <w:color w:val="343332"/>
          <w:sz w:val="17"/>
          <w:szCs w:val="17"/>
        </w:rPr>
        <w:t xml:space="preserve"> his operas, Handel combined French overtures and dances, Italian recitatives and arias, and German counterpoint and orchestration.</w:t>
      </w:r>
    </w:p>
    <w:p w:rsidR="00F022D1" w:rsidRPr="00F022D1" w:rsidRDefault="00F022D1" w:rsidP="00F022D1">
      <w:pPr>
        <w:numPr>
          <w:ilvl w:val="1"/>
          <w:numId w:val="3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London operas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Handel’s</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Rinaldo</w:t>
      </w:r>
      <w:proofErr w:type="spellEnd"/>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(1711) was the first Italian opera he composed for London and established his reputation there.</w:t>
      </w:r>
    </w:p>
    <w:p w:rsidR="00F022D1" w:rsidRPr="00F022D1" w:rsidRDefault="00F022D1" w:rsidP="00F022D1">
      <w:pPr>
        <w:numPr>
          <w:ilvl w:val="1"/>
          <w:numId w:val="3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Royal Academy of Music</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 was music director of the</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Royal Academy of Music,</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formed in 1718–19 by wealthy gentlemen with the support of the king.</w:t>
      </w:r>
    </w:p>
    <w:p w:rsidR="00F022D1" w:rsidRPr="00F022D1" w:rsidRDefault="00F022D1" w:rsidP="00F022D1">
      <w:pPr>
        <w:numPr>
          <w:ilvl w:val="1"/>
          <w:numId w:val="3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Recitative styles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r w:rsidRPr="00F022D1">
        <w:rPr>
          <w:rFonts w:ascii="Georgia" w:eastAsia="Times New Roman" w:hAnsi="Georgia" w:cs="Times New Roman"/>
          <w:i/>
          <w:iCs/>
          <w:color w:val="343332"/>
          <w:sz w:val="17"/>
          <w:szCs w:val="17"/>
        </w:rPr>
        <w:t>Simple recitative</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(with continuo) and</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accompanied recitative</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(with orchestra) were two types of recitative that emerged in Italian opera in the early eighteenth century.</w:t>
      </w:r>
    </w:p>
    <w:p w:rsidR="00F022D1" w:rsidRPr="00F022D1" w:rsidRDefault="00F022D1" w:rsidP="00F022D1">
      <w:pPr>
        <w:numPr>
          <w:ilvl w:val="1"/>
          <w:numId w:val="3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Arias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Handel wrote a wide variety of types of arias </w:t>
      </w:r>
      <w:proofErr w:type="spellStart"/>
      <w:r w:rsidRPr="00F022D1">
        <w:rPr>
          <w:rFonts w:ascii="Georgia" w:eastAsia="Times New Roman" w:hAnsi="Georgia" w:cs="Times New Roman"/>
          <w:color w:val="343332"/>
          <w:sz w:val="17"/>
          <w:szCs w:val="17"/>
        </w:rPr>
        <w:t>arias</w:t>
      </w:r>
      <w:proofErr w:type="spellEnd"/>
      <w:r w:rsidRPr="00F022D1">
        <w:rPr>
          <w:rFonts w:ascii="Georgia" w:eastAsia="Times New Roman" w:hAnsi="Georgia" w:cs="Times New Roman"/>
          <w:color w:val="343332"/>
          <w:sz w:val="17"/>
          <w:szCs w:val="17"/>
        </w:rPr>
        <w:t xml:space="preserve">, including some </w:t>
      </w:r>
      <w:proofErr w:type="spellStart"/>
      <w:r w:rsidRPr="00F022D1">
        <w:rPr>
          <w:rFonts w:ascii="Georgia" w:eastAsia="Times New Roman" w:hAnsi="Georgia" w:cs="Times New Roman"/>
          <w:color w:val="343332"/>
          <w:sz w:val="17"/>
          <w:szCs w:val="17"/>
        </w:rPr>
        <w:t>with</w:t>
      </w:r>
      <w:r w:rsidRPr="00F022D1">
        <w:rPr>
          <w:rFonts w:ascii="Georgia" w:eastAsia="Times New Roman" w:hAnsi="Georgia" w:cs="Times New Roman"/>
          <w:i/>
          <w:iCs/>
          <w:color w:val="343332"/>
          <w:sz w:val="17"/>
          <w:szCs w:val="17"/>
        </w:rPr>
        <w:t>coloratura</w:t>
      </w:r>
      <w:proofErr w:type="spellEnd"/>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t>(florid ornamentation), for specific singers. The best music was saved for the prima donna.</w:t>
      </w:r>
    </w:p>
    <w:p w:rsidR="00F022D1" w:rsidRPr="00F022D1" w:rsidRDefault="00F022D1" w:rsidP="00F022D1">
      <w:pPr>
        <w:numPr>
          <w:ilvl w:val="1"/>
          <w:numId w:val="3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Scene complexes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Handel moves the plot forward in his operas by freely combining recitative, arias, </w:t>
      </w:r>
      <w:proofErr w:type="spellStart"/>
      <w:r w:rsidRPr="00F022D1">
        <w:rPr>
          <w:rFonts w:ascii="Georgia" w:eastAsia="Times New Roman" w:hAnsi="Georgia" w:cs="Times New Roman"/>
          <w:color w:val="343332"/>
          <w:sz w:val="17"/>
          <w:szCs w:val="17"/>
        </w:rPr>
        <w:t>ariosos</w:t>
      </w:r>
      <w:proofErr w:type="spellEnd"/>
      <w:r w:rsidRPr="00F022D1">
        <w:rPr>
          <w:rFonts w:ascii="Georgia" w:eastAsia="Times New Roman" w:hAnsi="Georgia" w:cs="Times New Roman"/>
          <w:color w:val="343332"/>
          <w:sz w:val="17"/>
          <w:szCs w:val="17"/>
        </w:rPr>
        <w:t>, and orchestral passages.</w:t>
      </w:r>
    </w:p>
    <w:p w:rsidR="00F022D1" w:rsidRPr="00F022D1" w:rsidRDefault="00F022D1" w:rsidP="00F022D1">
      <w:pPr>
        <w:numPr>
          <w:ilvl w:val="1"/>
          <w:numId w:val="33"/>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lastRenderedPageBreak/>
        <w:t>National elements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Handel’s construction of scene complexes and his characteristic combination of national elements are apparent in his opera</w:t>
      </w:r>
      <w:r w:rsidRPr="00F022D1">
        <w:rPr>
          <w:rFonts w:ascii="Georgia" w:eastAsia="Times New Roman" w:hAnsi="Georgia" w:cs="Times New Roman"/>
          <w:color w:val="343332"/>
          <w:sz w:val="17"/>
        </w:rPr>
        <w:t> </w:t>
      </w:r>
      <w:proofErr w:type="spellStart"/>
      <w:r w:rsidRPr="00F022D1">
        <w:rPr>
          <w:rFonts w:ascii="Georgia" w:eastAsia="Times New Roman" w:hAnsi="Georgia" w:cs="Times New Roman"/>
          <w:i/>
          <w:iCs/>
          <w:color w:val="343332"/>
          <w:sz w:val="17"/>
          <w:szCs w:val="17"/>
        </w:rPr>
        <w:t>Giulio</w:t>
      </w:r>
      <w:proofErr w:type="spellEnd"/>
      <w:r w:rsidRPr="00F022D1">
        <w:rPr>
          <w:rFonts w:ascii="Georgia" w:eastAsia="Times New Roman" w:hAnsi="Georgia" w:cs="Times New Roman"/>
          <w:i/>
          <w:iCs/>
          <w:color w:val="343332"/>
          <w:sz w:val="17"/>
          <w:szCs w:val="17"/>
        </w:rPr>
        <w:t xml:space="preserve"> </w:t>
      </w:r>
      <w:proofErr w:type="spellStart"/>
      <w:r w:rsidRPr="00F022D1">
        <w:rPr>
          <w:rFonts w:ascii="Georgia" w:eastAsia="Times New Roman" w:hAnsi="Georgia" w:cs="Times New Roman"/>
          <w:i/>
          <w:iCs/>
          <w:color w:val="343332"/>
          <w:sz w:val="17"/>
          <w:szCs w:val="17"/>
        </w:rPr>
        <w:t>Cesare</w:t>
      </w:r>
      <w:r w:rsidRPr="00F022D1">
        <w:rPr>
          <w:rFonts w:ascii="Georgia" w:eastAsia="Times New Roman" w:hAnsi="Georgia" w:cs="Times New Roman"/>
          <w:color w:val="343332"/>
          <w:sz w:val="17"/>
          <w:szCs w:val="17"/>
        </w:rPr>
        <w:t>.</w:t>
      </w:r>
      <w:r w:rsidRPr="00F022D1">
        <w:rPr>
          <w:rFonts w:ascii="Georgia" w:eastAsia="Times New Roman" w:hAnsi="Georgia" w:cs="Times New Roman"/>
          <w:b/>
          <w:bCs/>
          <w:color w:val="343332"/>
          <w:sz w:val="17"/>
          <w:szCs w:val="17"/>
        </w:rPr>
        <w:t>Music</w:t>
      </w:r>
      <w:proofErr w:type="spellEnd"/>
      <w:r w:rsidRPr="00F022D1">
        <w:rPr>
          <w:rFonts w:ascii="Georgia" w:eastAsia="Times New Roman" w:hAnsi="Georgia" w:cs="Times New Roman"/>
          <w:b/>
          <w:bCs/>
          <w:color w:val="343332"/>
          <w:sz w:val="17"/>
          <w:szCs w:val="17"/>
        </w:rPr>
        <w:t>: NAWM 99</w:t>
      </w:r>
    </w:p>
    <w:p w:rsidR="00F022D1" w:rsidRPr="00F022D1" w:rsidRDefault="00F022D1" w:rsidP="00F022D1">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022D1">
        <w:rPr>
          <w:rFonts w:ascii="Georgia" w:eastAsia="Times New Roman" w:hAnsi="Georgia" w:cs="Times New Roman"/>
          <w:b/>
          <w:bCs/>
          <w:color w:val="333333"/>
          <w:sz w:val="17"/>
          <w:szCs w:val="17"/>
        </w:rPr>
        <w:t xml:space="preserve">In Context: The Voice of </w:t>
      </w:r>
      <w:proofErr w:type="spellStart"/>
      <w:r w:rsidRPr="00F022D1">
        <w:rPr>
          <w:rFonts w:ascii="Georgia" w:eastAsia="Times New Roman" w:hAnsi="Georgia" w:cs="Times New Roman"/>
          <w:b/>
          <w:bCs/>
          <w:color w:val="333333"/>
          <w:sz w:val="17"/>
          <w:szCs w:val="17"/>
        </w:rPr>
        <w:t>Farinelli</w:t>
      </w:r>
      <w:proofErr w:type="spellEnd"/>
      <w:r w:rsidRPr="00F022D1">
        <w:rPr>
          <w:rFonts w:ascii="Georgia" w:eastAsia="Times New Roman" w:hAnsi="Georgia" w:cs="Times New Roman"/>
          <w:b/>
          <w:bCs/>
          <w:color w:val="333333"/>
          <w:sz w:val="17"/>
        </w:rPr>
        <w:t> </w:t>
      </w:r>
      <w:r w:rsidRPr="00F022D1">
        <w:rPr>
          <w:rFonts w:ascii="Georgia" w:eastAsia="Times New Roman" w:hAnsi="Georgia" w:cs="Times New Roman"/>
          <w:color w:val="333333"/>
          <w:sz w:val="17"/>
          <w:szCs w:val="17"/>
        </w:rPr>
        <w:br w:type="textWrapping" w:clear="all"/>
        <w:t>The castrato</w:t>
      </w:r>
      <w:r w:rsidRPr="00F022D1">
        <w:rPr>
          <w:rFonts w:ascii="Georgia" w:eastAsia="Times New Roman" w:hAnsi="Georgia" w:cs="Times New Roman"/>
          <w:color w:val="333333"/>
          <w:sz w:val="17"/>
        </w:rPr>
        <w:t> </w:t>
      </w:r>
      <w:proofErr w:type="spellStart"/>
      <w:r w:rsidRPr="00F022D1">
        <w:rPr>
          <w:rFonts w:ascii="Georgia" w:eastAsia="Times New Roman" w:hAnsi="Georgia" w:cs="Times New Roman"/>
          <w:i/>
          <w:iCs/>
          <w:color w:val="333333"/>
          <w:sz w:val="17"/>
          <w:szCs w:val="17"/>
        </w:rPr>
        <w:t>Farinelli</w:t>
      </w:r>
      <w:proofErr w:type="spellEnd"/>
      <w:r w:rsidRPr="00F022D1">
        <w:rPr>
          <w:rFonts w:ascii="Georgia" w:eastAsia="Times New Roman" w:hAnsi="Georgia" w:cs="Times New Roman"/>
          <w:i/>
          <w:iCs/>
          <w:color w:val="333333"/>
          <w:sz w:val="17"/>
        </w:rPr>
        <w:t> </w:t>
      </w:r>
      <w:r w:rsidRPr="00F022D1">
        <w:rPr>
          <w:rFonts w:ascii="Georgia" w:eastAsia="Times New Roman" w:hAnsi="Georgia" w:cs="Times New Roman"/>
          <w:color w:val="333333"/>
          <w:sz w:val="17"/>
          <w:szCs w:val="17"/>
        </w:rPr>
        <w:t xml:space="preserve">was legendary for his range (more than three octaves) and </w:t>
      </w:r>
      <w:proofErr w:type="gramStart"/>
      <w:r w:rsidRPr="00F022D1">
        <w:rPr>
          <w:rFonts w:ascii="Georgia" w:eastAsia="Times New Roman" w:hAnsi="Georgia" w:cs="Times New Roman"/>
          <w:color w:val="333333"/>
          <w:sz w:val="17"/>
          <w:szCs w:val="17"/>
        </w:rPr>
        <w:t>breath</w:t>
      </w:r>
      <w:proofErr w:type="gramEnd"/>
      <w:r w:rsidRPr="00F022D1">
        <w:rPr>
          <w:rFonts w:ascii="Georgia" w:eastAsia="Times New Roman" w:hAnsi="Georgia" w:cs="Times New Roman"/>
          <w:color w:val="333333"/>
          <w:sz w:val="17"/>
          <w:szCs w:val="17"/>
        </w:rPr>
        <w:t xml:space="preserve"> control (he was able to sustain a note for one full minute). He reached stardom on the operatic stage by his early thirties, </w:t>
      </w:r>
      <w:proofErr w:type="gramStart"/>
      <w:r w:rsidRPr="00F022D1">
        <w:rPr>
          <w:rFonts w:ascii="Georgia" w:eastAsia="Times New Roman" w:hAnsi="Georgia" w:cs="Times New Roman"/>
          <w:color w:val="333333"/>
          <w:sz w:val="17"/>
          <w:szCs w:val="17"/>
        </w:rPr>
        <w:t>then</w:t>
      </w:r>
      <w:proofErr w:type="gramEnd"/>
      <w:r w:rsidRPr="00F022D1">
        <w:rPr>
          <w:rFonts w:ascii="Georgia" w:eastAsia="Times New Roman" w:hAnsi="Georgia" w:cs="Times New Roman"/>
          <w:color w:val="333333"/>
          <w:sz w:val="17"/>
          <w:szCs w:val="17"/>
        </w:rPr>
        <w:t xml:space="preserve"> served Spanish kings for two decades.</w:t>
      </w:r>
    </w:p>
    <w:p w:rsidR="00F022D1" w:rsidRPr="00F022D1" w:rsidRDefault="00F022D1" w:rsidP="00F022D1">
      <w:pPr>
        <w:numPr>
          <w:ilvl w:val="1"/>
          <w:numId w:val="34"/>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Handel as impresario</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 and a partner formed a new opera company in 1729, and although he continued writing operas until 1741, he never achieved the same success with opera that he had with his earlier works.</w:t>
      </w:r>
    </w:p>
    <w:p w:rsidR="00F022D1" w:rsidRPr="00F022D1" w:rsidRDefault="00F022D1" w:rsidP="00F022D1">
      <w:pPr>
        <w:numPr>
          <w:ilvl w:val="0"/>
          <w:numId w:val="34"/>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The Oratorios</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In the 1730s, Handel devised the English</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oratorio,</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a new genre. His oratorios were performed in theaters, usually during Lent.</w:t>
      </w:r>
    </w:p>
    <w:p w:rsidR="00F022D1" w:rsidRPr="00F022D1" w:rsidRDefault="00F022D1" w:rsidP="00F022D1">
      <w:pPr>
        <w:numPr>
          <w:ilvl w:val="1"/>
          <w:numId w:val="3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Prominent choruses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r>
      <w:proofErr w:type="gramStart"/>
      <w:r w:rsidRPr="00F022D1">
        <w:rPr>
          <w:rFonts w:ascii="Georgia" w:eastAsia="Times New Roman" w:hAnsi="Georgia" w:cs="Times New Roman"/>
          <w:color w:val="343332"/>
          <w:sz w:val="17"/>
          <w:szCs w:val="17"/>
        </w:rPr>
        <w:t>In</w:t>
      </w:r>
      <w:proofErr w:type="gramEnd"/>
      <w:r w:rsidRPr="00F022D1">
        <w:rPr>
          <w:rFonts w:ascii="Georgia" w:eastAsia="Times New Roman" w:hAnsi="Georgia" w:cs="Times New Roman"/>
          <w:color w:val="343332"/>
          <w:sz w:val="17"/>
          <w:szCs w:val="17"/>
        </w:rPr>
        <w:t xml:space="preserve"> his oratorios, Handel gave the chorus a more active role in the story. His choral style is dramatic but simpler and less consistently contrapuntal than Bach’s.</w:t>
      </w:r>
    </w:p>
    <w:p w:rsidR="00F022D1" w:rsidRPr="00F022D1" w:rsidRDefault="00F022D1" w:rsidP="00F022D1">
      <w:pPr>
        <w:numPr>
          <w:ilvl w:val="1"/>
          <w:numId w:val="3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i/>
          <w:iCs/>
          <w:color w:val="343332"/>
          <w:sz w:val="17"/>
          <w:szCs w:val="17"/>
        </w:rPr>
        <w:t>Saul</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br w:type="textWrapping" w:clear="all"/>
        <w:t>Handel’s oratorio</w:t>
      </w:r>
      <w:r w:rsidRPr="00F022D1">
        <w:rPr>
          <w:rFonts w:ascii="Georgia" w:eastAsia="Times New Roman" w:hAnsi="Georgia" w:cs="Times New Roman"/>
          <w:color w:val="343332"/>
          <w:sz w:val="17"/>
        </w:rPr>
        <w:t> </w:t>
      </w:r>
      <w:r w:rsidRPr="00F022D1">
        <w:rPr>
          <w:rFonts w:ascii="Georgia" w:eastAsia="Times New Roman" w:hAnsi="Georgia" w:cs="Times New Roman"/>
          <w:i/>
          <w:iCs/>
          <w:color w:val="343332"/>
          <w:sz w:val="17"/>
          <w:szCs w:val="17"/>
        </w:rPr>
        <w:t>Saul</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(1738) exemplifies the blending of genres in his oratorios.</w:t>
      </w:r>
      <w:r w:rsidRPr="00F022D1">
        <w:rPr>
          <w:rFonts w:ascii="Georgia" w:eastAsia="Times New Roman" w:hAnsi="Georgia" w:cs="Times New Roman"/>
          <w:color w:val="343332"/>
          <w:sz w:val="17"/>
        </w:rPr>
        <w:t> </w:t>
      </w:r>
      <w:r w:rsidRPr="00F022D1">
        <w:rPr>
          <w:rFonts w:ascii="Georgia" w:eastAsia="Times New Roman" w:hAnsi="Georgia" w:cs="Times New Roman"/>
          <w:b/>
          <w:bCs/>
          <w:color w:val="343332"/>
          <w:sz w:val="17"/>
          <w:szCs w:val="17"/>
        </w:rPr>
        <w:t>Music: NAWM 100</w:t>
      </w:r>
    </w:p>
    <w:p w:rsidR="00F022D1" w:rsidRPr="00EF5032" w:rsidRDefault="00F022D1" w:rsidP="00F022D1">
      <w:pPr>
        <w:numPr>
          <w:ilvl w:val="1"/>
          <w:numId w:val="37"/>
        </w:numPr>
        <w:shd w:val="clear" w:color="auto" w:fill="FFFFFF"/>
        <w:spacing w:before="168" w:after="0" w:line="408" w:lineRule="atLeast"/>
        <w:ind w:left="1920" w:hanging="360"/>
        <w:textAlignment w:val="baseline"/>
        <w:rPr>
          <w:rFonts w:ascii="Georgia" w:eastAsia="Times New Roman" w:hAnsi="Georgia" w:cs="Times New Roman"/>
          <w:b/>
          <w:color w:val="343332"/>
          <w:sz w:val="17"/>
          <w:szCs w:val="17"/>
        </w:rPr>
      </w:pPr>
      <w:r w:rsidRPr="00EF5032">
        <w:rPr>
          <w:rFonts w:ascii="Georgia" w:eastAsia="Times New Roman" w:hAnsi="Georgia" w:cs="Times New Roman"/>
          <w:b/>
          <w:i/>
          <w:iCs/>
          <w:color w:val="343332"/>
          <w:sz w:val="17"/>
          <w:szCs w:val="17"/>
        </w:rPr>
        <w:t>Messiah</w:t>
      </w:r>
      <w:r w:rsidRPr="00EF5032">
        <w:rPr>
          <w:rFonts w:ascii="Georgia" w:eastAsia="Times New Roman" w:hAnsi="Georgia" w:cs="Times New Roman"/>
          <w:b/>
          <w:i/>
          <w:iCs/>
          <w:color w:val="343332"/>
          <w:sz w:val="17"/>
        </w:rPr>
        <w:t> </w:t>
      </w:r>
      <w:r w:rsidRPr="00EF5032">
        <w:rPr>
          <w:rFonts w:ascii="Georgia" w:eastAsia="Times New Roman" w:hAnsi="Georgia" w:cs="Times New Roman"/>
          <w:b/>
          <w:color w:val="343332"/>
          <w:sz w:val="17"/>
          <w:szCs w:val="17"/>
        </w:rPr>
        <w:br w:type="textWrapping" w:clear="all"/>
        <w:t xml:space="preserve">Handel’s cosmopolitan style is exemplified in his most famous </w:t>
      </w:r>
      <w:proofErr w:type="spellStart"/>
      <w:r w:rsidRPr="00EF5032">
        <w:rPr>
          <w:rFonts w:ascii="Georgia" w:eastAsia="Times New Roman" w:hAnsi="Georgia" w:cs="Times New Roman"/>
          <w:b/>
          <w:color w:val="343332"/>
          <w:sz w:val="17"/>
          <w:szCs w:val="17"/>
        </w:rPr>
        <w:t>work</w:t>
      </w:r>
      <w:proofErr w:type="gramStart"/>
      <w:r w:rsidRPr="00EF5032">
        <w:rPr>
          <w:rFonts w:ascii="Georgia" w:eastAsia="Times New Roman" w:hAnsi="Georgia" w:cs="Times New Roman"/>
          <w:b/>
          <w:color w:val="343332"/>
          <w:sz w:val="17"/>
          <w:szCs w:val="17"/>
        </w:rPr>
        <w:t>,</w:t>
      </w:r>
      <w:r w:rsidRPr="00EF5032">
        <w:rPr>
          <w:rFonts w:ascii="Georgia" w:eastAsia="Times New Roman" w:hAnsi="Georgia" w:cs="Times New Roman"/>
          <w:b/>
          <w:i/>
          <w:iCs/>
          <w:color w:val="343332"/>
          <w:sz w:val="17"/>
          <w:szCs w:val="17"/>
        </w:rPr>
        <w:t>Messiah</w:t>
      </w:r>
      <w:proofErr w:type="spellEnd"/>
      <w:proofErr w:type="gramEnd"/>
      <w:r w:rsidRPr="00EF5032">
        <w:rPr>
          <w:rFonts w:ascii="Georgia" w:eastAsia="Times New Roman" w:hAnsi="Georgia" w:cs="Times New Roman"/>
          <w:b/>
          <w:i/>
          <w:iCs/>
          <w:color w:val="343332"/>
          <w:sz w:val="17"/>
        </w:rPr>
        <w:t> </w:t>
      </w:r>
      <w:r w:rsidRPr="00EF5032">
        <w:rPr>
          <w:rFonts w:ascii="Georgia" w:eastAsia="Times New Roman" w:hAnsi="Georgia" w:cs="Times New Roman"/>
          <w:b/>
          <w:color w:val="343332"/>
          <w:sz w:val="17"/>
          <w:szCs w:val="17"/>
        </w:rPr>
        <w:t>(1741).</w:t>
      </w:r>
    </w:p>
    <w:p w:rsidR="00F022D1" w:rsidRPr="00F022D1" w:rsidRDefault="00F022D1" w:rsidP="00F022D1">
      <w:pPr>
        <w:numPr>
          <w:ilvl w:val="1"/>
          <w:numId w:val="3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Performing oratorios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Oratorios were less expensive to present than operas, and they were popular with audiences.</w:t>
      </w:r>
    </w:p>
    <w:p w:rsidR="00F022D1" w:rsidRPr="00F022D1" w:rsidRDefault="00F022D1" w:rsidP="00F022D1">
      <w:pPr>
        <w:numPr>
          <w:ilvl w:val="1"/>
          <w:numId w:val="3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Librettos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Oratorios were meant for the concert hall. Most of Handel’s oratorios were based on the Hebrew Scriptures.</w:t>
      </w:r>
    </w:p>
    <w:p w:rsidR="00F022D1" w:rsidRPr="00F022D1" w:rsidRDefault="00F022D1" w:rsidP="00F022D1">
      <w:pPr>
        <w:numPr>
          <w:ilvl w:val="1"/>
          <w:numId w:val="4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lastRenderedPageBreak/>
        <w:t>Borrowings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 like his contemporaries, borrowed and reworked existing music, using material that was well suited to its new purpose.</w:t>
      </w:r>
    </w:p>
    <w:p w:rsidR="00F022D1" w:rsidRPr="00F022D1" w:rsidRDefault="00F022D1" w:rsidP="00F022D1">
      <w:pPr>
        <w:numPr>
          <w:ilvl w:val="0"/>
          <w:numId w:val="40"/>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b/>
          <w:bCs/>
          <w:i/>
          <w:iCs/>
          <w:color w:val="343332"/>
          <w:sz w:val="17"/>
          <w:szCs w:val="17"/>
        </w:rPr>
        <w:t>Instrumental Works</w:t>
      </w:r>
      <w:r w:rsidRPr="00F022D1">
        <w:rPr>
          <w:rFonts w:ascii="Georgia" w:eastAsia="Times New Roman" w:hAnsi="Georgia" w:cs="Times New Roman"/>
          <w:b/>
          <w:bCs/>
          <w:i/>
          <w:iCs/>
          <w:color w:val="343332"/>
          <w:sz w:val="17"/>
        </w:rPr>
        <w:t> </w:t>
      </w:r>
      <w:r w:rsidRPr="00F022D1">
        <w:rPr>
          <w:rFonts w:ascii="Georgia" w:eastAsia="Times New Roman" w:hAnsi="Georgia" w:cs="Times New Roman"/>
          <w:color w:val="343332"/>
          <w:sz w:val="17"/>
          <w:szCs w:val="17"/>
        </w:rPr>
        <w:br w:type="textWrapping" w:clear="all"/>
        <w:t>Handel wrote a great deal of instrumental music, much of which was published in London and used in home music-making.</w:t>
      </w:r>
    </w:p>
    <w:p w:rsidR="00F022D1" w:rsidRPr="00F022D1" w:rsidRDefault="00F022D1" w:rsidP="00F022D1">
      <w:pPr>
        <w:numPr>
          <w:ilvl w:val="1"/>
          <w:numId w:val="41"/>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Ensemble suites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Handel’s two most popular instrumental works,</w:t>
      </w:r>
      <w:r w:rsidRPr="00F022D1">
        <w:rPr>
          <w:rFonts w:ascii="Georgia" w:eastAsia="Times New Roman" w:hAnsi="Georgia" w:cs="Times New Roman"/>
          <w:color w:val="343332"/>
          <w:sz w:val="17"/>
        </w:rPr>
        <w:t> </w:t>
      </w:r>
      <w:r w:rsidRPr="00EF5032">
        <w:rPr>
          <w:rFonts w:ascii="Georgia" w:eastAsia="Times New Roman" w:hAnsi="Georgia" w:cs="Times New Roman"/>
          <w:b/>
          <w:i/>
          <w:iCs/>
          <w:color w:val="343332"/>
          <w:sz w:val="17"/>
          <w:szCs w:val="17"/>
        </w:rPr>
        <w:t>Water Music</w:t>
      </w:r>
      <w:r w:rsidRPr="00EF5032">
        <w:rPr>
          <w:rFonts w:ascii="Georgia" w:eastAsia="Times New Roman" w:hAnsi="Georgia" w:cs="Times New Roman"/>
          <w:b/>
          <w:i/>
          <w:iCs/>
          <w:color w:val="343332"/>
          <w:sz w:val="17"/>
        </w:rPr>
        <w:t> </w:t>
      </w:r>
      <w:r w:rsidRPr="00EF5032">
        <w:rPr>
          <w:rFonts w:ascii="Georgia" w:eastAsia="Times New Roman" w:hAnsi="Georgia" w:cs="Times New Roman"/>
          <w:b/>
          <w:color w:val="343332"/>
          <w:sz w:val="17"/>
          <w:szCs w:val="17"/>
        </w:rPr>
        <w:t>and</w:t>
      </w:r>
      <w:r w:rsidRPr="00EF5032">
        <w:rPr>
          <w:rFonts w:ascii="Georgia" w:eastAsia="Times New Roman" w:hAnsi="Georgia" w:cs="Times New Roman"/>
          <w:b/>
          <w:color w:val="343332"/>
          <w:sz w:val="17"/>
        </w:rPr>
        <w:t> </w:t>
      </w:r>
      <w:r w:rsidRPr="00EF5032">
        <w:rPr>
          <w:rFonts w:ascii="Georgia" w:eastAsia="Times New Roman" w:hAnsi="Georgia" w:cs="Times New Roman"/>
          <w:b/>
          <w:i/>
          <w:iCs/>
          <w:color w:val="343332"/>
          <w:sz w:val="17"/>
          <w:szCs w:val="17"/>
        </w:rPr>
        <w:t>Music for the Royal Fireworks</w:t>
      </w:r>
      <w:r w:rsidRPr="00F022D1">
        <w:rPr>
          <w:rFonts w:ascii="Georgia" w:eastAsia="Times New Roman" w:hAnsi="Georgia" w:cs="Times New Roman"/>
          <w:i/>
          <w:iCs/>
          <w:color w:val="343332"/>
          <w:sz w:val="17"/>
          <w:szCs w:val="17"/>
        </w:rPr>
        <w:t>,</w:t>
      </w:r>
      <w:r w:rsidRPr="00F022D1">
        <w:rPr>
          <w:rFonts w:ascii="Georgia" w:eastAsia="Times New Roman" w:hAnsi="Georgia" w:cs="Times New Roman"/>
          <w:i/>
          <w:iCs/>
          <w:color w:val="343332"/>
          <w:sz w:val="17"/>
        </w:rPr>
        <w:t> </w:t>
      </w:r>
      <w:r w:rsidRPr="00F022D1">
        <w:rPr>
          <w:rFonts w:ascii="Georgia" w:eastAsia="Times New Roman" w:hAnsi="Georgia" w:cs="Times New Roman"/>
          <w:color w:val="343332"/>
          <w:sz w:val="17"/>
          <w:szCs w:val="17"/>
        </w:rPr>
        <w:t>are suites for orchestra or winds that he composed for the king.</w:t>
      </w:r>
    </w:p>
    <w:p w:rsidR="00F022D1" w:rsidRPr="00F022D1" w:rsidRDefault="00F022D1" w:rsidP="00F022D1">
      <w:pPr>
        <w:numPr>
          <w:ilvl w:val="1"/>
          <w:numId w:val="4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022D1">
        <w:rPr>
          <w:rFonts w:ascii="Georgia" w:eastAsia="Times New Roman" w:hAnsi="Georgia" w:cs="Times New Roman"/>
          <w:color w:val="343332"/>
          <w:sz w:val="17"/>
          <w:szCs w:val="17"/>
        </w:rPr>
        <w:t>Concertos</w:t>
      </w:r>
      <w:r w:rsidRPr="00F022D1">
        <w:rPr>
          <w:rFonts w:ascii="Georgia" w:eastAsia="Times New Roman" w:hAnsi="Georgia" w:cs="Times New Roman"/>
          <w:color w:val="343332"/>
          <w:sz w:val="17"/>
        </w:rPr>
        <w:t> </w:t>
      </w:r>
      <w:r w:rsidRPr="00F022D1">
        <w:rPr>
          <w:rFonts w:ascii="Georgia" w:eastAsia="Times New Roman" w:hAnsi="Georgia" w:cs="Times New Roman"/>
          <w:color w:val="343332"/>
          <w:sz w:val="17"/>
          <w:szCs w:val="17"/>
        </w:rPr>
        <w:br w:type="textWrapping" w:clear="all"/>
        <w:t xml:space="preserve">Although Handel mixed tradition and innovation in his </w:t>
      </w:r>
      <w:proofErr w:type="gramStart"/>
      <w:r w:rsidRPr="00F022D1">
        <w:rPr>
          <w:rFonts w:ascii="Georgia" w:eastAsia="Times New Roman" w:hAnsi="Georgia" w:cs="Times New Roman"/>
          <w:color w:val="343332"/>
          <w:sz w:val="17"/>
          <w:szCs w:val="17"/>
        </w:rPr>
        <w:t>concertos,</w:t>
      </w:r>
      <w:proofErr w:type="gramEnd"/>
      <w:r w:rsidRPr="00F022D1">
        <w:rPr>
          <w:rFonts w:ascii="Georgia" w:eastAsia="Times New Roman" w:hAnsi="Georgia" w:cs="Times New Roman"/>
          <w:color w:val="343332"/>
          <w:sz w:val="17"/>
          <w:szCs w:val="17"/>
        </w:rPr>
        <w:t xml:space="preserve"> they tend toward a retrospective style.</w:t>
      </w:r>
    </w:p>
    <w:p w:rsidR="00F022D1" w:rsidRPr="00EF5032" w:rsidRDefault="00F022D1" w:rsidP="00F022D1">
      <w:pPr>
        <w:numPr>
          <w:ilvl w:val="1"/>
          <w:numId w:val="41"/>
        </w:numPr>
        <w:shd w:val="clear" w:color="auto" w:fill="FFFFFF"/>
        <w:spacing w:before="168" w:after="0" w:line="408" w:lineRule="atLeast"/>
        <w:ind w:left="1920" w:hanging="360"/>
        <w:textAlignment w:val="baseline"/>
        <w:rPr>
          <w:rFonts w:ascii="Georgia" w:eastAsia="Times New Roman" w:hAnsi="Georgia" w:cs="Times New Roman"/>
          <w:b/>
          <w:color w:val="343332"/>
          <w:sz w:val="17"/>
          <w:szCs w:val="17"/>
        </w:rPr>
      </w:pPr>
      <w:r w:rsidRPr="00F022D1">
        <w:rPr>
          <w:rFonts w:ascii="Georgia" w:eastAsia="Times New Roman" w:hAnsi="Georgia" w:cs="Times New Roman"/>
          <w:color w:val="343332"/>
          <w:sz w:val="17"/>
          <w:szCs w:val="17"/>
        </w:rPr>
        <w:t>Handel’s reputation</w:t>
      </w:r>
      <w:r w:rsidRPr="00F022D1">
        <w:rPr>
          <w:rFonts w:ascii="Georgia" w:eastAsia="Times New Roman" w:hAnsi="Georgia" w:cs="Times New Roman"/>
          <w:color w:val="343332"/>
          <w:sz w:val="17"/>
          <w:szCs w:val="17"/>
        </w:rPr>
        <w:br w:type="textWrapping" w:clear="all"/>
      </w:r>
      <w:r w:rsidRPr="00EF5032">
        <w:rPr>
          <w:rFonts w:ascii="Georgia" w:eastAsia="Times New Roman" w:hAnsi="Georgia" w:cs="Times New Roman"/>
          <w:b/>
          <w:color w:val="343332"/>
          <w:sz w:val="17"/>
          <w:szCs w:val="17"/>
        </w:rPr>
        <w:t>Handel became a national institution for the English and has remained so since his death.</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6827"/>
    <w:multiLevelType w:val="multilevel"/>
    <w:tmpl w:val="D910F2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A2F25CB"/>
    <w:multiLevelType w:val="hybridMultilevel"/>
    <w:tmpl w:val="1DB86A4E"/>
    <w:lvl w:ilvl="0" w:tplc="D4DEE030">
      <w:numFmt w:val="decimal"/>
      <w:lvlText w:val="%1."/>
      <w:lvlJc w:val="left"/>
    </w:lvl>
    <w:lvl w:ilvl="1" w:tplc="4A7CD79C">
      <w:start w:val="2"/>
      <w:numFmt w:val="lowerLetter"/>
      <w:lvlText w:val="%2."/>
      <w:lvlJc w:val="left"/>
      <w:pPr>
        <w:tabs>
          <w:tab w:val="num" w:pos="1440"/>
        </w:tabs>
        <w:ind w:left="1440" w:hanging="360"/>
      </w:pPr>
    </w:lvl>
    <w:lvl w:ilvl="2" w:tplc="1B502500" w:tentative="1">
      <w:start w:val="1"/>
      <w:numFmt w:val="upperLetter"/>
      <w:lvlText w:val="%3."/>
      <w:lvlJc w:val="left"/>
      <w:pPr>
        <w:tabs>
          <w:tab w:val="num" w:pos="2160"/>
        </w:tabs>
        <w:ind w:left="2160" w:hanging="360"/>
      </w:pPr>
    </w:lvl>
    <w:lvl w:ilvl="3" w:tplc="F296F6C6" w:tentative="1">
      <w:start w:val="1"/>
      <w:numFmt w:val="upperLetter"/>
      <w:lvlText w:val="%4."/>
      <w:lvlJc w:val="left"/>
      <w:pPr>
        <w:tabs>
          <w:tab w:val="num" w:pos="2880"/>
        </w:tabs>
        <w:ind w:left="2880" w:hanging="360"/>
      </w:pPr>
    </w:lvl>
    <w:lvl w:ilvl="4" w:tplc="9438A75C" w:tentative="1">
      <w:start w:val="1"/>
      <w:numFmt w:val="upperLetter"/>
      <w:lvlText w:val="%5."/>
      <w:lvlJc w:val="left"/>
      <w:pPr>
        <w:tabs>
          <w:tab w:val="num" w:pos="3600"/>
        </w:tabs>
        <w:ind w:left="3600" w:hanging="360"/>
      </w:pPr>
    </w:lvl>
    <w:lvl w:ilvl="5" w:tplc="15B8A27E" w:tentative="1">
      <w:start w:val="1"/>
      <w:numFmt w:val="upperLetter"/>
      <w:lvlText w:val="%6."/>
      <w:lvlJc w:val="left"/>
      <w:pPr>
        <w:tabs>
          <w:tab w:val="num" w:pos="4320"/>
        </w:tabs>
        <w:ind w:left="4320" w:hanging="360"/>
      </w:pPr>
    </w:lvl>
    <w:lvl w:ilvl="6" w:tplc="31DC1B32" w:tentative="1">
      <w:start w:val="1"/>
      <w:numFmt w:val="upperLetter"/>
      <w:lvlText w:val="%7."/>
      <w:lvlJc w:val="left"/>
      <w:pPr>
        <w:tabs>
          <w:tab w:val="num" w:pos="5040"/>
        </w:tabs>
        <w:ind w:left="5040" w:hanging="360"/>
      </w:pPr>
    </w:lvl>
    <w:lvl w:ilvl="7" w:tplc="B23EA9C4" w:tentative="1">
      <w:start w:val="1"/>
      <w:numFmt w:val="upperLetter"/>
      <w:lvlText w:val="%8."/>
      <w:lvlJc w:val="left"/>
      <w:pPr>
        <w:tabs>
          <w:tab w:val="num" w:pos="5760"/>
        </w:tabs>
        <w:ind w:left="5760" w:hanging="360"/>
      </w:pPr>
    </w:lvl>
    <w:lvl w:ilvl="8" w:tplc="3160B4B2" w:tentative="1">
      <w:start w:val="1"/>
      <w:numFmt w:val="upperLetter"/>
      <w:lvlText w:val="%9."/>
      <w:lvlJc w:val="left"/>
      <w:pPr>
        <w:tabs>
          <w:tab w:val="num" w:pos="6480"/>
        </w:tabs>
        <w:ind w:left="6480" w:hanging="360"/>
      </w:pPr>
    </w:lvl>
  </w:abstractNum>
  <w:abstractNum w:abstractNumId="2">
    <w:nsid w:val="1C122067"/>
    <w:multiLevelType w:val="multilevel"/>
    <w:tmpl w:val="AAA4CA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8558A4"/>
    <w:multiLevelType w:val="multilevel"/>
    <w:tmpl w:val="918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42ADE"/>
    <w:multiLevelType w:val="multilevel"/>
    <w:tmpl w:val="9DAE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4253E5"/>
    <w:multiLevelType w:val="multilevel"/>
    <w:tmpl w:val="758AA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9B3CBA"/>
    <w:multiLevelType w:val="multilevel"/>
    <w:tmpl w:val="B828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7A5D2E"/>
    <w:multiLevelType w:val="hybridMultilevel"/>
    <w:tmpl w:val="D0DE4B78"/>
    <w:lvl w:ilvl="0" w:tplc="904A1096">
      <w:numFmt w:val="decimal"/>
      <w:lvlText w:val="%1."/>
      <w:lvlJc w:val="left"/>
    </w:lvl>
    <w:lvl w:ilvl="1" w:tplc="A40E1DAE">
      <w:numFmt w:val="decimal"/>
      <w:lvlText w:val="%2."/>
      <w:lvlJc w:val="left"/>
      <w:pPr>
        <w:tabs>
          <w:tab w:val="num" w:pos="1440"/>
        </w:tabs>
        <w:ind w:left="1440" w:hanging="360"/>
      </w:pPr>
    </w:lvl>
    <w:lvl w:ilvl="2" w:tplc="DC3A288C" w:tentative="1">
      <w:start w:val="1"/>
      <w:numFmt w:val="upperLetter"/>
      <w:lvlText w:val="%3."/>
      <w:lvlJc w:val="left"/>
      <w:pPr>
        <w:tabs>
          <w:tab w:val="num" w:pos="2160"/>
        </w:tabs>
        <w:ind w:left="2160" w:hanging="360"/>
      </w:pPr>
    </w:lvl>
    <w:lvl w:ilvl="3" w:tplc="CE60DE8E" w:tentative="1">
      <w:start w:val="1"/>
      <w:numFmt w:val="upperLetter"/>
      <w:lvlText w:val="%4."/>
      <w:lvlJc w:val="left"/>
      <w:pPr>
        <w:tabs>
          <w:tab w:val="num" w:pos="2880"/>
        </w:tabs>
        <w:ind w:left="2880" w:hanging="360"/>
      </w:pPr>
    </w:lvl>
    <w:lvl w:ilvl="4" w:tplc="A23C6BF2" w:tentative="1">
      <w:start w:val="1"/>
      <w:numFmt w:val="upperLetter"/>
      <w:lvlText w:val="%5."/>
      <w:lvlJc w:val="left"/>
      <w:pPr>
        <w:tabs>
          <w:tab w:val="num" w:pos="3600"/>
        </w:tabs>
        <w:ind w:left="3600" w:hanging="360"/>
      </w:pPr>
    </w:lvl>
    <w:lvl w:ilvl="5" w:tplc="AB821B2A" w:tentative="1">
      <w:start w:val="1"/>
      <w:numFmt w:val="upperLetter"/>
      <w:lvlText w:val="%6."/>
      <w:lvlJc w:val="left"/>
      <w:pPr>
        <w:tabs>
          <w:tab w:val="num" w:pos="4320"/>
        </w:tabs>
        <w:ind w:left="4320" w:hanging="360"/>
      </w:pPr>
    </w:lvl>
    <w:lvl w:ilvl="6" w:tplc="783C1174" w:tentative="1">
      <w:start w:val="1"/>
      <w:numFmt w:val="upperLetter"/>
      <w:lvlText w:val="%7."/>
      <w:lvlJc w:val="left"/>
      <w:pPr>
        <w:tabs>
          <w:tab w:val="num" w:pos="5040"/>
        </w:tabs>
        <w:ind w:left="5040" w:hanging="360"/>
      </w:pPr>
    </w:lvl>
    <w:lvl w:ilvl="7" w:tplc="FA68F49C" w:tentative="1">
      <w:start w:val="1"/>
      <w:numFmt w:val="upperLetter"/>
      <w:lvlText w:val="%8."/>
      <w:lvlJc w:val="left"/>
      <w:pPr>
        <w:tabs>
          <w:tab w:val="num" w:pos="5760"/>
        </w:tabs>
        <w:ind w:left="5760" w:hanging="360"/>
      </w:pPr>
    </w:lvl>
    <w:lvl w:ilvl="8" w:tplc="92207522" w:tentative="1">
      <w:start w:val="1"/>
      <w:numFmt w:val="upperLetter"/>
      <w:lvlText w:val="%9."/>
      <w:lvlJc w:val="left"/>
      <w:pPr>
        <w:tabs>
          <w:tab w:val="num" w:pos="6480"/>
        </w:tabs>
        <w:ind w:left="6480" w:hanging="360"/>
      </w:pPr>
    </w:lvl>
  </w:abstractNum>
  <w:abstractNum w:abstractNumId="8">
    <w:nsid w:val="593A5913"/>
    <w:multiLevelType w:val="multilevel"/>
    <w:tmpl w:val="DE0E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47D26"/>
    <w:multiLevelType w:val="hybridMultilevel"/>
    <w:tmpl w:val="FDCC307C"/>
    <w:lvl w:ilvl="0" w:tplc="8702EB2E">
      <w:numFmt w:val="decimal"/>
      <w:lvlText w:val="%1."/>
      <w:lvlJc w:val="left"/>
    </w:lvl>
    <w:lvl w:ilvl="1" w:tplc="CE10DF30">
      <w:numFmt w:val="decimal"/>
      <w:lvlText w:val="%2."/>
      <w:lvlJc w:val="left"/>
      <w:pPr>
        <w:tabs>
          <w:tab w:val="num" w:pos="1440"/>
        </w:tabs>
        <w:ind w:left="1440" w:hanging="360"/>
      </w:pPr>
    </w:lvl>
    <w:lvl w:ilvl="2" w:tplc="F26E0084" w:tentative="1">
      <w:start w:val="1"/>
      <w:numFmt w:val="upperLetter"/>
      <w:lvlText w:val="%3."/>
      <w:lvlJc w:val="left"/>
      <w:pPr>
        <w:tabs>
          <w:tab w:val="num" w:pos="2160"/>
        </w:tabs>
        <w:ind w:left="2160" w:hanging="360"/>
      </w:pPr>
    </w:lvl>
    <w:lvl w:ilvl="3" w:tplc="126E539C" w:tentative="1">
      <w:start w:val="1"/>
      <w:numFmt w:val="upperLetter"/>
      <w:lvlText w:val="%4."/>
      <w:lvlJc w:val="left"/>
      <w:pPr>
        <w:tabs>
          <w:tab w:val="num" w:pos="2880"/>
        </w:tabs>
        <w:ind w:left="2880" w:hanging="360"/>
      </w:pPr>
    </w:lvl>
    <w:lvl w:ilvl="4" w:tplc="18DC13AE" w:tentative="1">
      <w:start w:val="1"/>
      <w:numFmt w:val="upperLetter"/>
      <w:lvlText w:val="%5."/>
      <w:lvlJc w:val="left"/>
      <w:pPr>
        <w:tabs>
          <w:tab w:val="num" w:pos="3600"/>
        </w:tabs>
        <w:ind w:left="3600" w:hanging="360"/>
      </w:pPr>
    </w:lvl>
    <w:lvl w:ilvl="5" w:tplc="37C26D18" w:tentative="1">
      <w:start w:val="1"/>
      <w:numFmt w:val="upperLetter"/>
      <w:lvlText w:val="%6."/>
      <w:lvlJc w:val="left"/>
      <w:pPr>
        <w:tabs>
          <w:tab w:val="num" w:pos="4320"/>
        </w:tabs>
        <w:ind w:left="4320" w:hanging="360"/>
      </w:pPr>
    </w:lvl>
    <w:lvl w:ilvl="6" w:tplc="B3FC4F1E" w:tentative="1">
      <w:start w:val="1"/>
      <w:numFmt w:val="upperLetter"/>
      <w:lvlText w:val="%7."/>
      <w:lvlJc w:val="left"/>
      <w:pPr>
        <w:tabs>
          <w:tab w:val="num" w:pos="5040"/>
        </w:tabs>
        <w:ind w:left="5040" w:hanging="360"/>
      </w:pPr>
    </w:lvl>
    <w:lvl w:ilvl="7" w:tplc="92B469D6" w:tentative="1">
      <w:start w:val="1"/>
      <w:numFmt w:val="upperLetter"/>
      <w:lvlText w:val="%8."/>
      <w:lvlJc w:val="left"/>
      <w:pPr>
        <w:tabs>
          <w:tab w:val="num" w:pos="5760"/>
        </w:tabs>
        <w:ind w:left="5760" w:hanging="360"/>
      </w:pPr>
    </w:lvl>
    <w:lvl w:ilvl="8" w:tplc="CB92548E" w:tentative="1">
      <w:start w:val="1"/>
      <w:numFmt w:val="upperLetter"/>
      <w:lvlText w:val="%9."/>
      <w:lvlJc w:val="left"/>
      <w:pPr>
        <w:tabs>
          <w:tab w:val="num" w:pos="6480"/>
        </w:tabs>
        <w:ind w:left="6480" w:hanging="360"/>
      </w:pPr>
    </w:lvl>
  </w:abstractNum>
  <w:abstractNum w:abstractNumId="10">
    <w:nsid w:val="624371A2"/>
    <w:multiLevelType w:val="hybridMultilevel"/>
    <w:tmpl w:val="22FEB7BE"/>
    <w:lvl w:ilvl="0" w:tplc="8DB62232">
      <w:numFmt w:val="decimal"/>
      <w:lvlText w:val="%1."/>
      <w:lvlJc w:val="left"/>
    </w:lvl>
    <w:lvl w:ilvl="1" w:tplc="5CD27574">
      <w:start w:val="8"/>
      <w:numFmt w:val="lowerLetter"/>
      <w:lvlText w:val="%2."/>
      <w:lvlJc w:val="left"/>
      <w:pPr>
        <w:tabs>
          <w:tab w:val="num" w:pos="1440"/>
        </w:tabs>
        <w:ind w:left="1440" w:hanging="360"/>
      </w:pPr>
    </w:lvl>
    <w:lvl w:ilvl="2" w:tplc="43EE5A2C" w:tentative="1">
      <w:start w:val="1"/>
      <w:numFmt w:val="upperLetter"/>
      <w:lvlText w:val="%3."/>
      <w:lvlJc w:val="left"/>
      <w:pPr>
        <w:tabs>
          <w:tab w:val="num" w:pos="2160"/>
        </w:tabs>
        <w:ind w:left="2160" w:hanging="360"/>
      </w:pPr>
    </w:lvl>
    <w:lvl w:ilvl="3" w:tplc="AFB66612" w:tentative="1">
      <w:start w:val="1"/>
      <w:numFmt w:val="upperLetter"/>
      <w:lvlText w:val="%4."/>
      <w:lvlJc w:val="left"/>
      <w:pPr>
        <w:tabs>
          <w:tab w:val="num" w:pos="2880"/>
        </w:tabs>
        <w:ind w:left="2880" w:hanging="360"/>
      </w:pPr>
    </w:lvl>
    <w:lvl w:ilvl="4" w:tplc="5F7A43BE" w:tentative="1">
      <w:start w:val="1"/>
      <w:numFmt w:val="upperLetter"/>
      <w:lvlText w:val="%5."/>
      <w:lvlJc w:val="left"/>
      <w:pPr>
        <w:tabs>
          <w:tab w:val="num" w:pos="3600"/>
        </w:tabs>
        <w:ind w:left="3600" w:hanging="360"/>
      </w:pPr>
    </w:lvl>
    <w:lvl w:ilvl="5" w:tplc="5BA422B2" w:tentative="1">
      <w:start w:val="1"/>
      <w:numFmt w:val="upperLetter"/>
      <w:lvlText w:val="%6."/>
      <w:lvlJc w:val="left"/>
      <w:pPr>
        <w:tabs>
          <w:tab w:val="num" w:pos="4320"/>
        </w:tabs>
        <w:ind w:left="4320" w:hanging="360"/>
      </w:pPr>
    </w:lvl>
    <w:lvl w:ilvl="6" w:tplc="8F78584E" w:tentative="1">
      <w:start w:val="1"/>
      <w:numFmt w:val="upperLetter"/>
      <w:lvlText w:val="%7."/>
      <w:lvlJc w:val="left"/>
      <w:pPr>
        <w:tabs>
          <w:tab w:val="num" w:pos="5040"/>
        </w:tabs>
        <w:ind w:left="5040" w:hanging="360"/>
      </w:pPr>
    </w:lvl>
    <w:lvl w:ilvl="7" w:tplc="1368C5C4" w:tentative="1">
      <w:start w:val="1"/>
      <w:numFmt w:val="upperLetter"/>
      <w:lvlText w:val="%8."/>
      <w:lvlJc w:val="left"/>
      <w:pPr>
        <w:tabs>
          <w:tab w:val="num" w:pos="5760"/>
        </w:tabs>
        <w:ind w:left="5760" w:hanging="360"/>
      </w:pPr>
    </w:lvl>
    <w:lvl w:ilvl="8" w:tplc="8B2A55C2" w:tentative="1">
      <w:start w:val="1"/>
      <w:numFmt w:val="upperLetter"/>
      <w:lvlText w:val="%9."/>
      <w:lvlJc w:val="left"/>
      <w:pPr>
        <w:tabs>
          <w:tab w:val="num" w:pos="6480"/>
        </w:tabs>
        <w:ind w:left="6480" w:hanging="360"/>
      </w:pPr>
    </w:lvl>
  </w:abstractNum>
  <w:abstractNum w:abstractNumId="11">
    <w:nsid w:val="63F91899"/>
    <w:multiLevelType w:val="multilevel"/>
    <w:tmpl w:val="D4DA6B9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96355B5"/>
    <w:multiLevelType w:val="multilevel"/>
    <w:tmpl w:val="9790D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6E50C4"/>
    <w:multiLevelType w:val="hybridMultilevel"/>
    <w:tmpl w:val="904E757A"/>
    <w:lvl w:ilvl="0" w:tplc="64E8A680">
      <w:numFmt w:val="decimal"/>
      <w:lvlText w:val="%1."/>
      <w:lvlJc w:val="left"/>
    </w:lvl>
    <w:lvl w:ilvl="1" w:tplc="FB963396">
      <w:start w:val="8"/>
      <w:numFmt w:val="lowerLetter"/>
      <w:lvlText w:val="%2."/>
      <w:lvlJc w:val="left"/>
      <w:pPr>
        <w:tabs>
          <w:tab w:val="num" w:pos="1440"/>
        </w:tabs>
        <w:ind w:left="1440" w:hanging="360"/>
      </w:pPr>
    </w:lvl>
    <w:lvl w:ilvl="2" w:tplc="48DEC33E" w:tentative="1">
      <w:start w:val="1"/>
      <w:numFmt w:val="upperLetter"/>
      <w:lvlText w:val="%3."/>
      <w:lvlJc w:val="left"/>
      <w:pPr>
        <w:tabs>
          <w:tab w:val="num" w:pos="2160"/>
        </w:tabs>
        <w:ind w:left="2160" w:hanging="360"/>
      </w:pPr>
    </w:lvl>
    <w:lvl w:ilvl="3" w:tplc="B428F7E4" w:tentative="1">
      <w:start w:val="1"/>
      <w:numFmt w:val="upperLetter"/>
      <w:lvlText w:val="%4."/>
      <w:lvlJc w:val="left"/>
      <w:pPr>
        <w:tabs>
          <w:tab w:val="num" w:pos="2880"/>
        </w:tabs>
        <w:ind w:left="2880" w:hanging="360"/>
      </w:pPr>
    </w:lvl>
    <w:lvl w:ilvl="4" w:tplc="6B0E5FD2" w:tentative="1">
      <w:start w:val="1"/>
      <w:numFmt w:val="upperLetter"/>
      <w:lvlText w:val="%5."/>
      <w:lvlJc w:val="left"/>
      <w:pPr>
        <w:tabs>
          <w:tab w:val="num" w:pos="3600"/>
        </w:tabs>
        <w:ind w:left="3600" w:hanging="360"/>
      </w:pPr>
    </w:lvl>
    <w:lvl w:ilvl="5" w:tplc="60A633E4" w:tentative="1">
      <w:start w:val="1"/>
      <w:numFmt w:val="upperLetter"/>
      <w:lvlText w:val="%6."/>
      <w:lvlJc w:val="left"/>
      <w:pPr>
        <w:tabs>
          <w:tab w:val="num" w:pos="4320"/>
        </w:tabs>
        <w:ind w:left="4320" w:hanging="360"/>
      </w:pPr>
    </w:lvl>
    <w:lvl w:ilvl="6" w:tplc="25FEFB26" w:tentative="1">
      <w:start w:val="1"/>
      <w:numFmt w:val="upperLetter"/>
      <w:lvlText w:val="%7."/>
      <w:lvlJc w:val="left"/>
      <w:pPr>
        <w:tabs>
          <w:tab w:val="num" w:pos="5040"/>
        </w:tabs>
        <w:ind w:left="5040" w:hanging="360"/>
      </w:pPr>
    </w:lvl>
    <w:lvl w:ilvl="7" w:tplc="95FA0712" w:tentative="1">
      <w:start w:val="1"/>
      <w:numFmt w:val="upperLetter"/>
      <w:lvlText w:val="%8."/>
      <w:lvlJc w:val="left"/>
      <w:pPr>
        <w:tabs>
          <w:tab w:val="num" w:pos="5760"/>
        </w:tabs>
        <w:ind w:left="5760" w:hanging="360"/>
      </w:pPr>
    </w:lvl>
    <w:lvl w:ilvl="8" w:tplc="A4A85F0A" w:tentative="1">
      <w:start w:val="1"/>
      <w:numFmt w:val="upperLetter"/>
      <w:lvlText w:val="%9."/>
      <w:lvlJc w:val="left"/>
      <w:pPr>
        <w:tabs>
          <w:tab w:val="num" w:pos="6480"/>
        </w:tabs>
        <w:ind w:left="6480" w:hanging="360"/>
      </w:pPr>
    </w:lvl>
  </w:abstractNum>
  <w:abstractNum w:abstractNumId="14">
    <w:nsid w:val="6E7954C0"/>
    <w:multiLevelType w:val="hybridMultilevel"/>
    <w:tmpl w:val="2FD2D7BE"/>
    <w:lvl w:ilvl="0" w:tplc="2534C7A2">
      <w:numFmt w:val="decimal"/>
      <w:lvlText w:val="%1."/>
      <w:lvlJc w:val="left"/>
    </w:lvl>
    <w:lvl w:ilvl="1" w:tplc="040A3548">
      <w:start w:val="7"/>
      <w:numFmt w:val="lowerLetter"/>
      <w:lvlText w:val="%2."/>
      <w:lvlJc w:val="left"/>
      <w:pPr>
        <w:tabs>
          <w:tab w:val="num" w:pos="1440"/>
        </w:tabs>
        <w:ind w:left="1440" w:hanging="360"/>
      </w:pPr>
    </w:lvl>
    <w:lvl w:ilvl="2" w:tplc="6F24191C" w:tentative="1">
      <w:start w:val="1"/>
      <w:numFmt w:val="upperLetter"/>
      <w:lvlText w:val="%3."/>
      <w:lvlJc w:val="left"/>
      <w:pPr>
        <w:tabs>
          <w:tab w:val="num" w:pos="2160"/>
        </w:tabs>
        <w:ind w:left="2160" w:hanging="360"/>
      </w:pPr>
    </w:lvl>
    <w:lvl w:ilvl="3" w:tplc="AAA40830" w:tentative="1">
      <w:start w:val="1"/>
      <w:numFmt w:val="upperLetter"/>
      <w:lvlText w:val="%4."/>
      <w:lvlJc w:val="left"/>
      <w:pPr>
        <w:tabs>
          <w:tab w:val="num" w:pos="2880"/>
        </w:tabs>
        <w:ind w:left="2880" w:hanging="360"/>
      </w:pPr>
    </w:lvl>
    <w:lvl w:ilvl="4" w:tplc="729C3B32" w:tentative="1">
      <w:start w:val="1"/>
      <w:numFmt w:val="upperLetter"/>
      <w:lvlText w:val="%5."/>
      <w:lvlJc w:val="left"/>
      <w:pPr>
        <w:tabs>
          <w:tab w:val="num" w:pos="3600"/>
        </w:tabs>
        <w:ind w:left="3600" w:hanging="360"/>
      </w:pPr>
    </w:lvl>
    <w:lvl w:ilvl="5" w:tplc="4DE4830C" w:tentative="1">
      <w:start w:val="1"/>
      <w:numFmt w:val="upperLetter"/>
      <w:lvlText w:val="%6."/>
      <w:lvlJc w:val="left"/>
      <w:pPr>
        <w:tabs>
          <w:tab w:val="num" w:pos="4320"/>
        </w:tabs>
        <w:ind w:left="4320" w:hanging="360"/>
      </w:pPr>
    </w:lvl>
    <w:lvl w:ilvl="6" w:tplc="CBE47B38" w:tentative="1">
      <w:start w:val="1"/>
      <w:numFmt w:val="upperLetter"/>
      <w:lvlText w:val="%7."/>
      <w:lvlJc w:val="left"/>
      <w:pPr>
        <w:tabs>
          <w:tab w:val="num" w:pos="5040"/>
        </w:tabs>
        <w:ind w:left="5040" w:hanging="360"/>
      </w:pPr>
    </w:lvl>
    <w:lvl w:ilvl="7" w:tplc="96E2DE30" w:tentative="1">
      <w:start w:val="1"/>
      <w:numFmt w:val="upperLetter"/>
      <w:lvlText w:val="%8."/>
      <w:lvlJc w:val="left"/>
      <w:pPr>
        <w:tabs>
          <w:tab w:val="num" w:pos="5760"/>
        </w:tabs>
        <w:ind w:left="5760" w:hanging="360"/>
      </w:pPr>
    </w:lvl>
    <w:lvl w:ilvl="8" w:tplc="742C5D60" w:tentative="1">
      <w:start w:val="1"/>
      <w:numFmt w:val="upperLetter"/>
      <w:lvlText w:val="%9."/>
      <w:lvlJc w:val="left"/>
      <w:pPr>
        <w:tabs>
          <w:tab w:val="num" w:pos="6480"/>
        </w:tabs>
        <w:ind w:left="6480" w:hanging="360"/>
      </w:pPr>
    </w:lvl>
  </w:abstractNum>
  <w:abstractNum w:abstractNumId="15">
    <w:nsid w:val="76446E86"/>
    <w:multiLevelType w:val="multilevel"/>
    <w:tmpl w:val="D268839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6"/>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lvlOverride w:ilvl="1">
      <w:lvl w:ilvl="1">
        <w:numFmt w:val="lowerLetter"/>
        <w:lvlText w:val="%2."/>
        <w:lvlJc w:val="left"/>
      </w:lvl>
    </w:lvlOverride>
  </w:num>
  <w:num w:numId="15">
    <w:abstractNumId w:val="0"/>
    <w:lvlOverride w:ilvl="0">
      <w:lvl w:ilvl="0">
        <w:numFmt w:val="decimal"/>
        <w:lvlText w:val="%1."/>
        <w:lvlJc w:val="left"/>
      </w:lvl>
    </w:lvlOverride>
    <w:lvlOverride w:ilvl="1">
      <w:lvl w:ilvl="1">
        <w:numFmt w:val="lowerLetter"/>
        <w:lvlText w:val="%2."/>
        <w:lvlJc w:val="left"/>
      </w:lvl>
    </w:lvlOverride>
  </w:num>
  <w:num w:numId="16">
    <w:abstractNumId w:val="14"/>
  </w:num>
  <w:num w:numId="17">
    <w:abstractNumId w:val="14"/>
    <w:lvlOverride w:ilvl="0">
      <w:lvl w:ilvl="0" w:tplc="2534C7A2">
        <w:numFmt w:val="decimal"/>
        <w:lvlText w:val=""/>
        <w:lvlJc w:val="left"/>
      </w:lvl>
    </w:lvlOverride>
    <w:lvlOverride w:ilvl="1">
      <w:lvl w:ilvl="1" w:tplc="040A3548">
        <w:numFmt w:val="lowerLetter"/>
        <w:lvlText w:val="%2."/>
        <w:lvlJc w:val="left"/>
      </w:lvl>
    </w:lvlOverride>
  </w:num>
  <w:num w:numId="18">
    <w:abstractNumId w:val="14"/>
    <w:lvlOverride w:ilvl="0">
      <w:lvl w:ilvl="0" w:tplc="2534C7A2">
        <w:numFmt w:val="decimal"/>
        <w:lvlText w:val=""/>
        <w:lvlJc w:val="left"/>
      </w:lvl>
    </w:lvlOverride>
    <w:lvlOverride w:ilvl="1">
      <w:lvl w:ilvl="1" w:tplc="040A3548">
        <w:numFmt w:val="lowerLetter"/>
        <w:lvlText w:val="%2."/>
        <w:lvlJc w:val="left"/>
      </w:lvl>
    </w:lvlOverride>
  </w:num>
  <w:num w:numId="19">
    <w:abstractNumId w:val="8"/>
  </w:num>
  <w:num w:numId="20">
    <w:abstractNumId w:val="5"/>
    <w:lvlOverride w:ilvl="0">
      <w:lvl w:ilvl="0">
        <w:numFmt w:val="decimal"/>
        <w:lvlText w:val="%1."/>
        <w:lvlJc w:val="left"/>
      </w:lvl>
    </w:lvlOverride>
  </w:num>
  <w:num w:numId="21">
    <w:abstractNumId w:val="11"/>
    <w:lvlOverride w:ilvl="0">
      <w:lvl w:ilvl="0">
        <w:numFmt w:val="decimal"/>
        <w:lvlText w:val="%1."/>
        <w:lvlJc w:val="left"/>
      </w:lvl>
    </w:lvlOverride>
  </w:num>
  <w:num w:numId="22">
    <w:abstractNumId w:val="11"/>
    <w:lvlOverride w:ilvl="0">
      <w:lvl w:ilvl="0">
        <w:numFmt w:val="decimal"/>
        <w:lvlText w:val="%1."/>
        <w:lvlJc w:val="left"/>
      </w:lvl>
    </w:lvlOverride>
    <w:lvlOverride w:ilvl="1">
      <w:lvl w:ilvl="1">
        <w:numFmt w:val="lowerLetter"/>
        <w:lvlText w:val="%2."/>
        <w:lvlJc w:val="left"/>
      </w:lvl>
    </w:lvlOverride>
  </w:num>
  <w:num w:numId="23">
    <w:abstractNumId w:val="11"/>
    <w:lvlOverride w:ilvl="0">
      <w:lvl w:ilvl="0">
        <w:numFmt w:val="decimal"/>
        <w:lvlText w:val="%1."/>
        <w:lvlJc w:val="left"/>
      </w:lvl>
    </w:lvlOverride>
    <w:lvlOverride w:ilvl="1">
      <w:lvl w:ilvl="1">
        <w:numFmt w:val="lowerLetter"/>
        <w:lvlText w:val="%2."/>
        <w:lvlJc w:val="left"/>
      </w:lvl>
    </w:lvlOverride>
  </w:num>
  <w:num w:numId="24">
    <w:abstractNumId w:val="1"/>
  </w:num>
  <w:num w:numId="25">
    <w:abstractNumId w:val="1"/>
    <w:lvlOverride w:ilvl="0">
      <w:lvl w:ilvl="0" w:tplc="D4DEE030">
        <w:numFmt w:val="decimal"/>
        <w:lvlText w:val=""/>
        <w:lvlJc w:val="left"/>
      </w:lvl>
    </w:lvlOverride>
    <w:lvlOverride w:ilvl="1">
      <w:lvl w:ilvl="1" w:tplc="4A7CD79C">
        <w:numFmt w:val="lowerLetter"/>
        <w:lvlText w:val="%2."/>
        <w:lvlJc w:val="left"/>
      </w:lvl>
    </w:lvlOverride>
  </w:num>
  <w:num w:numId="26">
    <w:abstractNumId w:val="1"/>
    <w:lvlOverride w:ilvl="0">
      <w:lvl w:ilvl="0" w:tplc="D4DEE030">
        <w:numFmt w:val="decimal"/>
        <w:lvlText w:val=""/>
        <w:lvlJc w:val="left"/>
      </w:lvl>
    </w:lvlOverride>
    <w:lvlOverride w:ilvl="1">
      <w:lvl w:ilvl="1" w:tplc="4A7CD79C">
        <w:numFmt w:val="lowerLetter"/>
        <w:lvlText w:val="%2."/>
        <w:lvlJc w:val="left"/>
      </w:lvl>
    </w:lvlOverride>
  </w:num>
  <w:num w:numId="27">
    <w:abstractNumId w:val="9"/>
    <w:lvlOverride w:ilvl="0">
      <w:lvl w:ilvl="0" w:tplc="8702EB2E">
        <w:numFmt w:val="decimal"/>
        <w:lvlText w:val=""/>
        <w:lvlJc w:val="left"/>
      </w:lvl>
    </w:lvlOverride>
    <w:lvlOverride w:ilvl="1">
      <w:lvl w:ilvl="1" w:tplc="CE10DF30">
        <w:numFmt w:val="lowerLetter"/>
        <w:lvlText w:val="%2."/>
        <w:lvlJc w:val="left"/>
      </w:lvl>
    </w:lvlOverride>
  </w:num>
  <w:num w:numId="28">
    <w:abstractNumId w:val="9"/>
    <w:lvlOverride w:ilvl="0">
      <w:lvl w:ilvl="0" w:tplc="8702EB2E">
        <w:numFmt w:val="decimal"/>
        <w:lvlText w:val=""/>
        <w:lvlJc w:val="left"/>
      </w:lvl>
    </w:lvlOverride>
    <w:lvlOverride w:ilvl="1">
      <w:lvl w:ilvl="1" w:tplc="CE10DF30">
        <w:numFmt w:val="lowerLetter"/>
        <w:lvlText w:val="%2."/>
        <w:lvlJc w:val="left"/>
      </w:lvl>
    </w:lvlOverride>
  </w:num>
  <w:num w:numId="29">
    <w:abstractNumId w:val="9"/>
    <w:lvlOverride w:ilvl="0">
      <w:lvl w:ilvl="0" w:tplc="8702EB2E">
        <w:numFmt w:val="decimal"/>
        <w:lvlText w:val=""/>
        <w:lvlJc w:val="left"/>
      </w:lvl>
    </w:lvlOverride>
    <w:lvlOverride w:ilvl="1">
      <w:lvl w:ilvl="1" w:tplc="CE10DF30">
        <w:numFmt w:val="lowerLetter"/>
        <w:lvlText w:val="%2."/>
        <w:lvlJc w:val="left"/>
      </w:lvl>
    </w:lvlOverride>
  </w:num>
  <w:num w:numId="30">
    <w:abstractNumId w:val="3"/>
  </w:num>
  <w:num w:numId="31">
    <w:abstractNumId w:val="12"/>
    <w:lvlOverride w:ilvl="0">
      <w:lvl w:ilvl="0">
        <w:numFmt w:val="decimal"/>
        <w:lvlText w:val="%1."/>
        <w:lvlJc w:val="left"/>
      </w:lvl>
    </w:lvlOverride>
  </w:num>
  <w:num w:numId="32">
    <w:abstractNumId w:val="15"/>
    <w:lvlOverride w:ilvl="0">
      <w:lvl w:ilvl="0">
        <w:numFmt w:val="decimal"/>
        <w:lvlText w:val="%1."/>
        <w:lvlJc w:val="left"/>
      </w:lvl>
    </w:lvlOverride>
  </w:num>
  <w:num w:numId="33">
    <w:abstractNumId w:val="15"/>
    <w:lvlOverride w:ilvl="0">
      <w:lvl w:ilvl="0">
        <w:numFmt w:val="decimal"/>
        <w:lvlText w:val="%1."/>
        <w:lvlJc w:val="left"/>
      </w:lvl>
    </w:lvlOverride>
    <w:lvlOverride w:ilvl="1">
      <w:lvl w:ilvl="1">
        <w:numFmt w:val="lowerLetter"/>
        <w:lvlText w:val="%2."/>
        <w:lvlJc w:val="left"/>
      </w:lvl>
    </w:lvlOverride>
  </w:num>
  <w:num w:numId="34">
    <w:abstractNumId w:val="13"/>
  </w:num>
  <w:num w:numId="35">
    <w:abstractNumId w:val="10"/>
  </w:num>
  <w:num w:numId="36">
    <w:abstractNumId w:val="10"/>
    <w:lvlOverride w:ilvl="0">
      <w:lvl w:ilvl="0" w:tplc="8DB62232">
        <w:numFmt w:val="decimal"/>
        <w:lvlText w:val=""/>
        <w:lvlJc w:val="left"/>
      </w:lvl>
    </w:lvlOverride>
    <w:lvlOverride w:ilvl="1">
      <w:lvl w:ilvl="1" w:tplc="5CD27574">
        <w:numFmt w:val="lowerLetter"/>
        <w:lvlText w:val="%2."/>
        <w:lvlJc w:val="left"/>
      </w:lvl>
    </w:lvlOverride>
  </w:num>
  <w:num w:numId="37">
    <w:abstractNumId w:val="10"/>
    <w:lvlOverride w:ilvl="0">
      <w:lvl w:ilvl="0" w:tplc="8DB62232">
        <w:numFmt w:val="decimal"/>
        <w:lvlText w:val=""/>
        <w:lvlJc w:val="left"/>
      </w:lvl>
    </w:lvlOverride>
    <w:lvlOverride w:ilvl="1">
      <w:lvl w:ilvl="1" w:tplc="5CD27574">
        <w:numFmt w:val="lowerLetter"/>
        <w:lvlText w:val="%2."/>
        <w:lvlJc w:val="left"/>
      </w:lvl>
    </w:lvlOverride>
  </w:num>
  <w:num w:numId="38">
    <w:abstractNumId w:val="10"/>
    <w:lvlOverride w:ilvl="0">
      <w:lvl w:ilvl="0" w:tplc="8DB62232">
        <w:numFmt w:val="decimal"/>
        <w:lvlText w:val=""/>
        <w:lvlJc w:val="left"/>
      </w:lvl>
    </w:lvlOverride>
    <w:lvlOverride w:ilvl="1">
      <w:lvl w:ilvl="1" w:tplc="5CD27574">
        <w:numFmt w:val="lowerLetter"/>
        <w:lvlText w:val="%2."/>
        <w:lvlJc w:val="left"/>
      </w:lvl>
    </w:lvlOverride>
  </w:num>
  <w:num w:numId="39">
    <w:abstractNumId w:val="10"/>
    <w:lvlOverride w:ilvl="0">
      <w:lvl w:ilvl="0" w:tplc="8DB62232">
        <w:numFmt w:val="decimal"/>
        <w:lvlText w:val=""/>
        <w:lvlJc w:val="left"/>
      </w:lvl>
    </w:lvlOverride>
    <w:lvlOverride w:ilvl="1">
      <w:lvl w:ilvl="1" w:tplc="5CD27574">
        <w:numFmt w:val="lowerLetter"/>
        <w:lvlText w:val="%2."/>
        <w:lvlJc w:val="left"/>
      </w:lvl>
    </w:lvlOverride>
  </w:num>
  <w:num w:numId="40">
    <w:abstractNumId w:val="10"/>
    <w:lvlOverride w:ilvl="0">
      <w:lvl w:ilvl="0" w:tplc="8DB62232">
        <w:numFmt w:val="decimal"/>
        <w:lvlText w:val=""/>
        <w:lvlJc w:val="left"/>
      </w:lvl>
    </w:lvlOverride>
    <w:lvlOverride w:ilvl="1">
      <w:lvl w:ilvl="1" w:tplc="5CD27574">
        <w:numFmt w:val="lowerLetter"/>
        <w:lvlText w:val="%2."/>
        <w:lvlJc w:val="left"/>
      </w:lvl>
    </w:lvlOverride>
  </w:num>
  <w:num w:numId="41">
    <w:abstractNumId w:val="7"/>
    <w:lvlOverride w:ilvl="0">
      <w:lvl w:ilvl="0" w:tplc="904A1096">
        <w:numFmt w:val="decimal"/>
        <w:lvlText w:val=""/>
        <w:lvlJc w:val="left"/>
      </w:lvl>
    </w:lvlOverride>
    <w:lvlOverride w:ilvl="1">
      <w:lvl w:ilvl="1" w:tplc="A40E1DAE">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22D1"/>
    <w:rsid w:val="00351D9C"/>
    <w:rsid w:val="003E525D"/>
    <w:rsid w:val="004C5ED3"/>
    <w:rsid w:val="006A4746"/>
    <w:rsid w:val="00AB4DAA"/>
    <w:rsid w:val="00B60911"/>
    <w:rsid w:val="00B638E4"/>
    <w:rsid w:val="00CA43CA"/>
    <w:rsid w:val="00D062F7"/>
    <w:rsid w:val="00E230DF"/>
    <w:rsid w:val="00E77030"/>
    <w:rsid w:val="00EF5032"/>
    <w:rsid w:val="00F02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F022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22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22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22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22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2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22D1"/>
  </w:style>
  <w:style w:type="character" w:styleId="Hyperlink">
    <w:name w:val="Hyperlink"/>
    <w:basedOn w:val="DefaultParagraphFont"/>
    <w:uiPriority w:val="99"/>
    <w:semiHidden/>
    <w:unhideWhenUsed/>
    <w:rsid w:val="00F022D1"/>
    <w:rPr>
      <w:color w:val="0000FF"/>
      <w:u w:val="single"/>
    </w:rPr>
  </w:style>
  <w:style w:type="paragraph" w:styleId="DocumentMap">
    <w:name w:val="Document Map"/>
    <w:basedOn w:val="Normal"/>
    <w:link w:val="DocumentMapChar"/>
    <w:uiPriority w:val="99"/>
    <w:semiHidden/>
    <w:unhideWhenUsed/>
    <w:rsid w:val="00F022D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022D1"/>
    <w:rPr>
      <w:rFonts w:ascii="Tahoma" w:hAnsi="Tahoma" w:cs="Tahoma"/>
      <w:sz w:val="16"/>
      <w:szCs w:val="16"/>
    </w:rPr>
  </w:style>
  <w:style w:type="paragraph" w:styleId="NoSpacing">
    <w:name w:val="No Spacing"/>
    <w:uiPriority w:val="1"/>
    <w:qFormat/>
    <w:rsid w:val="00AB4DAA"/>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172573">
      <w:bodyDiv w:val="1"/>
      <w:marLeft w:val="0"/>
      <w:marRight w:val="0"/>
      <w:marTop w:val="0"/>
      <w:marBottom w:val="0"/>
      <w:divBdr>
        <w:top w:val="none" w:sz="0" w:space="0" w:color="auto"/>
        <w:left w:val="none" w:sz="0" w:space="0" w:color="auto"/>
        <w:bottom w:val="none" w:sz="0" w:space="0" w:color="auto"/>
        <w:right w:val="none" w:sz="0" w:space="0" w:color="auto"/>
      </w:divBdr>
      <w:divsChild>
        <w:div w:id="1981835720">
          <w:marLeft w:val="0"/>
          <w:marRight w:val="0"/>
          <w:marTop w:val="0"/>
          <w:marBottom w:val="375"/>
          <w:divBdr>
            <w:top w:val="none" w:sz="0" w:space="0" w:color="auto"/>
            <w:left w:val="none" w:sz="0" w:space="0" w:color="auto"/>
            <w:bottom w:val="single" w:sz="6" w:space="8" w:color="DDDDDD"/>
            <w:right w:val="none" w:sz="0" w:space="0" w:color="auto"/>
          </w:divBdr>
          <w:divsChild>
            <w:div w:id="388726494">
              <w:marLeft w:val="0"/>
              <w:marRight w:val="0"/>
              <w:marTop w:val="0"/>
              <w:marBottom w:val="0"/>
              <w:divBdr>
                <w:top w:val="none" w:sz="0" w:space="0" w:color="auto"/>
                <w:left w:val="none" w:sz="0" w:space="0" w:color="auto"/>
                <w:bottom w:val="none" w:sz="0" w:space="0" w:color="auto"/>
                <w:right w:val="single" w:sz="12" w:space="0" w:color="DDDDDD"/>
              </w:divBdr>
            </w:div>
            <w:div w:id="1045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wnorton.com/college/music/concise-history-western-music4/ch/13/outlin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wnorton.com/college/music/concise-history-western-music4/ch/13/outline.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7F2B-06C5-4531-AFB8-F0679096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2012-08-22T03:13:00Z</dcterms:created>
  <dcterms:modified xsi:type="dcterms:W3CDTF">2013-02-03T01:35:00Z</dcterms:modified>
</cp:coreProperties>
</file>