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600" w:rsidRPr="00E30600" w:rsidRDefault="00E30600" w:rsidP="00E30600">
      <w:pPr>
        <w:spacing w:before="150" w:after="150" w:line="240" w:lineRule="auto"/>
        <w:outlineLvl w:val="3"/>
        <w:rPr>
          <w:rFonts w:ascii="ProximaNova-Regular" w:eastAsia="Times New Roman" w:hAnsi="ProximaNova-Regular" w:cs="Times New Roman"/>
          <w:color w:val="4F4F4F"/>
          <w:sz w:val="27"/>
          <w:szCs w:val="27"/>
        </w:rPr>
      </w:pPr>
      <w:r w:rsidRPr="00E30600">
        <w:rPr>
          <w:rFonts w:ascii="ProximaNova-Regular" w:eastAsia="Times New Roman" w:hAnsi="ProximaNova-Regular" w:cs="Times New Roman"/>
          <w:color w:val="4F4F4F"/>
          <w:sz w:val="27"/>
          <w:szCs w:val="27"/>
        </w:rPr>
        <w:t>Worship Fundamentals</w:t>
      </w:r>
    </w:p>
    <w:p w:rsidR="00E30600" w:rsidRPr="00E30600" w:rsidRDefault="00E30600" w:rsidP="00E30600">
      <w:pPr>
        <w:spacing w:before="150" w:after="150" w:line="240" w:lineRule="auto"/>
        <w:outlineLvl w:val="4"/>
        <w:rPr>
          <w:rFonts w:ascii="ProximaNova-Regular" w:eastAsia="Times New Roman" w:hAnsi="ProximaNova-Regular" w:cs="Times New Roman"/>
          <w:color w:val="4F4F4F"/>
          <w:sz w:val="21"/>
          <w:szCs w:val="21"/>
        </w:rPr>
      </w:pPr>
      <w:r w:rsidRPr="00E30600">
        <w:rPr>
          <w:rFonts w:ascii="ProximaNova-Regular" w:eastAsia="Times New Roman" w:hAnsi="ProximaNova-Regular" w:cs="Times New Roman"/>
          <w:color w:val="4F4F4F"/>
          <w:sz w:val="21"/>
          <w:szCs w:val="21"/>
        </w:rPr>
        <w:t>Bill Johnson</w:t>
      </w:r>
    </w:p>
    <w:p w:rsidR="00E30600" w:rsidRPr="00E30600" w:rsidRDefault="00E30600" w:rsidP="00E30600">
      <w:pPr>
        <w:spacing w:after="150" w:line="300" w:lineRule="atLeast"/>
        <w:rPr>
          <w:rFonts w:ascii="ProximaNova-Regular" w:eastAsia="Times New Roman" w:hAnsi="ProximaNova-Regular" w:cs="Times New Roman"/>
          <w:color w:val="4F4F4F"/>
          <w:sz w:val="21"/>
          <w:szCs w:val="21"/>
        </w:rPr>
      </w:pPr>
      <w:r w:rsidRPr="00E30600">
        <w:rPr>
          <w:rFonts w:ascii="ProximaNova-Regular" w:eastAsia="Times New Roman" w:hAnsi="ProximaNova-Regular" w:cs="Times New Roman"/>
          <w:color w:val="4F4F4F"/>
          <w:sz w:val="21"/>
          <w:szCs w:val="21"/>
        </w:rPr>
        <w:t xml:space="preserve">“My dad used to pastor this church, but I remember a series of messages my dad brought in the 70’s. He taught us out of </w:t>
      </w:r>
      <w:proofErr w:type="spellStart"/>
      <w:proofErr w:type="gramStart"/>
      <w:r w:rsidRPr="00E30600">
        <w:rPr>
          <w:rFonts w:ascii="ProximaNova-Regular" w:eastAsia="Times New Roman" w:hAnsi="ProximaNova-Regular" w:cs="Times New Roman"/>
          <w:color w:val="4F4F4F"/>
          <w:sz w:val="21"/>
          <w:szCs w:val="21"/>
        </w:rPr>
        <w:t>ezekiel</w:t>
      </w:r>
      <w:proofErr w:type="spellEnd"/>
      <w:proofErr w:type="gramEnd"/>
      <w:r w:rsidRPr="00E30600">
        <w:rPr>
          <w:rFonts w:ascii="ProximaNova-Regular" w:eastAsia="Times New Roman" w:hAnsi="ProximaNova-Regular" w:cs="Times New Roman"/>
          <w:color w:val="4F4F4F"/>
          <w:sz w:val="21"/>
          <w:szCs w:val="21"/>
        </w:rPr>
        <w:t xml:space="preserve"> about ministry in the inner and outer court. I had never heard anything like it at that time. I remember at the end of the message I told the Lord I was going to spend my life ministering to Him with my worship. </w:t>
      </w:r>
      <w:proofErr w:type="gramStart"/>
      <w:r w:rsidRPr="00E30600">
        <w:rPr>
          <w:rFonts w:ascii="ProximaNova-Regular" w:eastAsia="Times New Roman" w:hAnsi="ProximaNova-Regular" w:cs="Times New Roman"/>
          <w:color w:val="4F4F4F"/>
          <w:sz w:val="21"/>
          <w:szCs w:val="21"/>
        </w:rPr>
        <w:t>culturally</w:t>
      </w:r>
      <w:proofErr w:type="gramEnd"/>
      <w:r w:rsidRPr="00E30600">
        <w:rPr>
          <w:rFonts w:ascii="ProximaNova-Regular" w:eastAsia="Times New Roman" w:hAnsi="ProximaNova-Regular" w:cs="Times New Roman"/>
          <w:color w:val="4F4F4F"/>
          <w:sz w:val="21"/>
          <w:szCs w:val="21"/>
        </w:rPr>
        <w:t xml:space="preserve"> things began to shift at this time in worship.”</w:t>
      </w:r>
    </w:p>
    <w:p w:rsidR="00E30600" w:rsidRPr="00E30600" w:rsidRDefault="00E30600" w:rsidP="00E30600">
      <w:pPr>
        <w:spacing w:after="150" w:line="300" w:lineRule="atLeast"/>
        <w:rPr>
          <w:rFonts w:ascii="ProximaNova-Regular" w:eastAsia="Times New Roman" w:hAnsi="ProximaNova-Regular" w:cs="Times New Roman"/>
          <w:color w:val="4F4F4F"/>
          <w:sz w:val="21"/>
          <w:szCs w:val="21"/>
        </w:rPr>
      </w:pPr>
    </w:p>
    <w:p w:rsidR="00E30600" w:rsidRPr="00E30600" w:rsidRDefault="00E30600" w:rsidP="00E30600">
      <w:pPr>
        <w:spacing w:after="150" w:line="300" w:lineRule="atLeast"/>
        <w:rPr>
          <w:rFonts w:ascii="ProximaNova-Regular" w:eastAsia="Times New Roman" w:hAnsi="ProximaNova-Regular" w:cs="Times New Roman"/>
          <w:color w:val="4F4F4F"/>
          <w:sz w:val="21"/>
          <w:szCs w:val="21"/>
        </w:rPr>
      </w:pPr>
      <w:r w:rsidRPr="00E30600">
        <w:rPr>
          <w:rFonts w:ascii="ProximaNovaA-Bold" w:eastAsia="Times New Roman" w:hAnsi="ProximaNovaA-Bold" w:cs="Times New Roman"/>
          <w:b/>
          <w:bCs/>
          <w:color w:val="4F4F4F"/>
          <w:sz w:val="21"/>
          <w:szCs w:val="21"/>
        </w:rPr>
        <w:t>Three Ministries -</w:t>
      </w:r>
      <w:r w:rsidRPr="00E30600">
        <w:rPr>
          <w:rFonts w:ascii="ProximaNova-Regular" w:eastAsia="Times New Roman" w:hAnsi="ProximaNova-Regular" w:cs="Times New Roman"/>
          <w:color w:val="4F4F4F"/>
          <w:sz w:val="21"/>
          <w:szCs w:val="21"/>
        </w:rPr>
        <w:br/>
        <w:t>- to the lord - greatest priority</w:t>
      </w:r>
      <w:r w:rsidRPr="00E30600">
        <w:rPr>
          <w:rFonts w:ascii="ProximaNova-Regular" w:eastAsia="Times New Roman" w:hAnsi="ProximaNova-Regular" w:cs="Times New Roman"/>
          <w:color w:val="4F4F4F"/>
          <w:sz w:val="21"/>
          <w:szCs w:val="21"/>
        </w:rPr>
        <w:br/>
        <w:t>- to the church</w:t>
      </w:r>
      <w:r w:rsidRPr="00E30600">
        <w:rPr>
          <w:rFonts w:ascii="ProximaNova-Regular" w:eastAsia="Times New Roman" w:hAnsi="ProximaNova-Regular" w:cs="Times New Roman"/>
          <w:color w:val="4F4F4F"/>
          <w:sz w:val="21"/>
          <w:szCs w:val="21"/>
        </w:rPr>
        <w:br/>
        <w:t>- to the world - most urgent</w:t>
      </w:r>
    </w:p>
    <w:p w:rsidR="00E30600" w:rsidRPr="00E30600" w:rsidRDefault="00E30600" w:rsidP="00E30600">
      <w:pPr>
        <w:spacing w:after="150" w:line="300" w:lineRule="atLeast"/>
        <w:rPr>
          <w:rFonts w:ascii="ProximaNova-Regular" w:eastAsia="Times New Roman" w:hAnsi="ProximaNova-Regular" w:cs="Times New Roman"/>
          <w:color w:val="4F4F4F"/>
          <w:sz w:val="21"/>
          <w:szCs w:val="21"/>
        </w:rPr>
      </w:pPr>
    </w:p>
    <w:p w:rsidR="00E30600" w:rsidRPr="00E30600" w:rsidRDefault="00E30600" w:rsidP="00E30600">
      <w:pPr>
        <w:spacing w:after="150" w:line="300" w:lineRule="atLeast"/>
        <w:rPr>
          <w:rFonts w:ascii="ProximaNova-Regular" w:eastAsia="Times New Roman" w:hAnsi="ProximaNova-Regular" w:cs="Times New Roman"/>
          <w:color w:val="4F4F4F"/>
          <w:sz w:val="21"/>
          <w:szCs w:val="21"/>
        </w:rPr>
      </w:pPr>
      <w:r w:rsidRPr="00E30600">
        <w:rPr>
          <w:rFonts w:ascii="ProximaNova-Regular" w:eastAsia="Times New Roman" w:hAnsi="ProximaNova-Regular" w:cs="Times New Roman"/>
          <w:i/>
          <w:iCs/>
          <w:color w:val="4F4F4F"/>
          <w:sz w:val="21"/>
          <w:szCs w:val="21"/>
        </w:rPr>
        <w:t>When the anointing of God is on a song people will begin to believe things they wouldn’t have in a teaching.</w:t>
      </w:r>
    </w:p>
    <w:p w:rsidR="00E30600" w:rsidRPr="00E30600" w:rsidRDefault="00E30600" w:rsidP="00E30600">
      <w:pPr>
        <w:spacing w:after="150" w:line="300" w:lineRule="atLeast"/>
        <w:rPr>
          <w:rFonts w:ascii="ProximaNova-Regular" w:eastAsia="Times New Roman" w:hAnsi="ProximaNova-Regular" w:cs="Times New Roman"/>
          <w:color w:val="4F4F4F"/>
          <w:sz w:val="21"/>
          <w:szCs w:val="21"/>
        </w:rPr>
      </w:pPr>
      <w:r w:rsidRPr="00E30600">
        <w:rPr>
          <w:rFonts w:ascii="ProximaNova-Regular" w:eastAsia="Times New Roman" w:hAnsi="ProximaNova-Regular" w:cs="Times New Roman"/>
          <w:i/>
          <w:iCs/>
          <w:color w:val="4F4F4F"/>
          <w:sz w:val="21"/>
          <w:szCs w:val="21"/>
        </w:rPr>
        <w:t>If you worship for any other reason than worship, it’s not worship. You are actually manipulating. We minister to God because he is worthy. We don’t worship God to get an intended result.</w:t>
      </w:r>
    </w:p>
    <w:p w:rsidR="00E30600" w:rsidRPr="00E30600" w:rsidRDefault="00E30600" w:rsidP="00E30600">
      <w:pPr>
        <w:spacing w:after="150" w:line="300" w:lineRule="atLeast"/>
        <w:rPr>
          <w:rFonts w:ascii="ProximaNova-Regular" w:eastAsia="Times New Roman" w:hAnsi="ProximaNova-Regular" w:cs="Times New Roman"/>
          <w:color w:val="4F4F4F"/>
          <w:sz w:val="21"/>
          <w:szCs w:val="21"/>
        </w:rPr>
      </w:pPr>
    </w:p>
    <w:p w:rsidR="00E30600" w:rsidRPr="00E30600" w:rsidRDefault="00E30600" w:rsidP="00E30600">
      <w:pPr>
        <w:spacing w:after="150" w:line="300" w:lineRule="atLeast"/>
        <w:rPr>
          <w:rFonts w:ascii="ProximaNova-Regular" w:eastAsia="Times New Roman" w:hAnsi="ProximaNova-Regular" w:cs="Times New Roman"/>
          <w:color w:val="4F4F4F"/>
          <w:sz w:val="21"/>
          <w:szCs w:val="21"/>
        </w:rPr>
      </w:pPr>
      <w:r w:rsidRPr="00E30600">
        <w:rPr>
          <w:rFonts w:ascii="ProximaNovaA-Bold" w:eastAsia="Times New Roman" w:hAnsi="ProximaNovaA-Bold" w:cs="Times New Roman"/>
          <w:b/>
          <w:bCs/>
          <w:color w:val="4F4F4F"/>
          <w:sz w:val="21"/>
          <w:szCs w:val="21"/>
        </w:rPr>
        <w:t>What happens when we worship?</w:t>
      </w:r>
      <w:r w:rsidRPr="00E30600">
        <w:rPr>
          <w:rFonts w:ascii="ProximaNova-Regular" w:eastAsia="Times New Roman" w:hAnsi="ProximaNova-Regular" w:cs="Times New Roman"/>
          <w:color w:val="4F4F4F"/>
          <w:sz w:val="21"/>
          <w:szCs w:val="21"/>
        </w:rPr>
        <w:br/>
        <w:t>- Psalms 102:18–21 - God was going to make a move on the earth that was connected to a new creation of people. This is directly tied that you have been born of God. This word was given at a time when a high priest could enter into the presence one day a year! This was a profound prophetic verse.</w:t>
      </w:r>
      <w:r w:rsidRPr="00E30600">
        <w:rPr>
          <w:rFonts w:ascii="ProximaNova-Regular" w:eastAsia="Times New Roman" w:hAnsi="ProximaNova-Regular" w:cs="Times New Roman"/>
          <w:color w:val="4F4F4F"/>
          <w:sz w:val="21"/>
          <w:szCs w:val="21"/>
        </w:rPr>
        <w:br/>
        <w:t>- In the atmosphere of worship people see clearly and can make surrendered decisions. God was moved by the people who were bound and he gave them the ability to worship.</w:t>
      </w:r>
    </w:p>
    <w:p w:rsidR="00E30600" w:rsidRPr="00E30600" w:rsidRDefault="00E30600" w:rsidP="00E30600">
      <w:pPr>
        <w:spacing w:after="150" w:line="300" w:lineRule="atLeast"/>
        <w:rPr>
          <w:rFonts w:ascii="ProximaNova-Regular" w:eastAsia="Times New Roman" w:hAnsi="ProximaNova-Regular" w:cs="Times New Roman"/>
          <w:color w:val="4F4F4F"/>
          <w:sz w:val="21"/>
          <w:szCs w:val="21"/>
        </w:rPr>
      </w:pPr>
    </w:p>
    <w:p w:rsidR="00E30600" w:rsidRPr="00E30600" w:rsidRDefault="00E30600" w:rsidP="00E30600">
      <w:pPr>
        <w:spacing w:after="150" w:line="300" w:lineRule="atLeast"/>
        <w:rPr>
          <w:rFonts w:ascii="ProximaNova-Regular" w:eastAsia="Times New Roman" w:hAnsi="ProximaNova-Regular" w:cs="Times New Roman"/>
          <w:color w:val="4F4F4F"/>
          <w:sz w:val="21"/>
          <w:szCs w:val="21"/>
        </w:rPr>
      </w:pPr>
      <w:r w:rsidRPr="00E30600">
        <w:rPr>
          <w:rFonts w:ascii="ProximaNovaA-Bold" w:eastAsia="Times New Roman" w:hAnsi="ProximaNovaA-Bold" w:cs="Times New Roman"/>
          <w:b/>
          <w:bCs/>
          <w:color w:val="4F4F4F"/>
          <w:sz w:val="21"/>
          <w:szCs w:val="21"/>
        </w:rPr>
        <w:t>Every time we respond to the Lord there is somehow advancement</w:t>
      </w:r>
      <w:r w:rsidRPr="00E30600">
        <w:rPr>
          <w:rFonts w:ascii="ProximaNova-Regular" w:eastAsia="Times New Roman" w:hAnsi="ProximaNova-Regular" w:cs="Times New Roman"/>
          <w:color w:val="4F4F4F"/>
          <w:sz w:val="21"/>
          <w:szCs w:val="21"/>
        </w:rPr>
        <w:br/>
        <w:t>- Isaiah 62 - It has everything to do with the harvest. “Go through the gates clear the way for the people… lift up a banner over the people…” There is a gateway we go through and that gateway is praise. When you go through a gate you are clearing a way for the people. When we praise we are building a highway, a highway is quick easy access. As we minister to Him powers of darkness are destroyed, but all we know is the peace of Him. The gates of your greatest breakthrough are found in our most difficult moments, pearl is formed out of tension.</w:t>
      </w:r>
      <w:r w:rsidRPr="00E30600">
        <w:rPr>
          <w:rFonts w:ascii="ProximaNova-Regular" w:eastAsia="Times New Roman" w:hAnsi="ProximaNova-Regular" w:cs="Times New Roman"/>
          <w:color w:val="4F4F4F"/>
          <w:sz w:val="21"/>
          <w:szCs w:val="21"/>
        </w:rPr>
        <w:br/>
        <w:t>- A gate is formed in transition, and when we take loss and disappointment and give him an offering because His character has never changed. He is still worthy, he is still a healer, he is still our defender. We can speak those things in our pain as a sacrifice</w:t>
      </w:r>
      <w:proofErr w:type="gramStart"/>
      <w:r w:rsidRPr="00E30600">
        <w:rPr>
          <w:rFonts w:ascii="ProximaNova-Regular" w:eastAsia="Times New Roman" w:hAnsi="ProximaNova-Regular" w:cs="Times New Roman"/>
          <w:color w:val="4F4F4F"/>
          <w:sz w:val="21"/>
          <w:szCs w:val="21"/>
        </w:rPr>
        <w:t>.-</w:t>
      </w:r>
      <w:proofErr w:type="gramEnd"/>
      <w:r w:rsidRPr="00E30600">
        <w:rPr>
          <w:rFonts w:ascii="ProximaNova-Regular" w:eastAsia="Times New Roman" w:hAnsi="ProximaNova-Regular" w:cs="Times New Roman"/>
          <w:color w:val="4F4F4F"/>
          <w:sz w:val="21"/>
          <w:szCs w:val="21"/>
        </w:rPr>
        <w:t> </w:t>
      </w:r>
      <w:r w:rsidRPr="00E30600">
        <w:rPr>
          <w:rFonts w:ascii="ProximaNovaA-Bold" w:eastAsia="Times New Roman" w:hAnsi="ProximaNovaA-Bold" w:cs="Times New Roman"/>
          <w:b/>
          <w:bCs/>
          <w:color w:val="4F4F4F"/>
          <w:sz w:val="21"/>
          <w:szCs w:val="21"/>
        </w:rPr>
        <w:t>Without opposition there is rarely promotion.</w:t>
      </w:r>
    </w:p>
    <w:p w:rsidR="008C1A55" w:rsidRDefault="008C1A55">
      <w:bookmarkStart w:id="0" w:name="_GoBack"/>
      <w:bookmarkEnd w:id="0"/>
    </w:p>
    <w:sectPr w:rsidR="008C1A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roximaNova-Regular">
    <w:altName w:val="Times New Roman"/>
    <w:panose1 w:val="00000000000000000000"/>
    <w:charset w:val="00"/>
    <w:family w:val="roman"/>
    <w:notTrueType/>
    <w:pitch w:val="default"/>
  </w:font>
  <w:font w:name="ProximaNovaA-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E1NTY2tjA3NjGysDRW0lEKTi0uzszPAykwrAUAT7TeXSwAAAA="/>
  </w:docVars>
  <w:rsids>
    <w:rsidRoot w:val="00E30600"/>
    <w:rsid w:val="008C1A55"/>
    <w:rsid w:val="00E30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30CE9-463F-49BF-A4BB-3282E605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E3060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E3060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3060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E30600"/>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E306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0600"/>
    <w:rPr>
      <w:b/>
      <w:bCs/>
    </w:rPr>
  </w:style>
  <w:style w:type="character" w:styleId="Emphasis">
    <w:name w:val="Emphasis"/>
    <w:basedOn w:val="DefaultParagraphFont"/>
    <w:uiPriority w:val="20"/>
    <w:qFormat/>
    <w:rsid w:val="00E30600"/>
    <w:rPr>
      <w:i/>
      <w:iCs/>
    </w:rPr>
  </w:style>
  <w:style w:type="character" w:customStyle="1" w:styleId="apple-converted-space">
    <w:name w:val="apple-converted-space"/>
    <w:basedOn w:val="DefaultParagraphFont"/>
    <w:rsid w:val="00E30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99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336</Words>
  <Characters>1917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cp:revision>
  <dcterms:created xsi:type="dcterms:W3CDTF">2016-08-01T19:28:00Z</dcterms:created>
  <dcterms:modified xsi:type="dcterms:W3CDTF">2016-08-01T19:30:00Z</dcterms:modified>
</cp:coreProperties>
</file>